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7B109" w14:textId="31DFE09F" w:rsidR="00967414" w:rsidRPr="00B0354A" w:rsidRDefault="00536899" w:rsidP="00967414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Na t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emelj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u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Zakona o </w:t>
      </w:r>
      <w:r w:rsidR="00FE0DAF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lokalnoj i regionalnoj samoupravi („Narodne novine“ broj 33/01, 60/01…..98/19 i 144/20), Zakona o cestama („Narodne novine“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broj </w:t>
      </w:r>
      <w:r w:rsidR="00FE0DAF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84/11, 22/13, 148/13, 92/14 i 110/19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),</w:t>
      </w:r>
      <w:r w:rsidR="00E76ECE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Zakona o komunalnom gospodarstvu („Narodne novine“ br. 68/18, 110/18 i 32/20) i 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članka 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4</w:t>
      </w:r>
      <w:r w:rsidR="00D974DE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2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. Statuta općine 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Grožnjan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(»Službene novine 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Općin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e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Grožnjan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« broj 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2/21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), Općinsko vijeće Općine 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Grožnjan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na sjednici održanoj dana </w:t>
      </w:r>
      <w:r w:rsidR="0055719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2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5. studenoga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20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2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1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. godine donijelo je</w:t>
      </w:r>
    </w:p>
    <w:p w14:paraId="304AF4A0" w14:textId="77777777" w:rsidR="00D974DE" w:rsidRDefault="00967414" w:rsidP="00A45986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ab/>
      </w:r>
      <w:r w:rsidR="00B9316F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ODLUKU</w:t>
      </w:r>
      <w:r w:rsidR="00B52459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 o dopuni </w:t>
      </w:r>
    </w:p>
    <w:p w14:paraId="24FF5A59" w14:textId="0E66C65E" w:rsidR="00B9316F" w:rsidRPr="00B0354A" w:rsidRDefault="00B52459" w:rsidP="00D974DE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Odluke</w:t>
      </w:r>
      <w:r w:rsidR="00D974DE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 </w:t>
      </w:r>
      <w:r w:rsidR="00B9316F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o </w:t>
      </w:r>
      <w:r w:rsidR="00E76ECE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utvrđivanju Jedinstvene baze podataka o nerazvrstanim cestama na području Općine Grožnjan Grisignana</w:t>
      </w:r>
      <w:r w:rsidR="00A45986" w:rsidRPr="00B0354A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 xml:space="preserve">, KLASA: </w:t>
      </w:r>
      <w:r w:rsidR="00CD7F2F">
        <w:rPr>
          <w:rFonts w:ascii="Arial Narrow" w:eastAsia="Times New Roman" w:hAnsi="Arial Narrow" w:cs="Times New Roman"/>
          <w:b/>
          <w:bCs/>
          <w:color w:val="000000"/>
          <w:sz w:val="20"/>
          <w:szCs w:val="20"/>
          <w:lang w:eastAsia="hr-HR"/>
        </w:rPr>
        <w:t>340-03/21-02/16, URBROJ: 2105/06-01/1-21-2</w:t>
      </w:r>
    </w:p>
    <w:p w14:paraId="7339DC05" w14:textId="77777777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Članak 1.</w:t>
      </w:r>
    </w:p>
    <w:p w14:paraId="0DBA97A4" w14:textId="62570A2D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Ovom odlukom </w:t>
      </w:r>
      <w:r w:rsidR="00B52459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dopunjuje se Odluka o </w:t>
      </w:r>
      <w:r w:rsidR="00C23D7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utvrđivanju Jedinstvene baze podataka o nerazvrstanim cestama na području Općine Grožnjan Grisignana na način da se u članku 1 Odluke, pod rednim brojem NC 7: Ž 5209 – Gornji </w:t>
      </w:r>
      <w:proofErr w:type="spellStart"/>
      <w:r w:rsidR="00C23D7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Pižoni</w:t>
      </w:r>
      <w:proofErr w:type="spellEnd"/>
      <w:r w:rsidR="00C23D7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– Donji </w:t>
      </w:r>
      <w:proofErr w:type="spellStart"/>
      <w:r w:rsidR="00C23D7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Pižoni</w:t>
      </w:r>
      <w:proofErr w:type="spellEnd"/>
      <w:r w:rsidR="00C23D7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(</w:t>
      </w:r>
      <w:proofErr w:type="spellStart"/>
      <w:r w:rsidR="00C23D7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Gardoši</w:t>
      </w:r>
      <w:proofErr w:type="spellEnd"/>
      <w:r w:rsidR="00C23D7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) u </w:t>
      </w:r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polju tabele „Katastarska čestica“ dodaju slijedeće </w:t>
      </w:r>
      <w:proofErr w:type="spellStart"/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k.č</w:t>
      </w:r>
      <w:proofErr w:type="spellEnd"/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. 354/2 </w:t>
      </w:r>
      <w:proofErr w:type="spellStart"/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zgr</w:t>
      </w:r>
      <w:proofErr w:type="spellEnd"/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., 355 </w:t>
      </w:r>
      <w:proofErr w:type="spellStart"/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zgr</w:t>
      </w:r>
      <w:proofErr w:type="spellEnd"/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., 359/3 </w:t>
      </w:r>
      <w:proofErr w:type="spellStart"/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zgr</w:t>
      </w:r>
      <w:proofErr w:type="spellEnd"/>
      <w:r w:rsidR="003B11D8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., 5053/1, 5053/2, 5055/2, 5060/2, 5855/9, 5855/10, 5855/11, 5856, 5859/1, 5859/2, 5861/3, 6329/1, sve k.o. Grožnjan.</w:t>
      </w:r>
      <w:r w:rsidR="00C23D7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</w:t>
      </w:r>
    </w:p>
    <w:p w14:paraId="4A5830BD" w14:textId="402E3CF6" w:rsidR="00B9316F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Članak 2.</w:t>
      </w:r>
    </w:p>
    <w:p w14:paraId="48E57053" w14:textId="1371AB84" w:rsidR="003B11D8" w:rsidRPr="00B0354A" w:rsidRDefault="003B11D8" w:rsidP="003B11D8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Ostali članci ostaju nepromijen</w:t>
      </w:r>
      <w:r w:rsidR="00CF16C7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jeni.</w:t>
      </w:r>
    </w:p>
    <w:p w14:paraId="6286B26F" w14:textId="77777777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Članak 3.</w:t>
      </w:r>
    </w:p>
    <w:p w14:paraId="76FF5092" w14:textId="09F5D249" w:rsidR="00B9316F" w:rsidRPr="00B0354A" w:rsidRDefault="00B0354A" w:rsidP="00616A9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Ov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a Odluka stupa na snagu osmog dana od dana objave u »Službenim novinama</w:t>
      </w:r>
      <w:r w:rsidR="00616A9B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</w:t>
      </w:r>
      <w:r w:rsidR="00AF3B8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Općine Grožnjan</w:t>
      </w:r>
      <w:r w:rsidR="00616A9B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Grisignana</w:t>
      </w:r>
      <w:r w:rsidR="00B9316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«.</w:t>
      </w:r>
    </w:p>
    <w:p w14:paraId="3BC2DF42" w14:textId="276CBE01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K</w:t>
      </w:r>
      <w:r w:rsidR="00616A9B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LASA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 xml:space="preserve">: </w:t>
      </w:r>
      <w:r w:rsidR="00CD7F2F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340</w:t>
      </w:r>
      <w:r w:rsidR="008673FE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-0</w:t>
      </w:r>
      <w:r w:rsidR="00CD7F2F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3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/</w:t>
      </w:r>
      <w:r w:rsidR="00CD7F2F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21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-0</w:t>
      </w:r>
      <w:r w:rsidR="00CD7F2F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/</w:t>
      </w:r>
      <w:r w:rsidR="002129B6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1</w:t>
      </w:r>
      <w:r w:rsidR="00AF3E4D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4</w:t>
      </w:r>
    </w:p>
    <w:p w14:paraId="3DFBC84F" w14:textId="02921B19" w:rsidR="00B9316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U</w:t>
      </w:r>
      <w:r w:rsidR="00616A9B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RBROJ: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 xml:space="preserve"> 21</w:t>
      </w:r>
      <w:r w:rsidR="00AF3B8F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05/06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-0</w:t>
      </w:r>
      <w:r w:rsidR="00C23D7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</w:t>
      </w:r>
      <w:r w:rsidR="0034723D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/1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</w:t>
      </w:r>
      <w:r w:rsidR="00616A9B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</w:t>
      </w:r>
      <w:r w:rsidR="00135216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1</w:t>
      </w: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-</w:t>
      </w:r>
      <w:r w:rsidR="00C23D7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4</w:t>
      </w:r>
    </w:p>
    <w:p w14:paraId="7F4056A9" w14:textId="6E7EB2CA" w:rsidR="00B9316F" w:rsidRPr="00B0354A" w:rsidRDefault="00AF3B8F" w:rsidP="00B9316F">
      <w:pPr>
        <w:shd w:val="clear" w:color="auto" w:fill="FFFFFF"/>
        <w:spacing w:before="100" w:beforeAutospacing="1" w:after="100" w:afterAutospacing="1" w:line="240" w:lineRule="auto"/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 xml:space="preserve">Grožnjan, </w:t>
      </w:r>
      <w:r w:rsidR="00135216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25. studenoga 2021.g</w:t>
      </w:r>
      <w:r w:rsidR="00B9316F" w:rsidRPr="00B0354A">
        <w:rPr>
          <w:rFonts w:ascii="Arial Narrow" w:eastAsia="Times New Roman" w:hAnsi="Arial Narrow" w:cs="Times New Roman"/>
          <w:i/>
          <w:iCs/>
          <w:color w:val="000000"/>
          <w:sz w:val="20"/>
          <w:szCs w:val="20"/>
          <w:lang w:eastAsia="hr-HR"/>
        </w:rPr>
        <w:t>.</w:t>
      </w:r>
    </w:p>
    <w:p w14:paraId="3CCD9C09" w14:textId="77777777" w:rsidR="00AF3B8F" w:rsidRPr="00B0354A" w:rsidRDefault="00B9316F" w:rsidP="00B9316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OPĆINSKO VIJEĆ</w:t>
      </w:r>
      <w:r w:rsidR="00AF3B8F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E OPĆINE GROŽNJAN</w:t>
      </w:r>
      <w:r w:rsidR="00616A9B"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 xml:space="preserve"> GRISIGNANA</w:t>
      </w:r>
    </w:p>
    <w:p w14:paraId="36E7D119" w14:textId="65BDA283" w:rsidR="00B9316F" w:rsidRPr="00B0354A" w:rsidRDefault="00AF3B8F" w:rsidP="00305BDD">
      <w:pPr>
        <w:shd w:val="clear" w:color="auto" w:fill="FFFFFF"/>
        <w:spacing w:before="100" w:beforeAutospacing="1" w:after="100" w:afterAutospacing="1" w:line="240" w:lineRule="auto"/>
        <w:ind w:left="1416" w:firstLine="708"/>
        <w:jc w:val="center"/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</w:pP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P</w:t>
      </w:r>
      <w:r w:rsidR="00110AB3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OTPREDSJEDNIK</w:t>
      </w:r>
      <w:r w:rsidRPr="00B0354A">
        <w:rPr>
          <w:rFonts w:ascii="Arial Narrow" w:eastAsia="Times New Roman" w:hAnsi="Arial Narrow" w:cs="Times New Roman"/>
          <w:color w:val="000000"/>
          <w:sz w:val="20"/>
          <w:szCs w:val="20"/>
          <w:lang w:eastAsia="hr-HR"/>
        </w:rPr>
        <w:t>:</w:t>
      </w:r>
    </w:p>
    <w:p w14:paraId="764D7F06" w14:textId="30785C98" w:rsidR="00AF3B8F" w:rsidRPr="00616A9B" w:rsidRDefault="00110AB3" w:rsidP="00305BDD">
      <w:pPr>
        <w:shd w:val="clear" w:color="auto" w:fill="FFFFFF"/>
        <w:spacing w:before="100" w:beforeAutospacing="1" w:after="100" w:afterAutospacing="1" w:line="240" w:lineRule="auto"/>
        <w:ind w:left="1416" w:firstLine="708"/>
        <w:jc w:val="center"/>
        <w:rPr>
          <w:rFonts w:ascii="Times New Roman" w:eastAsia="Times New Roman" w:hAnsi="Times New Roman" w:cs="Times New Roman"/>
          <w:color w:val="000000"/>
          <w:lang w:eastAsia="hr-HR"/>
        </w:rPr>
      </w:pPr>
      <w:r>
        <w:rPr>
          <w:rFonts w:ascii="Times New Roman" w:eastAsia="Times New Roman" w:hAnsi="Times New Roman" w:cs="Times New Roman"/>
          <w:color w:val="000000"/>
          <w:lang w:eastAsia="hr-HR"/>
        </w:rPr>
        <w:t>Đino Antonac</w:t>
      </w:r>
    </w:p>
    <w:p w14:paraId="160F0C4F" w14:textId="77777777" w:rsidR="00B9316F" w:rsidRPr="00B9316F" w:rsidRDefault="00B9316F" w:rsidP="00B931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hr-HR"/>
        </w:rPr>
      </w:pPr>
      <w:r w:rsidRPr="00B9316F">
        <w:rPr>
          <w:rFonts w:ascii="Times New Roman" w:eastAsia="Times New Roman" w:hAnsi="Times New Roman" w:cs="Times New Roman"/>
          <w:color w:val="000000"/>
          <w:sz w:val="27"/>
          <w:szCs w:val="27"/>
          <w:lang w:eastAsia="hr-HR"/>
        </w:rPr>
        <w:t> </w:t>
      </w:r>
    </w:p>
    <w:p w14:paraId="5A57E161" w14:textId="77777777" w:rsidR="00D542FF" w:rsidRDefault="00D542FF"/>
    <w:sectPr w:rsidR="00D542FF" w:rsidSect="00D542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74372" w14:textId="77777777" w:rsidR="00AD63C1" w:rsidRDefault="00AD63C1" w:rsidP="00A357C1">
      <w:pPr>
        <w:spacing w:after="0" w:line="240" w:lineRule="auto"/>
      </w:pPr>
      <w:r>
        <w:separator/>
      </w:r>
    </w:p>
  </w:endnote>
  <w:endnote w:type="continuationSeparator" w:id="0">
    <w:p w14:paraId="28A3161E" w14:textId="77777777" w:rsidR="00AD63C1" w:rsidRDefault="00AD63C1" w:rsidP="00A3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270C4" w14:textId="77777777" w:rsidR="00A357C1" w:rsidRDefault="00A357C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26152"/>
      <w:docPartObj>
        <w:docPartGallery w:val="Page Numbers (Bottom of Page)"/>
        <w:docPartUnique/>
      </w:docPartObj>
    </w:sdtPr>
    <w:sdtEndPr/>
    <w:sdtContent>
      <w:p w14:paraId="7F0C814E" w14:textId="77777777" w:rsidR="00A357C1" w:rsidRDefault="00017804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57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C98154" w14:textId="77777777" w:rsidR="00A357C1" w:rsidRDefault="00A357C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A4137" w14:textId="77777777" w:rsidR="00A357C1" w:rsidRDefault="00A357C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9B8A2" w14:textId="77777777" w:rsidR="00AD63C1" w:rsidRDefault="00AD63C1" w:rsidP="00A357C1">
      <w:pPr>
        <w:spacing w:after="0" w:line="240" w:lineRule="auto"/>
      </w:pPr>
      <w:r>
        <w:separator/>
      </w:r>
    </w:p>
  </w:footnote>
  <w:footnote w:type="continuationSeparator" w:id="0">
    <w:p w14:paraId="122055FF" w14:textId="77777777" w:rsidR="00AD63C1" w:rsidRDefault="00AD63C1" w:rsidP="00A3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1261" w14:textId="77777777" w:rsidR="00A357C1" w:rsidRDefault="00A357C1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43058" w14:textId="77777777" w:rsidR="00A357C1" w:rsidRDefault="00A357C1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4240D" w14:textId="77777777" w:rsidR="00A357C1" w:rsidRDefault="00A357C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16F"/>
    <w:rsid w:val="00017804"/>
    <w:rsid w:val="00051828"/>
    <w:rsid w:val="000E44CA"/>
    <w:rsid w:val="00110AB3"/>
    <w:rsid w:val="00135216"/>
    <w:rsid w:val="001937A3"/>
    <w:rsid w:val="001E3974"/>
    <w:rsid w:val="002129B6"/>
    <w:rsid w:val="00217374"/>
    <w:rsid w:val="00273EF6"/>
    <w:rsid w:val="00295952"/>
    <w:rsid w:val="002A4D2A"/>
    <w:rsid w:val="002D06AC"/>
    <w:rsid w:val="00305BDD"/>
    <w:rsid w:val="0034723D"/>
    <w:rsid w:val="003B11D8"/>
    <w:rsid w:val="003D247E"/>
    <w:rsid w:val="00404143"/>
    <w:rsid w:val="00411EFE"/>
    <w:rsid w:val="004358D6"/>
    <w:rsid w:val="00472330"/>
    <w:rsid w:val="004A1AAB"/>
    <w:rsid w:val="00536899"/>
    <w:rsid w:val="00551835"/>
    <w:rsid w:val="0055719F"/>
    <w:rsid w:val="00585A28"/>
    <w:rsid w:val="005E6ECB"/>
    <w:rsid w:val="00616A9B"/>
    <w:rsid w:val="006260CD"/>
    <w:rsid w:val="00637BAA"/>
    <w:rsid w:val="006B43EA"/>
    <w:rsid w:val="00723554"/>
    <w:rsid w:val="00736920"/>
    <w:rsid w:val="00816B90"/>
    <w:rsid w:val="0083342D"/>
    <w:rsid w:val="008673FE"/>
    <w:rsid w:val="008F084E"/>
    <w:rsid w:val="00907D77"/>
    <w:rsid w:val="00941474"/>
    <w:rsid w:val="00967414"/>
    <w:rsid w:val="00986481"/>
    <w:rsid w:val="00A357C1"/>
    <w:rsid w:val="00A44ED9"/>
    <w:rsid w:val="00A45986"/>
    <w:rsid w:val="00AA209C"/>
    <w:rsid w:val="00AD63C1"/>
    <w:rsid w:val="00AF3B8F"/>
    <w:rsid w:val="00AF3E4D"/>
    <w:rsid w:val="00B0354A"/>
    <w:rsid w:val="00B31668"/>
    <w:rsid w:val="00B52459"/>
    <w:rsid w:val="00B9085F"/>
    <w:rsid w:val="00B9316F"/>
    <w:rsid w:val="00C23D7A"/>
    <w:rsid w:val="00CD7F2F"/>
    <w:rsid w:val="00CF16C7"/>
    <w:rsid w:val="00D542FF"/>
    <w:rsid w:val="00D832D2"/>
    <w:rsid w:val="00D84166"/>
    <w:rsid w:val="00D84F52"/>
    <w:rsid w:val="00D974DE"/>
    <w:rsid w:val="00DF0C52"/>
    <w:rsid w:val="00E40E76"/>
    <w:rsid w:val="00E76ECE"/>
    <w:rsid w:val="00E96A63"/>
    <w:rsid w:val="00ED0615"/>
    <w:rsid w:val="00EF2F82"/>
    <w:rsid w:val="00F548B1"/>
    <w:rsid w:val="00FC00A3"/>
    <w:rsid w:val="00FE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E73F"/>
  <w15:docId w15:val="{C75B2C00-B786-44F0-9197-A584E4F3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2F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B93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apple-converted-space">
    <w:name w:val="apple-converted-space"/>
    <w:basedOn w:val="Zadanifontodlomka"/>
    <w:rsid w:val="00B9316F"/>
  </w:style>
  <w:style w:type="paragraph" w:styleId="Zaglavlje">
    <w:name w:val="header"/>
    <w:basedOn w:val="Normal"/>
    <w:link w:val="ZaglavljeChar"/>
    <w:uiPriority w:val="99"/>
    <w:semiHidden/>
    <w:unhideWhenUsed/>
    <w:rsid w:val="00A3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357C1"/>
  </w:style>
  <w:style w:type="paragraph" w:styleId="Podnoje">
    <w:name w:val="footer"/>
    <w:basedOn w:val="Normal"/>
    <w:link w:val="PodnojeChar"/>
    <w:uiPriority w:val="99"/>
    <w:unhideWhenUsed/>
    <w:rsid w:val="00A3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35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4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 Dešković Mirosav</cp:lastModifiedBy>
  <cp:revision>2</cp:revision>
  <cp:lastPrinted>2021-11-17T12:41:00Z</cp:lastPrinted>
  <dcterms:created xsi:type="dcterms:W3CDTF">2021-11-26T13:21:00Z</dcterms:created>
  <dcterms:modified xsi:type="dcterms:W3CDTF">2021-11-26T13:21:00Z</dcterms:modified>
</cp:coreProperties>
</file>