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F29" w:rsidRPr="00C667F2" w:rsidRDefault="009D6F29" w:rsidP="00DF2BDA">
      <w:pPr>
        <w:spacing w:line="240" w:lineRule="auto"/>
        <w:ind w:left="720" w:hanging="436"/>
      </w:pPr>
    </w:p>
    <w:p w:rsidR="009D6F29" w:rsidRPr="00C667F2" w:rsidRDefault="009D6F29" w:rsidP="009D6F29"/>
    <w:p w:rsidR="009D6F29" w:rsidRPr="00C667F2" w:rsidRDefault="00ED6D90" w:rsidP="009D6F29">
      <w:r>
        <w:rPr>
          <w:lang w:eastAsia="hr-HR"/>
        </w:rPr>
        <w:pict>
          <v:shapetype id="_x0000_t202" coordsize="21600,21600" o:spt="202" path="m,l,21600r21600,l21600,xe">
            <v:stroke joinstyle="miter"/>
            <v:path gradientshapeok="t" o:connecttype="rect"/>
          </v:shapetype>
          <v:shape id="Text Box 217" o:spid="_x0000_s1026" type="#_x0000_t202" style="position:absolute;left:0;text-align:left;margin-left:159.3pt;margin-top:25.95pt;width:221pt;height:102.95pt;z-index:251659264;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" stroked="f">
            <v:textbox>
              <w:txbxContent>
                <w:p w:rsidR="002A1DC7" w:rsidRPr="00062FF9" w:rsidRDefault="002A1DC7" w:rsidP="009D6F29">
                  <w:pPr>
                    <w:rPr>
                      <w:sz w:val="32"/>
                      <w:szCs w:val="28"/>
                    </w:rPr>
                  </w:pPr>
                  <w:r w:rsidRPr="00062FF9">
                    <w:rPr>
                      <w:b/>
                      <w:sz w:val="32"/>
                      <w:szCs w:val="28"/>
                    </w:rPr>
                    <w:t>OPĆINA</w:t>
                  </w:r>
                  <w:r>
                    <w:rPr>
                      <w:sz w:val="32"/>
                      <w:szCs w:val="28"/>
                    </w:rPr>
                    <w:t xml:space="preserve"> </w:t>
                  </w:r>
                  <w:r>
                    <w:rPr>
                      <w:rFonts w:cs="AngsanaUPC"/>
                      <w:b/>
                      <w:sz w:val="32"/>
                      <w:szCs w:val="28"/>
                    </w:rPr>
                    <w:t xml:space="preserve">GROŽNJAN - </w:t>
                  </w:r>
                  <w:r w:rsidRPr="00062FF9">
                    <w:rPr>
                      <w:rFonts w:cs="AngsanaUPC"/>
                      <w:b/>
                      <w:sz w:val="32"/>
                      <w:szCs w:val="28"/>
                    </w:rPr>
                    <w:t>COMUNE DI GRISIGNANA</w:t>
                  </w:r>
                </w:p>
              </w:txbxContent>
            </v:textbox>
            <w10:wrap type="square" anchorx="margin"/>
          </v:shape>
        </w:pict>
      </w:r>
      <w:r w:rsidR="00062FF9" w:rsidRPr="00C667F2">
        <w:rPr>
          <w:noProof/>
          <w:lang w:eastAsia="hr-HR"/>
        </w:rPr>
        <w:drawing>
          <wp:anchor distT="0" distB="0" distL="114300" distR="114300" simplePos="0" relativeHeight="251661312" behindDoc="0" locked="0" layoutInCell="1" allowOverlap="1">
            <wp:simplePos x="0" y="0"/>
            <wp:positionH relativeFrom="margin">
              <wp:posOffset>0</wp:posOffset>
            </wp:positionH>
            <wp:positionV relativeFrom="paragraph">
              <wp:posOffset>329565</wp:posOffset>
            </wp:positionV>
            <wp:extent cx="1300480" cy="1552575"/>
            <wp:effectExtent l="0" t="0" r="0" b="9525"/>
            <wp:wrapSquare wrapText="bothSides"/>
            <wp:docPr id="7"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300480" cy="1552575"/>
                    </a:xfrm>
                    <a:prstGeom prst="rect">
                      <a:avLst/>
                    </a:prstGeom>
                  </pic:spPr>
                </pic:pic>
              </a:graphicData>
            </a:graphic>
          </wp:anchor>
        </w:drawing>
      </w:r>
    </w:p>
    <w:p w:rsidR="009D6F29" w:rsidRPr="00C667F2" w:rsidRDefault="009D6F29" w:rsidP="009D6F29">
      <w:pPr>
        <w:rPr>
          <w:b/>
        </w:rPr>
      </w:pPr>
    </w:p>
    <w:p w:rsidR="009D6F29" w:rsidRPr="00C667F2" w:rsidRDefault="009D6F29" w:rsidP="009D6F29">
      <w:pPr>
        <w:rPr>
          <w:b/>
        </w:rPr>
      </w:pPr>
    </w:p>
    <w:p w:rsidR="009D6F29" w:rsidRPr="00C667F2" w:rsidRDefault="009D6F29" w:rsidP="009D6F29">
      <w:pPr>
        <w:ind w:firstLine="708"/>
      </w:pPr>
    </w:p>
    <w:p w:rsidR="009D6F29" w:rsidRPr="00C667F2" w:rsidRDefault="009D6F29" w:rsidP="009D6F29">
      <w:pPr>
        <w:ind w:firstLine="708"/>
      </w:pPr>
    </w:p>
    <w:p w:rsidR="009D6F29" w:rsidRPr="00C667F2" w:rsidRDefault="009D6F29" w:rsidP="009D6F29"/>
    <w:p w:rsidR="00062FF9" w:rsidRPr="00C667F2" w:rsidRDefault="00062FF9" w:rsidP="00062FF9"/>
    <w:p w:rsidR="00062FF9" w:rsidRPr="00C667F2" w:rsidRDefault="00062FF9" w:rsidP="00062FF9">
      <w:pPr>
        <w:ind w:firstLine="142"/>
      </w:pPr>
      <w:r w:rsidRPr="00C667F2">
        <w:t>Umberta Gorjana 3</w:t>
      </w:r>
    </w:p>
    <w:p w:rsidR="00062FF9" w:rsidRPr="00C667F2" w:rsidRDefault="00062FF9" w:rsidP="00062FF9">
      <w:pPr>
        <w:ind w:firstLine="142"/>
      </w:pPr>
      <w:r w:rsidRPr="00C667F2">
        <w:t>52429 Grožnjan - Grisignana</w:t>
      </w:r>
    </w:p>
    <w:p w:rsidR="009D6F29" w:rsidRPr="00C667F2" w:rsidRDefault="009D6F29" w:rsidP="00062FF9">
      <w:pPr>
        <w:rPr>
          <w:b/>
        </w:rPr>
      </w:pPr>
    </w:p>
    <w:p w:rsidR="009D6F29" w:rsidRPr="00C667F2" w:rsidRDefault="009D6F29" w:rsidP="009D6F29">
      <w:pPr>
        <w:rPr>
          <w:b/>
        </w:rPr>
      </w:pPr>
    </w:p>
    <w:p w:rsidR="009D6F29" w:rsidRPr="00C667F2" w:rsidRDefault="009D6F29" w:rsidP="009D6F29">
      <w:pPr>
        <w:rPr>
          <w:b/>
        </w:rPr>
      </w:pPr>
    </w:p>
    <w:p w:rsidR="009D6F29" w:rsidRPr="00C667F2" w:rsidRDefault="009D6F29" w:rsidP="009D6F29">
      <w:pPr>
        <w:jc w:val="center"/>
        <w:rPr>
          <w:b/>
          <w:sz w:val="32"/>
          <w:szCs w:val="32"/>
        </w:rPr>
      </w:pPr>
    </w:p>
    <w:p w:rsidR="009D6F29" w:rsidRPr="00C667F2" w:rsidRDefault="009D6F29" w:rsidP="009D6F29">
      <w:pPr>
        <w:jc w:val="center"/>
        <w:rPr>
          <w:b/>
          <w:sz w:val="32"/>
          <w:szCs w:val="32"/>
        </w:rPr>
      </w:pPr>
      <w:r w:rsidRPr="00C667F2">
        <w:rPr>
          <w:b/>
          <w:sz w:val="32"/>
          <w:szCs w:val="32"/>
        </w:rPr>
        <w:t xml:space="preserve">IZVJEŠĆE </w:t>
      </w:r>
      <w:r w:rsidR="00384748" w:rsidRPr="00C667F2">
        <w:rPr>
          <w:b/>
          <w:sz w:val="32"/>
          <w:szCs w:val="32"/>
        </w:rPr>
        <w:t xml:space="preserve">OPĆINE </w:t>
      </w:r>
      <w:r w:rsidR="00327253" w:rsidRPr="00C667F2">
        <w:rPr>
          <w:b/>
          <w:sz w:val="32"/>
          <w:szCs w:val="32"/>
        </w:rPr>
        <w:t>GROŽNJAN</w:t>
      </w:r>
      <w:r w:rsidR="00384748" w:rsidRPr="00C667F2">
        <w:rPr>
          <w:b/>
          <w:sz w:val="32"/>
          <w:szCs w:val="32"/>
        </w:rPr>
        <w:t xml:space="preserve"> </w:t>
      </w:r>
      <w:r w:rsidRPr="00C667F2">
        <w:rPr>
          <w:b/>
          <w:sz w:val="32"/>
          <w:szCs w:val="32"/>
        </w:rPr>
        <w:t xml:space="preserve">O PROVEDBI PLANA GOSPODARENJA OTPADOM </w:t>
      </w:r>
      <w:r w:rsidR="00384748" w:rsidRPr="00C667F2">
        <w:rPr>
          <w:b/>
          <w:sz w:val="32"/>
          <w:szCs w:val="32"/>
        </w:rPr>
        <w:t xml:space="preserve">REPUBLIKE HRVATSKE </w:t>
      </w:r>
      <w:r w:rsidRPr="00C667F2">
        <w:rPr>
          <w:b/>
          <w:sz w:val="32"/>
          <w:szCs w:val="32"/>
        </w:rPr>
        <w:t>ZA 2018. GODINU</w:t>
      </w:r>
    </w:p>
    <w:p w:rsidR="009D6F29" w:rsidRPr="00C667F2" w:rsidRDefault="009D6F29" w:rsidP="009D6F29">
      <w:pPr>
        <w:rPr>
          <w:b/>
          <w:bCs/>
          <w:color w:val="000000"/>
          <w:szCs w:val="24"/>
        </w:rPr>
      </w:pPr>
    </w:p>
    <w:p w:rsidR="009D6F29" w:rsidRPr="00C667F2" w:rsidRDefault="009D6F29" w:rsidP="009D6F29">
      <w:pPr>
        <w:rPr>
          <w:b/>
          <w:bCs/>
          <w:color w:val="000000"/>
        </w:rPr>
      </w:pPr>
    </w:p>
    <w:p w:rsidR="009D6F29" w:rsidRPr="00C667F2" w:rsidRDefault="009D6F29" w:rsidP="009D6F29">
      <w:pPr>
        <w:rPr>
          <w:b/>
          <w:bCs/>
          <w:color w:val="000000"/>
        </w:rPr>
      </w:pPr>
    </w:p>
    <w:p w:rsidR="009D6F29" w:rsidRPr="00C667F2" w:rsidRDefault="009D6F29" w:rsidP="009D6F29">
      <w:pPr>
        <w:rPr>
          <w:b/>
          <w:bCs/>
          <w:color w:val="000000"/>
        </w:rPr>
      </w:pPr>
    </w:p>
    <w:p w:rsidR="009D6F29" w:rsidRPr="00C667F2" w:rsidRDefault="009D6F29" w:rsidP="009D6F29">
      <w:pPr>
        <w:rPr>
          <w:b/>
          <w:bCs/>
          <w:color w:val="000000"/>
        </w:rPr>
      </w:pPr>
    </w:p>
    <w:p w:rsidR="009D6F29" w:rsidRPr="00C667F2" w:rsidRDefault="009D6F29" w:rsidP="009D6F29">
      <w:pPr>
        <w:rPr>
          <w:b/>
          <w:bCs/>
          <w:color w:val="000000"/>
        </w:rPr>
      </w:pPr>
    </w:p>
    <w:p w:rsidR="009D6F29" w:rsidRPr="00C667F2" w:rsidRDefault="009D6F29" w:rsidP="009D6F29">
      <w:pPr>
        <w:rPr>
          <w:b/>
          <w:bCs/>
          <w:color w:val="000000"/>
        </w:rPr>
      </w:pPr>
    </w:p>
    <w:p w:rsidR="009D6F29" w:rsidRPr="00C667F2" w:rsidRDefault="009D6F29" w:rsidP="009D6F29">
      <w:pPr>
        <w:jc w:val="center"/>
        <w:rPr>
          <w:bCs/>
          <w:color w:val="000000"/>
        </w:rPr>
      </w:pPr>
      <w:r w:rsidRPr="00C667F2">
        <w:rPr>
          <w:bCs/>
          <w:color w:val="000000"/>
        </w:rPr>
        <w:t>Ožujak 2019. godine</w:t>
      </w:r>
    </w:p>
    <w:p w:rsidR="009D6F29" w:rsidRPr="00C667F2" w:rsidRDefault="009D6F29" w:rsidP="009D6F29">
      <w:pPr>
        <w:rPr>
          <w:b/>
          <w:color w:val="FF0000"/>
        </w:rPr>
      </w:pPr>
      <w:bookmarkStart w:id="0" w:name="_Toc376856840"/>
      <w:bookmarkEnd w:id="0"/>
    </w:p>
    <w:p w:rsidR="009D6F29" w:rsidRPr="00C667F2" w:rsidRDefault="009D6F29" w:rsidP="009D6F29">
      <w:pPr>
        <w:ind w:firstLine="426"/>
        <w:rPr>
          <w:b/>
        </w:rPr>
      </w:pPr>
      <w:r w:rsidRPr="00C667F2">
        <w:rPr>
          <w:b/>
        </w:rPr>
        <w:lastRenderedPageBreak/>
        <w:t>SADRŽAJ</w:t>
      </w:r>
    </w:p>
    <w:p w:rsidR="002A1DC7" w:rsidRPr="00C667F2" w:rsidRDefault="00ED6D90">
      <w:pPr>
        <w:pStyle w:val="Sadraj1"/>
        <w:tabs>
          <w:tab w:val="left" w:pos="440"/>
          <w:tab w:val="right" w:leader="dot" w:pos="9060"/>
        </w:tabs>
        <w:rPr>
          <w:rFonts w:asciiTheme="minorHAnsi" w:eastAsiaTheme="minorEastAsia" w:hAnsiTheme="minorHAnsi"/>
          <w:noProof/>
          <w:sz w:val="22"/>
        </w:rPr>
      </w:pPr>
      <w:r w:rsidRPr="00C667F2">
        <w:fldChar w:fldCharType="begin"/>
      </w:r>
      <w:r w:rsidR="002E7E94" w:rsidRPr="00C667F2">
        <w:instrText xml:space="preserve"> TOC \u \t "Heading 1;2;Heading 2;1" </w:instrText>
      </w:r>
      <w:r w:rsidRPr="00C667F2">
        <w:fldChar w:fldCharType="separate"/>
      </w:r>
      <w:r w:rsidR="002A1DC7" w:rsidRPr="00C667F2">
        <w:rPr>
          <w:rFonts w:cs="Times New Roman"/>
          <w:noProof/>
        </w:rPr>
        <w:t>1.</w:t>
      </w:r>
      <w:r w:rsidR="002A1DC7" w:rsidRPr="00C667F2">
        <w:rPr>
          <w:rFonts w:asciiTheme="minorHAnsi" w:eastAsiaTheme="minorEastAsia" w:hAnsiTheme="minorHAnsi"/>
          <w:noProof/>
          <w:sz w:val="22"/>
        </w:rPr>
        <w:tab/>
      </w:r>
      <w:r w:rsidR="002A1DC7" w:rsidRPr="00C667F2">
        <w:rPr>
          <w:rFonts w:cs="Times New Roman"/>
          <w:noProof/>
        </w:rPr>
        <w:t>OPĆI PODACI</w:t>
      </w:r>
      <w:r w:rsidR="002A1DC7" w:rsidRPr="00C667F2">
        <w:rPr>
          <w:noProof/>
        </w:rPr>
        <w:tab/>
      </w:r>
      <w:r w:rsidRPr="00C667F2">
        <w:rPr>
          <w:noProof/>
        </w:rPr>
        <w:fldChar w:fldCharType="begin"/>
      </w:r>
      <w:r w:rsidR="002A1DC7" w:rsidRPr="00C667F2">
        <w:rPr>
          <w:noProof/>
        </w:rPr>
        <w:instrText xml:space="preserve"> PAGEREF _Toc4652381 \h </w:instrText>
      </w:r>
      <w:r w:rsidRPr="00C667F2">
        <w:rPr>
          <w:noProof/>
        </w:rPr>
      </w:r>
      <w:r w:rsidRPr="00C667F2">
        <w:rPr>
          <w:noProof/>
        </w:rPr>
        <w:fldChar w:fldCharType="separate"/>
      </w:r>
      <w:r w:rsidR="00DC0D5D">
        <w:rPr>
          <w:noProof/>
        </w:rPr>
        <w:t>3</w:t>
      </w:r>
      <w:r w:rsidRPr="00C667F2">
        <w:rPr>
          <w:noProof/>
        </w:rPr>
        <w:fldChar w:fldCharType="end"/>
      </w:r>
    </w:p>
    <w:p w:rsidR="002A1DC7" w:rsidRPr="00C667F2" w:rsidRDefault="002A1DC7">
      <w:pPr>
        <w:pStyle w:val="Sadraj1"/>
        <w:tabs>
          <w:tab w:val="left" w:pos="440"/>
          <w:tab w:val="right" w:leader="dot" w:pos="9060"/>
        </w:tabs>
        <w:rPr>
          <w:rFonts w:asciiTheme="minorHAnsi" w:eastAsiaTheme="minorEastAsia" w:hAnsiTheme="minorHAnsi"/>
          <w:noProof/>
          <w:sz w:val="22"/>
        </w:rPr>
      </w:pPr>
      <w:r w:rsidRPr="00C667F2">
        <w:rPr>
          <w:rFonts w:cs="Times New Roman"/>
          <w:noProof/>
        </w:rPr>
        <w:t>2.</w:t>
      </w:r>
      <w:r w:rsidRPr="00C667F2">
        <w:rPr>
          <w:rFonts w:asciiTheme="minorHAnsi" w:eastAsiaTheme="minorEastAsia" w:hAnsiTheme="minorHAnsi"/>
          <w:noProof/>
          <w:sz w:val="22"/>
        </w:rPr>
        <w:tab/>
      </w:r>
      <w:r w:rsidRPr="00C667F2">
        <w:rPr>
          <w:rFonts w:cs="Times New Roman"/>
          <w:noProof/>
        </w:rPr>
        <w:t>ANALIZA POSTOJEĆEG STANJA I GRAĐEVINE ZA GOSPODARENJE OTPADOM</w:t>
      </w:r>
      <w:r w:rsidRPr="00C667F2">
        <w:rPr>
          <w:noProof/>
        </w:rPr>
        <w:tab/>
      </w:r>
      <w:r w:rsidRPr="00C667F2">
        <w:rPr>
          <w:noProof/>
        </w:rPr>
        <w:tab/>
      </w:r>
      <w:r w:rsidR="00ED6D90" w:rsidRPr="00C667F2">
        <w:rPr>
          <w:noProof/>
        </w:rPr>
        <w:fldChar w:fldCharType="begin"/>
      </w:r>
      <w:r w:rsidRPr="00C667F2">
        <w:rPr>
          <w:noProof/>
        </w:rPr>
        <w:instrText xml:space="preserve"> PAGEREF _Toc4652382 \h </w:instrText>
      </w:r>
      <w:r w:rsidR="00ED6D90" w:rsidRPr="00C667F2">
        <w:rPr>
          <w:noProof/>
        </w:rPr>
      </w:r>
      <w:r w:rsidR="00ED6D90" w:rsidRPr="00C667F2">
        <w:rPr>
          <w:noProof/>
        </w:rPr>
        <w:fldChar w:fldCharType="separate"/>
      </w:r>
      <w:r w:rsidR="00DC0D5D">
        <w:rPr>
          <w:noProof/>
        </w:rPr>
        <w:t>4</w:t>
      </w:r>
      <w:r w:rsidR="00ED6D90" w:rsidRPr="00C667F2">
        <w:rPr>
          <w:noProof/>
        </w:rPr>
        <w:fldChar w:fldCharType="end"/>
      </w:r>
    </w:p>
    <w:p w:rsidR="002A1DC7" w:rsidRPr="00C667F2" w:rsidRDefault="002A1DC7">
      <w:pPr>
        <w:pStyle w:val="Sadraj1"/>
        <w:tabs>
          <w:tab w:val="left" w:pos="440"/>
          <w:tab w:val="right" w:leader="dot" w:pos="9060"/>
        </w:tabs>
        <w:rPr>
          <w:rFonts w:asciiTheme="minorHAnsi" w:eastAsiaTheme="minorEastAsia" w:hAnsiTheme="minorHAnsi"/>
          <w:noProof/>
          <w:sz w:val="22"/>
        </w:rPr>
      </w:pPr>
      <w:r w:rsidRPr="00C667F2">
        <w:rPr>
          <w:rFonts w:cs="Times New Roman"/>
          <w:noProof/>
        </w:rPr>
        <w:t>3.</w:t>
      </w:r>
      <w:r w:rsidRPr="00C667F2">
        <w:rPr>
          <w:rFonts w:asciiTheme="minorHAnsi" w:eastAsiaTheme="minorEastAsia" w:hAnsiTheme="minorHAnsi"/>
          <w:noProof/>
          <w:sz w:val="22"/>
        </w:rPr>
        <w:tab/>
      </w:r>
      <w:r w:rsidRPr="00C667F2">
        <w:rPr>
          <w:rFonts w:cs="Times New Roman"/>
          <w:noProof/>
        </w:rPr>
        <w:t>PLAN GOSPODARENJA OTPADOM OPĆINE GROŽNJAN</w:t>
      </w:r>
      <w:r w:rsidRPr="00C667F2">
        <w:rPr>
          <w:noProof/>
        </w:rPr>
        <w:tab/>
      </w:r>
      <w:r w:rsidR="00ED6D90" w:rsidRPr="00C667F2">
        <w:rPr>
          <w:noProof/>
        </w:rPr>
        <w:fldChar w:fldCharType="begin"/>
      </w:r>
      <w:r w:rsidRPr="00C667F2">
        <w:rPr>
          <w:noProof/>
        </w:rPr>
        <w:instrText xml:space="preserve"> PAGEREF _Toc4652383 \h </w:instrText>
      </w:r>
      <w:r w:rsidR="00ED6D90" w:rsidRPr="00C667F2">
        <w:rPr>
          <w:noProof/>
        </w:rPr>
      </w:r>
      <w:r w:rsidR="00ED6D90" w:rsidRPr="00C667F2">
        <w:rPr>
          <w:noProof/>
        </w:rPr>
        <w:fldChar w:fldCharType="separate"/>
      </w:r>
      <w:r w:rsidR="00DC0D5D">
        <w:rPr>
          <w:noProof/>
        </w:rPr>
        <w:t>7</w:t>
      </w:r>
      <w:r w:rsidR="00ED6D90" w:rsidRPr="00C667F2">
        <w:rPr>
          <w:noProof/>
        </w:rPr>
        <w:fldChar w:fldCharType="end"/>
      </w:r>
    </w:p>
    <w:p w:rsidR="002A1DC7" w:rsidRPr="00C667F2" w:rsidRDefault="002A1DC7">
      <w:pPr>
        <w:pStyle w:val="Sadraj1"/>
        <w:tabs>
          <w:tab w:val="left" w:pos="440"/>
          <w:tab w:val="right" w:leader="dot" w:pos="9060"/>
        </w:tabs>
        <w:rPr>
          <w:rFonts w:asciiTheme="minorHAnsi" w:eastAsiaTheme="minorEastAsia" w:hAnsiTheme="minorHAnsi"/>
          <w:noProof/>
          <w:sz w:val="22"/>
        </w:rPr>
      </w:pPr>
      <w:r w:rsidRPr="00C667F2">
        <w:rPr>
          <w:rFonts w:cs="Times New Roman"/>
          <w:noProof/>
        </w:rPr>
        <w:t>4.</w:t>
      </w:r>
      <w:r w:rsidRPr="00C667F2">
        <w:rPr>
          <w:rFonts w:asciiTheme="minorHAnsi" w:eastAsiaTheme="minorEastAsia" w:hAnsiTheme="minorHAnsi"/>
          <w:noProof/>
          <w:sz w:val="22"/>
        </w:rPr>
        <w:tab/>
      </w:r>
      <w:r w:rsidRPr="00C667F2">
        <w:rPr>
          <w:rFonts w:cs="Times New Roman"/>
          <w:noProof/>
        </w:rPr>
        <w:t>PODACI O LOKACIJAMA ONEČIŠĆENIM OTPADOM I NJIHOVOM UKLANJANJU</w:t>
      </w:r>
      <w:r w:rsidRPr="00C667F2">
        <w:rPr>
          <w:noProof/>
        </w:rPr>
        <w:tab/>
      </w:r>
      <w:r w:rsidR="00ED6D90" w:rsidRPr="00C667F2">
        <w:rPr>
          <w:noProof/>
        </w:rPr>
        <w:fldChar w:fldCharType="begin"/>
      </w:r>
      <w:r w:rsidRPr="00C667F2">
        <w:rPr>
          <w:noProof/>
        </w:rPr>
        <w:instrText xml:space="preserve"> PAGEREF _Toc4652384 \h </w:instrText>
      </w:r>
      <w:r w:rsidR="00ED6D90" w:rsidRPr="00C667F2">
        <w:rPr>
          <w:noProof/>
        </w:rPr>
      </w:r>
      <w:r w:rsidR="00ED6D90" w:rsidRPr="00C667F2">
        <w:rPr>
          <w:noProof/>
        </w:rPr>
        <w:fldChar w:fldCharType="separate"/>
      </w:r>
      <w:r w:rsidR="00DC0D5D">
        <w:rPr>
          <w:noProof/>
        </w:rPr>
        <w:t>9</w:t>
      </w:r>
      <w:r w:rsidR="00ED6D90" w:rsidRPr="00C667F2">
        <w:rPr>
          <w:noProof/>
        </w:rPr>
        <w:fldChar w:fldCharType="end"/>
      </w:r>
    </w:p>
    <w:p w:rsidR="002A1DC7" w:rsidRPr="00C667F2" w:rsidRDefault="002A1DC7">
      <w:pPr>
        <w:pStyle w:val="Sadraj1"/>
        <w:tabs>
          <w:tab w:val="left" w:pos="440"/>
          <w:tab w:val="right" w:leader="dot" w:pos="9060"/>
        </w:tabs>
        <w:rPr>
          <w:rFonts w:asciiTheme="minorHAnsi" w:eastAsiaTheme="minorEastAsia" w:hAnsiTheme="minorHAnsi"/>
          <w:noProof/>
          <w:sz w:val="22"/>
        </w:rPr>
      </w:pPr>
      <w:r w:rsidRPr="00C667F2">
        <w:rPr>
          <w:rFonts w:cs="Times New Roman"/>
          <w:noProof/>
        </w:rPr>
        <w:t>5.</w:t>
      </w:r>
      <w:r w:rsidRPr="00C667F2">
        <w:rPr>
          <w:rFonts w:asciiTheme="minorHAnsi" w:eastAsiaTheme="minorEastAsia" w:hAnsiTheme="minorHAnsi"/>
          <w:noProof/>
          <w:sz w:val="22"/>
        </w:rPr>
        <w:tab/>
      </w:r>
      <w:r w:rsidRPr="00C667F2">
        <w:rPr>
          <w:rFonts w:cs="Times New Roman"/>
          <w:noProof/>
        </w:rPr>
        <w:t>MJERE POTREBNE ZA OSTVARENJE CILJEVA SMANJIVANJA ILI SPRJEČAVANJA NASTANKA OTPADA, UKLJUČUJUĆI IZOBRAZNO-INFORMATIVNE AKTIVNOSTI I AKCIJE PRIKUPLJANJA OTPADA</w:t>
      </w:r>
      <w:r w:rsidRPr="00C667F2">
        <w:rPr>
          <w:noProof/>
        </w:rPr>
        <w:tab/>
      </w:r>
      <w:r w:rsidR="00ED6D90" w:rsidRPr="00C667F2">
        <w:rPr>
          <w:noProof/>
        </w:rPr>
        <w:fldChar w:fldCharType="begin"/>
      </w:r>
      <w:r w:rsidRPr="00C667F2">
        <w:rPr>
          <w:noProof/>
        </w:rPr>
        <w:instrText xml:space="preserve"> PAGEREF _Toc4652385 \h </w:instrText>
      </w:r>
      <w:r w:rsidR="00ED6D90" w:rsidRPr="00C667F2">
        <w:rPr>
          <w:noProof/>
        </w:rPr>
      </w:r>
      <w:r w:rsidR="00ED6D90" w:rsidRPr="00C667F2">
        <w:rPr>
          <w:noProof/>
        </w:rPr>
        <w:fldChar w:fldCharType="separate"/>
      </w:r>
      <w:r w:rsidR="00DC0D5D">
        <w:rPr>
          <w:noProof/>
        </w:rPr>
        <w:t>9</w:t>
      </w:r>
      <w:r w:rsidR="00ED6D90" w:rsidRPr="00C667F2">
        <w:rPr>
          <w:noProof/>
        </w:rPr>
        <w:fldChar w:fldCharType="end"/>
      </w:r>
    </w:p>
    <w:p w:rsidR="002A1DC7" w:rsidRPr="00C667F2" w:rsidRDefault="002A1DC7">
      <w:pPr>
        <w:pStyle w:val="Sadraj1"/>
        <w:tabs>
          <w:tab w:val="left" w:pos="440"/>
          <w:tab w:val="right" w:leader="dot" w:pos="9060"/>
        </w:tabs>
        <w:rPr>
          <w:rFonts w:asciiTheme="minorHAnsi" w:eastAsiaTheme="minorEastAsia" w:hAnsiTheme="minorHAnsi"/>
          <w:noProof/>
          <w:sz w:val="22"/>
        </w:rPr>
      </w:pPr>
      <w:r w:rsidRPr="00C667F2">
        <w:rPr>
          <w:rFonts w:cs="Times New Roman"/>
          <w:noProof/>
        </w:rPr>
        <w:t>6.</w:t>
      </w:r>
      <w:r w:rsidRPr="00C667F2">
        <w:rPr>
          <w:rFonts w:asciiTheme="minorHAnsi" w:eastAsiaTheme="minorEastAsia" w:hAnsiTheme="minorHAnsi"/>
          <w:noProof/>
          <w:sz w:val="22"/>
        </w:rPr>
        <w:tab/>
      </w:r>
      <w:r w:rsidRPr="00C667F2">
        <w:rPr>
          <w:rFonts w:cs="Times New Roman"/>
          <w:noProof/>
        </w:rPr>
        <w:t>POPIS PROJEKATA ZA PROVEDBU ODREDBI PLANA, ORGANIZACIJSKI ASPEKTI, IZVORI I VISINA FINANCIJSKIH SREDSTAVA ZA PROVEDBU MJERA GOSPODARENJA OTPADOM</w:t>
      </w:r>
      <w:r w:rsidRPr="00C667F2">
        <w:rPr>
          <w:noProof/>
        </w:rPr>
        <w:tab/>
      </w:r>
      <w:r w:rsidR="00ED6D90" w:rsidRPr="00C667F2">
        <w:rPr>
          <w:noProof/>
        </w:rPr>
        <w:fldChar w:fldCharType="begin"/>
      </w:r>
      <w:r w:rsidRPr="00C667F2">
        <w:rPr>
          <w:noProof/>
        </w:rPr>
        <w:instrText xml:space="preserve"> PAGEREF _Toc4652386 \h </w:instrText>
      </w:r>
      <w:r w:rsidR="00ED6D90" w:rsidRPr="00C667F2">
        <w:rPr>
          <w:noProof/>
        </w:rPr>
      </w:r>
      <w:r w:rsidR="00ED6D90" w:rsidRPr="00C667F2">
        <w:rPr>
          <w:noProof/>
        </w:rPr>
        <w:fldChar w:fldCharType="separate"/>
      </w:r>
      <w:r w:rsidR="00DC0D5D">
        <w:rPr>
          <w:noProof/>
        </w:rPr>
        <w:t>10</w:t>
      </w:r>
      <w:r w:rsidR="00ED6D90" w:rsidRPr="00C667F2">
        <w:rPr>
          <w:noProof/>
        </w:rPr>
        <w:fldChar w:fldCharType="end"/>
      </w:r>
    </w:p>
    <w:p w:rsidR="002A1DC7" w:rsidRPr="00C667F2" w:rsidRDefault="002A1DC7">
      <w:pPr>
        <w:pStyle w:val="Sadraj1"/>
        <w:tabs>
          <w:tab w:val="left" w:pos="440"/>
          <w:tab w:val="right" w:leader="dot" w:pos="9060"/>
        </w:tabs>
        <w:rPr>
          <w:rFonts w:asciiTheme="minorHAnsi" w:eastAsiaTheme="minorEastAsia" w:hAnsiTheme="minorHAnsi"/>
          <w:noProof/>
          <w:sz w:val="22"/>
        </w:rPr>
      </w:pPr>
      <w:r w:rsidRPr="00C667F2">
        <w:rPr>
          <w:rFonts w:cs="Times New Roman"/>
          <w:noProof/>
        </w:rPr>
        <w:t>7.</w:t>
      </w:r>
      <w:r w:rsidRPr="00C667F2">
        <w:rPr>
          <w:rFonts w:asciiTheme="minorHAnsi" w:eastAsiaTheme="minorEastAsia" w:hAnsiTheme="minorHAnsi"/>
          <w:noProof/>
          <w:sz w:val="22"/>
        </w:rPr>
        <w:tab/>
      </w:r>
      <w:r w:rsidRPr="00C667F2">
        <w:rPr>
          <w:rFonts w:cs="Times New Roman"/>
          <w:noProof/>
        </w:rPr>
        <w:t>ROKOVI I NOSITELJI IZVRŠENJA PLANA</w:t>
      </w:r>
      <w:r w:rsidRPr="00C667F2">
        <w:rPr>
          <w:noProof/>
        </w:rPr>
        <w:tab/>
      </w:r>
      <w:r w:rsidR="00ED6D90" w:rsidRPr="00C667F2">
        <w:rPr>
          <w:noProof/>
        </w:rPr>
        <w:fldChar w:fldCharType="begin"/>
      </w:r>
      <w:r w:rsidRPr="00C667F2">
        <w:rPr>
          <w:noProof/>
        </w:rPr>
        <w:instrText xml:space="preserve"> PAGEREF _Toc4652387 \h </w:instrText>
      </w:r>
      <w:r w:rsidR="00ED6D90" w:rsidRPr="00C667F2">
        <w:rPr>
          <w:noProof/>
        </w:rPr>
      </w:r>
      <w:r w:rsidR="00ED6D90" w:rsidRPr="00C667F2">
        <w:rPr>
          <w:noProof/>
        </w:rPr>
        <w:fldChar w:fldCharType="separate"/>
      </w:r>
      <w:r w:rsidR="00DC0D5D">
        <w:rPr>
          <w:noProof/>
        </w:rPr>
        <w:t>11</w:t>
      </w:r>
      <w:r w:rsidR="00ED6D90" w:rsidRPr="00C667F2">
        <w:rPr>
          <w:noProof/>
        </w:rPr>
        <w:fldChar w:fldCharType="end"/>
      </w:r>
    </w:p>
    <w:p w:rsidR="002A1DC7" w:rsidRPr="00C667F2" w:rsidRDefault="002A1DC7">
      <w:pPr>
        <w:pStyle w:val="Sadraj1"/>
        <w:tabs>
          <w:tab w:val="left" w:pos="440"/>
          <w:tab w:val="right" w:leader="dot" w:pos="9060"/>
        </w:tabs>
        <w:rPr>
          <w:rFonts w:asciiTheme="minorHAnsi" w:eastAsiaTheme="minorEastAsia" w:hAnsiTheme="minorHAnsi"/>
          <w:noProof/>
          <w:sz w:val="22"/>
        </w:rPr>
      </w:pPr>
      <w:r w:rsidRPr="00C667F2">
        <w:rPr>
          <w:rFonts w:cs="Times New Roman"/>
          <w:noProof/>
        </w:rPr>
        <w:t>8.</w:t>
      </w:r>
      <w:r w:rsidRPr="00C667F2">
        <w:rPr>
          <w:rFonts w:asciiTheme="minorHAnsi" w:eastAsiaTheme="minorEastAsia" w:hAnsiTheme="minorHAnsi"/>
          <w:noProof/>
          <w:sz w:val="22"/>
        </w:rPr>
        <w:tab/>
      </w:r>
      <w:r w:rsidRPr="00C667F2">
        <w:rPr>
          <w:rFonts w:cs="Times New Roman"/>
          <w:noProof/>
        </w:rPr>
        <w:t>ZAKLJUČAK</w:t>
      </w:r>
      <w:r w:rsidRPr="00C667F2">
        <w:rPr>
          <w:noProof/>
        </w:rPr>
        <w:tab/>
      </w:r>
      <w:r w:rsidR="00ED6D90" w:rsidRPr="00C667F2">
        <w:rPr>
          <w:noProof/>
        </w:rPr>
        <w:fldChar w:fldCharType="begin"/>
      </w:r>
      <w:r w:rsidRPr="00C667F2">
        <w:rPr>
          <w:noProof/>
        </w:rPr>
        <w:instrText xml:space="preserve"> PAGEREF _Toc4652388 \h </w:instrText>
      </w:r>
      <w:r w:rsidR="00ED6D90" w:rsidRPr="00C667F2">
        <w:rPr>
          <w:noProof/>
        </w:rPr>
      </w:r>
      <w:r w:rsidR="00ED6D90" w:rsidRPr="00C667F2">
        <w:rPr>
          <w:noProof/>
        </w:rPr>
        <w:fldChar w:fldCharType="separate"/>
      </w:r>
      <w:r w:rsidR="00DC0D5D">
        <w:rPr>
          <w:noProof/>
        </w:rPr>
        <w:t>13</w:t>
      </w:r>
      <w:r w:rsidR="00ED6D90" w:rsidRPr="00C667F2">
        <w:rPr>
          <w:noProof/>
        </w:rPr>
        <w:fldChar w:fldCharType="end"/>
      </w:r>
    </w:p>
    <w:p w:rsidR="009D6F29" w:rsidRPr="00C667F2" w:rsidRDefault="00ED6D90" w:rsidP="009D6F29">
      <w:pPr>
        <w:spacing w:after="0"/>
        <w:rPr>
          <w:rFonts w:eastAsia="Times New Roman" w:cs="Times New Roman"/>
          <w:b/>
          <w:color w:val="FF0000"/>
          <w:szCs w:val="24"/>
        </w:rPr>
      </w:pPr>
      <w:r w:rsidRPr="00C667F2">
        <w:fldChar w:fldCharType="end"/>
      </w:r>
    </w:p>
    <w:p w:rsidR="009D6F29" w:rsidRPr="00C667F2" w:rsidRDefault="009D6F29" w:rsidP="009D6F29">
      <w:pPr>
        <w:spacing w:line="240" w:lineRule="auto"/>
        <w:ind w:left="720" w:hanging="436"/>
        <w:rPr>
          <w:color w:val="FF0000"/>
        </w:rPr>
      </w:pPr>
      <w:r w:rsidRPr="00C667F2">
        <w:rPr>
          <w:b/>
          <w:color w:val="FF0000"/>
        </w:rPr>
        <w:br w:type="page"/>
      </w:r>
    </w:p>
    <w:p w:rsidR="0083669D" w:rsidRPr="00C667F2" w:rsidRDefault="002719C9" w:rsidP="009132CA">
      <w:pPr>
        <w:pStyle w:val="Naslov2"/>
        <w:numPr>
          <w:ilvl w:val="0"/>
          <w:numId w:val="8"/>
        </w:numPr>
        <w:spacing w:before="0" w:line="240" w:lineRule="auto"/>
        <w:ind w:hanging="436"/>
        <w:rPr>
          <w:rFonts w:ascii="Times New Roman" w:hAnsi="Times New Roman" w:cs="Times New Roman"/>
          <w:color w:val="auto"/>
        </w:rPr>
      </w:pPr>
      <w:bookmarkStart w:id="1" w:name="_Toc4652381"/>
      <w:r w:rsidRPr="00C667F2">
        <w:rPr>
          <w:rFonts w:ascii="Times New Roman" w:hAnsi="Times New Roman" w:cs="Times New Roman"/>
          <w:color w:val="auto"/>
        </w:rPr>
        <w:lastRenderedPageBreak/>
        <w:t>OPĆI PODACI</w:t>
      </w:r>
      <w:bookmarkEnd w:id="1"/>
    </w:p>
    <w:p w:rsidR="00DF2BDA" w:rsidRPr="00C667F2" w:rsidRDefault="00DF2BDA" w:rsidP="00DF2BDA">
      <w:pPr>
        <w:spacing w:after="0" w:line="240" w:lineRule="auto"/>
        <w:rPr>
          <w:color w:val="FF0000"/>
        </w:rPr>
      </w:pPr>
    </w:p>
    <w:p w:rsidR="00062FF9" w:rsidRPr="00C667F2" w:rsidRDefault="00494703" w:rsidP="00062FF9">
      <w:r w:rsidRPr="00C667F2">
        <w:t xml:space="preserve">Na području Općine </w:t>
      </w:r>
      <w:r w:rsidR="00327253" w:rsidRPr="00C667F2">
        <w:t>Grožnjan</w:t>
      </w:r>
      <w:r w:rsidRPr="00C667F2">
        <w:t xml:space="preserve"> komunalnu djelatnost javne usluge prikupljanja miješanog komunalnog otpada obavlja komunalna tvrtka </w:t>
      </w:r>
      <w:r w:rsidR="00062FF9" w:rsidRPr="00C667F2">
        <w:t xml:space="preserve">6. </w:t>
      </w:r>
      <w:r w:rsidR="000205DC" w:rsidRPr="00C667F2">
        <w:t>MAJ</w:t>
      </w:r>
      <w:r w:rsidR="00062FF9" w:rsidRPr="00C667F2">
        <w:t xml:space="preserve"> d.o.o.</w:t>
      </w:r>
      <w:r w:rsidRPr="00C667F2">
        <w:t xml:space="preserve">. </w:t>
      </w:r>
      <w:r w:rsidR="00062FF9" w:rsidRPr="00C667F2">
        <w:t xml:space="preserve">Predmet poslovanja komunalne tvrtke su, između ostalog, sljedeće djelatnosti: oporaba otpada, posredovanje u gospodarenju otpadom, prijevoz otpada, sakupljanje otpada, trgovanje otpadom, zbrinjavanje otpada, gospodarenje otpadom, održavanje javnih površina i dr. Gradovi vlasnici i korisnici usluga komunalne tvrtke </w:t>
      </w:r>
      <w:r w:rsidR="000205DC" w:rsidRPr="00C667F2">
        <w:t>6. MAJ</w:t>
      </w:r>
      <w:r w:rsidR="00062FF9" w:rsidRPr="00C667F2">
        <w:t xml:space="preserve"> d.o.o. su gradovi i općine s područja cijele Bujštine: Umag - Umago, Novigrad - Cittanova, Buje - Buie te općine Brtonigla - Verteneglio, Grožnjan - Grisignana i Oprtalj – Portole.</w:t>
      </w:r>
    </w:p>
    <w:p w:rsidR="00062FF9" w:rsidRPr="00C667F2" w:rsidRDefault="00062FF9" w:rsidP="00062FF9">
      <w:pPr>
        <w:spacing w:before="120"/>
        <w:rPr>
          <w:b/>
          <w:color w:val="000000" w:themeColor="text1"/>
          <w:u w:val="single"/>
        </w:rPr>
      </w:pPr>
      <w:r w:rsidRPr="00C667F2">
        <w:rPr>
          <w:b/>
          <w:color w:val="000000" w:themeColor="text1"/>
          <w:u w:val="single"/>
        </w:rPr>
        <w:t>Osnovni podaci o Komunalnoj tvrtki:</w:t>
      </w:r>
    </w:p>
    <w:p w:rsidR="00062FF9" w:rsidRPr="00C667F2" w:rsidRDefault="00062FF9" w:rsidP="00062FF9">
      <w:pPr>
        <w:spacing w:after="0"/>
      </w:pPr>
      <w:r w:rsidRPr="00C667F2">
        <w:rPr>
          <w:b/>
        </w:rPr>
        <w:t>6.MAJ d.o.o</w:t>
      </w:r>
      <w:r w:rsidRPr="00C667F2">
        <w:t xml:space="preserve">. za komunalne usluge </w:t>
      </w:r>
    </w:p>
    <w:p w:rsidR="00062FF9" w:rsidRPr="00C667F2" w:rsidRDefault="00062FF9" w:rsidP="00062FF9">
      <w:pPr>
        <w:spacing w:after="0"/>
      </w:pPr>
      <w:r w:rsidRPr="00C667F2">
        <w:t>TRIBJE 2, 52470 UMAG – UMAGO</w:t>
      </w:r>
    </w:p>
    <w:p w:rsidR="00062FF9" w:rsidRPr="00C667F2" w:rsidRDefault="00062FF9" w:rsidP="00062FF9">
      <w:pPr>
        <w:spacing w:after="0"/>
      </w:pPr>
      <w:r w:rsidRPr="00C667F2">
        <w:rPr>
          <w:b/>
        </w:rPr>
        <w:t>OIB</w:t>
      </w:r>
      <w:r w:rsidRPr="00C667F2">
        <w:t>: 56396370038</w:t>
      </w:r>
    </w:p>
    <w:p w:rsidR="00062FF9" w:rsidRPr="00C667F2" w:rsidRDefault="00062FF9" w:rsidP="00062FF9">
      <w:pPr>
        <w:spacing w:after="0"/>
      </w:pPr>
      <w:r w:rsidRPr="00C667F2">
        <w:rPr>
          <w:b/>
        </w:rPr>
        <w:t>MBS</w:t>
      </w:r>
      <w:r w:rsidRPr="00C667F2">
        <w:t>: 3042073</w:t>
      </w:r>
    </w:p>
    <w:p w:rsidR="00062FF9" w:rsidRPr="00C667F2" w:rsidRDefault="00062FF9" w:rsidP="00062FF9">
      <w:pPr>
        <w:spacing w:after="0"/>
      </w:pPr>
      <w:r w:rsidRPr="00C667F2">
        <w:rPr>
          <w:b/>
        </w:rPr>
        <w:t>Tel:</w:t>
      </w:r>
      <w:r w:rsidRPr="00C667F2">
        <w:t xml:space="preserve"> 00385 (0)52 741 - 585, 741 - 350</w:t>
      </w:r>
    </w:p>
    <w:p w:rsidR="00062FF9" w:rsidRPr="00C667F2" w:rsidRDefault="00062FF9" w:rsidP="00062FF9">
      <w:pPr>
        <w:spacing w:after="0"/>
      </w:pPr>
      <w:r w:rsidRPr="00C667F2">
        <w:rPr>
          <w:b/>
        </w:rPr>
        <w:t>Fax:</w:t>
      </w:r>
      <w:r w:rsidRPr="00C667F2">
        <w:t xml:space="preserve"> 00385 (0)52 741 - 557</w:t>
      </w:r>
    </w:p>
    <w:p w:rsidR="00062FF9" w:rsidRPr="00C667F2" w:rsidRDefault="00062FF9" w:rsidP="00062FF9">
      <w:pPr>
        <w:spacing w:after="0"/>
      </w:pPr>
      <w:r w:rsidRPr="00C667F2">
        <w:rPr>
          <w:b/>
        </w:rPr>
        <w:t>E-mail</w:t>
      </w:r>
      <w:r w:rsidRPr="00C667F2">
        <w:t>: info@6maj.hr</w:t>
      </w:r>
    </w:p>
    <w:p w:rsidR="00062FF9" w:rsidRPr="00C667F2" w:rsidRDefault="00062FF9" w:rsidP="00062FF9">
      <w:pPr>
        <w:spacing w:after="0"/>
      </w:pPr>
    </w:p>
    <w:p w:rsidR="00062FF9" w:rsidRPr="00C667F2" w:rsidRDefault="00062FF9" w:rsidP="00062FF9">
      <w:r w:rsidRPr="00C667F2">
        <w:t>Svojim komunalnim uslugama tvrtka opslužuje čitav teritorij sjeverno od rijeke Mirne, pa sve do Dragonje, odnosno do granice s Republikom Slovenijom. Komunalna tvrtka zapošljava oko 70-ak stalno zaposlenih osoba, a područje koje opslužuje broji oko 26.200 stanovnika. Komunalna tvrtka je upisana u Očevidnik prijevoznika otpada pod brojem upisa PRV-1085 za prijevoz neopasnog i komunalnog otpada te u Očevidnik reciklažnih dvorišta za JLS Grad Umag pod brojem upisa REC-13.</w:t>
      </w:r>
    </w:p>
    <w:p w:rsidR="00125123" w:rsidRPr="00C667F2" w:rsidRDefault="00125123" w:rsidP="00125123">
      <w:pPr>
        <w:pStyle w:val="Opisslike"/>
        <w:keepNext/>
        <w:rPr>
          <w:color w:val="auto"/>
          <w:lang w:val="hr-HR"/>
        </w:rPr>
      </w:pPr>
      <w:r w:rsidRPr="00C667F2">
        <w:rPr>
          <w:color w:val="auto"/>
          <w:lang w:val="hr-HR"/>
        </w:rPr>
        <w:t xml:space="preserve">Tablica </w:t>
      </w:r>
      <w:r w:rsidR="00ED6D90" w:rsidRPr="00C667F2">
        <w:rPr>
          <w:color w:val="auto"/>
          <w:lang w:val="hr-HR"/>
        </w:rPr>
        <w:fldChar w:fldCharType="begin"/>
      </w:r>
      <w:r w:rsidRPr="00C667F2">
        <w:rPr>
          <w:color w:val="auto"/>
          <w:lang w:val="hr-HR"/>
        </w:rPr>
        <w:instrText xml:space="preserve"> SEQ Tablica \* ARABIC </w:instrText>
      </w:r>
      <w:r w:rsidR="00ED6D90" w:rsidRPr="00C667F2">
        <w:rPr>
          <w:color w:val="auto"/>
          <w:lang w:val="hr-HR"/>
        </w:rPr>
        <w:fldChar w:fldCharType="separate"/>
      </w:r>
      <w:r w:rsidR="00DC0D5D">
        <w:rPr>
          <w:noProof/>
          <w:color w:val="auto"/>
          <w:lang w:val="hr-HR"/>
        </w:rPr>
        <w:t>1</w:t>
      </w:r>
      <w:r w:rsidR="00ED6D90" w:rsidRPr="00C667F2">
        <w:rPr>
          <w:color w:val="auto"/>
          <w:lang w:val="hr-HR"/>
        </w:rPr>
        <w:fldChar w:fldCharType="end"/>
      </w:r>
      <w:r w:rsidRPr="00C667F2">
        <w:rPr>
          <w:color w:val="auto"/>
          <w:lang w:val="hr-HR"/>
        </w:rPr>
        <w:t xml:space="preserve">. Opći podaci o Općini </w:t>
      </w:r>
      <w:r w:rsidR="00327253" w:rsidRPr="00C667F2">
        <w:rPr>
          <w:color w:val="auto"/>
          <w:lang w:val="hr-HR"/>
        </w:rPr>
        <w:t>Grožnjan</w:t>
      </w:r>
    </w:p>
    <w:tbl>
      <w:tblPr>
        <w:tblStyle w:val="Reetkatablice"/>
        <w:tblW w:w="0" w:type="auto"/>
        <w:tblInd w:w="-5" w:type="dxa"/>
        <w:tblLook w:val="04A0"/>
      </w:tblPr>
      <w:tblGrid>
        <w:gridCol w:w="3686"/>
        <w:gridCol w:w="5379"/>
      </w:tblGrid>
      <w:tr w:rsidR="0083669D" w:rsidRPr="00C667F2" w:rsidTr="007438F0">
        <w:tc>
          <w:tcPr>
            <w:tcW w:w="3686" w:type="dxa"/>
            <w:shd w:val="clear" w:color="auto" w:fill="8DB3E2" w:themeFill="text2" w:themeFillTint="66"/>
          </w:tcPr>
          <w:p w:rsidR="0083669D" w:rsidRPr="00C667F2" w:rsidRDefault="0083669D" w:rsidP="00DF2BDA">
            <w:pPr>
              <w:pStyle w:val="Odlomakpopisa"/>
              <w:ind w:left="0"/>
              <w:rPr>
                <w:rFonts w:cs="Times New Roman"/>
                <w:b/>
                <w:szCs w:val="24"/>
              </w:rPr>
            </w:pPr>
            <w:r w:rsidRPr="00C667F2">
              <w:rPr>
                <w:rFonts w:cs="Times New Roman"/>
                <w:b/>
                <w:szCs w:val="24"/>
              </w:rPr>
              <w:t>Naziv JLS</w:t>
            </w:r>
          </w:p>
        </w:tc>
        <w:tc>
          <w:tcPr>
            <w:tcW w:w="5379" w:type="dxa"/>
            <w:shd w:val="clear" w:color="auto" w:fill="DBE5F1" w:themeFill="accent1" w:themeFillTint="33"/>
            <w:vAlign w:val="center"/>
          </w:tcPr>
          <w:p w:rsidR="0083669D" w:rsidRPr="00C667F2" w:rsidRDefault="00C07516" w:rsidP="007438F0">
            <w:pPr>
              <w:pStyle w:val="Odlomakpopisa"/>
              <w:ind w:left="0"/>
              <w:jc w:val="center"/>
              <w:rPr>
                <w:rFonts w:cs="Times New Roman"/>
                <w:szCs w:val="24"/>
              </w:rPr>
            </w:pPr>
            <w:r w:rsidRPr="00C667F2">
              <w:rPr>
                <w:rFonts w:cs="Times New Roman"/>
                <w:szCs w:val="24"/>
              </w:rPr>
              <w:t xml:space="preserve">Općina </w:t>
            </w:r>
            <w:r w:rsidR="00327253" w:rsidRPr="00C667F2">
              <w:rPr>
                <w:rFonts w:cs="Times New Roman"/>
                <w:szCs w:val="24"/>
              </w:rPr>
              <w:t>Grožnjan</w:t>
            </w:r>
          </w:p>
        </w:tc>
      </w:tr>
      <w:tr w:rsidR="0083669D" w:rsidRPr="00C667F2" w:rsidTr="007438F0">
        <w:tc>
          <w:tcPr>
            <w:tcW w:w="3686" w:type="dxa"/>
            <w:shd w:val="clear" w:color="auto" w:fill="8DB3E2" w:themeFill="text2" w:themeFillTint="66"/>
          </w:tcPr>
          <w:p w:rsidR="0083669D" w:rsidRPr="00C667F2" w:rsidRDefault="0083669D" w:rsidP="00DF2BDA">
            <w:pPr>
              <w:pStyle w:val="Odlomakpopisa"/>
              <w:ind w:left="0"/>
              <w:rPr>
                <w:rFonts w:cs="Times New Roman"/>
                <w:b/>
                <w:szCs w:val="24"/>
              </w:rPr>
            </w:pPr>
            <w:r w:rsidRPr="00C667F2">
              <w:rPr>
                <w:rFonts w:cs="Times New Roman"/>
                <w:b/>
                <w:szCs w:val="24"/>
              </w:rPr>
              <w:t>Površina JLS</w:t>
            </w:r>
          </w:p>
        </w:tc>
        <w:tc>
          <w:tcPr>
            <w:tcW w:w="5379" w:type="dxa"/>
            <w:shd w:val="clear" w:color="auto" w:fill="DBE5F1" w:themeFill="accent1" w:themeFillTint="33"/>
            <w:vAlign w:val="center"/>
          </w:tcPr>
          <w:p w:rsidR="0083669D" w:rsidRPr="00C667F2" w:rsidRDefault="00552DDE" w:rsidP="007438F0">
            <w:pPr>
              <w:pStyle w:val="Odlomakpopisa"/>
              <w:ind w:left="0"/>
              <w:jc w:val="center"/>
              <w:rPr>
                <w:rFonts w:cs="Times New Roman"/>
                <w:szCs w:val="24"/>
              </w:rPr>
            </w:pPr>
            <w:r w:rsidRPr="00C667F2">
              <w:rPr>
                <w:rFonts w:cs="Times New Roman"/>
                <w:szCs w:val="24"/>
              </w:rPr>
              <w:t>68</w:t>
            </w:r>
            <w:r w:rsidR="00C07516" w:rsidRPr="00C667F2">
              <w:rPr>
                <w:rFonts w:cs="Times New Roman"/>
                <w:szCs w:val="24"/>
              </w:rPr>
              <w:t xml:space="preserve"> </w:t>
            </w:r>
            <w:r w:rsidR="00200DE7" w:rsidRPr="00C667F2">
              <w:rPr>
                <w:rFonts w:cs="Times New Roman"/>
                <w:szCs w:val="24"/>
              </w:rPr>
              <w:t>k</w:t>
            </w:r>
            <w:r w:rsidR="00C07516" w:rsidRPr="00C667F2">
              <w:rPr>
                <w:rFonts w:cs="Times New Roman"/>
                <w:szCs w:val="24"/>
              </w:rPr>
              <w:t>m</w:t>
            </w:r>
            <w:r w:rsidR="00C07516" w:rsidRPr="00C667F2">
              <w:rPr>
                <w:rFonts w:cs="Times New Roman"/>
                <w:szCs w:val="24"/>
                <w:vertAlign w:val="superscript"/>
              </w:rPr>
              <w:t>2</w:t>
            </w:r>
          </w:p>
        </w:tc>
      </w:tr>
      <w:tr w:rsidR="0083669D" w:rsidRPr="00C667F2" w:rsidTr="007438F0">
        <w:tc>
          <w:tcPr>
            <w:tcW w:w="3686" w:type="dxa"/>
            <w:shd w:val="clear" w:color="auto" w:fill="8DB3E2" w:themeFill="text2" w:themeFillTint="66"/>
          </w:tcPr>
          <w:p w:rsidR="0083669D" w:rsidRPr="00C667F2" w:rsidRDefault="0083669D" w:rsidP="00DF2BDA">
            <w:pPr>
              <w:pStyle w:val="Odlomakpopisa"/>
              <w:ind w:left="0"/>
              <w:rPr>
                <w:rFonts w:cs="Times New Roman"/>
                <w:b/>
                <w:szCs w:val="24"/>
              </w:rPr>
            </w:pPr>
            <w:r w:rsidRPr="00C667F2">
              <w:rPr>
                <w:rFonts w:cs="Times New Roman"/>
                <w:b/>
                <w:szCs w:val="24"/>
              </w:rPr>
              <w:t>Broj stanovnika</w:t>
            </w:r>
          </w:p>
        </w:tc>
        <w:tc>
          <w:tcPr>
            <w:tcW w:w="5379" w:type="dxa"/>
            <w:shd w:val="clear" w:color="auto" w:fill="DBE5F1" w:themeFill="accent1" w:themeFillTint="33"/>
            <w:vAlign w:val="center"/>
          </w:tcPr>
          <w:p w:rsidR="0083669D" w:rsidRPr="00C667F2" w:rsidRDefault="00552DDE" w:rsidP="007438F0">
            <w:pPr>
              <w:pStyle w:val="Odlomakpopisa"/>
              <w:ind w:left="0"/>
              <w:jc w:val="center"/>
              <w:rPr>
                <w:rFonts w:cs="Times New Roman"/>
                <w:szCs w:val="24"/>
              </w:rPr>
            </w:pPr>
            <w:r w:rsidRPr="00C667F2">
              <w:rPr>
                <w:rFonts w:cs="Times New Roman"/>
                <w:szCs w:val="24"/>
              </w:rPr>
              <w:t>736</w:t>
            </w:r>
            <w:r w:rsidR="00C07516" w:rsidRPr="00C667F2">
              <w:rPr>
                <w:rFonts w:cs="Times New Roman"/>
                <w:szCs w:val="24"/>
              </w:rPr>
              <w:t xml:space="preserve"> stanovnika (popis 2011. godine)</w:t>
            </w:r>
          </w:p>
        </w:tc>
      </w:tr>
      <w:tr w:rsidR="0083669D" w:rsidRPr="00C667F2" w:rsidTr="007438F0">
        <w:tc>
          <w:tcPr>
            <w:tcW w:w="3686" w:type="dxa"/>
            <w:shd w:val="clear" w:color="auto" w:fill="8DB3E2" w:themeFill="text2" w:themeFillTint="66"/>
          </w:tcPr>
          <w:p w:rsidR="0083669D" w:rsidRPr="00C667F2" w:rsidRDefault="0083669D" w:rsidP="005C7622">
            <w:pPr>
              <w:pStyle w:val="Odlomakpopisa"/>
              <w:ind w:left="0"/>
              <w:rPr>
                <w:rFonts w:cs="Times New Roman"/>
                <w:b/>
                <w:szCs w:val="24"/>
              </w:rPr>
            </w:pPr>
            <w:r w:rsidRPr="00C667F2">
              <w:rPr>
                <w:rFonts w:cs="Times New Roman"/>
                <w:b/>
                <w:szCs w:val="24"/>
              </w:rPr>
              <w:t xml:space="preserve">Naziv </w:t>
            </w:r>
            <w:r w:rsidR="005C7622" w:rsidRPr="00C667F2">
              <w:rPr>
                <w:rFonts w:cs="Times New Roman"/>
                <w:b/>
                <w:szCs w:val="24"/>
              </w:rPr>
              <w:t>davatelja javne usluge prikupljanja miješanog i biorazgradivog komunalnog otpada</w:t>
            </w:r>
            <w:r w:rsidRPr="00C667F2">
              <w:rPr>
                <w:rFonts w:cs="Times New Roman"/>
                <w:b/>
                <w:szCs w:val="24"/>
              </w:rPr>
              <w:t xml:space="preserve"> koje djeluje na području JLS</w:t>
            </w:r>
          </w:p>
        </w:tc>
        <w:tc>
          <w:tcPr>
            <w:tcW w:w="5379" w:type="dxa"/>
            <w:shd w:val="clear" w:color="auto" w:fill="DBE5F1" w:themeFill="accent1" w:themeFillTint="33"/>
            <w:vAlign w:val="center"/>
          </w:tcPr>
          <w:p w:rsidR="0083669D" w:rsidRPr="00C667F2" w:rsidRDefault="00552DDE" w:rsidP="007438F0">
            <w:pPr>
              <w:pStyle w:val="Odlomakpopisa"/>
              <w:ind w:left="0"/>
              <w:jc w:val="center"/>
              <w:rPr>
                <w:rFonts w:cs="Times New Roman"/>
                <w:szCs w:val="24"/>
              </w:rPr>
            </w:pPr>
            <w:r w:rsidRPr="00C667F2">
              <w:rPr>
                <w:rFonts w:cs="Times New Roman"/>
                <w:szCs w:val="24"/>
              </w:rPr>
              <w:t>6.</w:t>
            </w:r>
            <w:r w:rsidR="000205DC" w:rsidRPr="00C667F2">
              <w:rPr>
                <w:rFonts w:cs="Times New Roman"/>
                <w:szCs w:val="24"/>
              </w:rPr>
              <w:t xml:space="preserve"> </w:t>
            </w:r>
            <w:r w:rsidRPr="00C667F2">
              <w:rPr>
                <w:rFonts w:cs="Times New Roman"/>
                <w:szCs w:val="24"/>
              </w:rPr>
              <w:t>MAJ d.o.o. za komunalne usluge</w:t>
            </w:r>
          </w:p>
        </w:tc>
      </w:tr>
    </w:tbl>
    <w:p w:rsidR="00552DDE" w:rsidRPr="00C667F2" w:rsidRDefault="00552DDE" w:rsidP="00552DDE">
      <w:pPr>
        <w:spacing w:after="0"/>
        <w:rPr>
          <w:rFonts w:cs="Arial"/>
          <w:szCs w:val="20"/>
        </w:rPr>
      </w:pPr>
    </w:p>
    <w:p w:rsidR="00552DDE" w:rsidRPr="00C667F2" w:rsidRDefault="00552DDE" w:rsidP="00552DDE">
      <w:pPr>
        <w:rPr>
          <w:rFonts w:cs="Arial"/>
          <w:szCs w:val="20"/>
        </w:rPr>
      </w:pPr>
      <w:r w:rsidRPr="00C667F2">
        <w:rPr>
          <w:rFonts w:cs="Arial"/>
          <w:szCs w:val="20"/>
        </w:rPr>
        <w:t>Općina Grožnjan nalazi se na području Bujštine, mikro regionalne cjeline pozicionirane između rijeke Dragonje na sjeverozapadu i doline Mirne na jugu. Zajedno s Bujama, Umagom, Novigradom, Oprtljem i Brtoniglom te brojnim drugim mjestima i naseljima sačinjava područje Bujštine. Područje Općine nalazi se u središnjem dijelu ove mikroregije, 15 km od mora i 7 km jugoistočno od Grada Buja s kojim je povezana lokalnom cestom. Općina graniči s općinama Buje, Oprtalj, Motovun, Vižinada, Kaštelir i Brtonigla. Sjeverna granica Općine je ujedno i granica Republike Hrvatske i Republike Slovenije.</w:t>
      </w:r>
    </w:p>
    <w:p w:rsidR="00BA7DF3" w:rsidRPr="00C667F2" w:rsidRDefault="0039009E" w:rsidP="009132CA">
      <w:pPr>
        <w:pStyle w:val="Naslov2"/>
        <w:numPr>
          <w:ilvl w:val="0"/>
          <w:numId w:val="8"/>
        </w:numPr>
        <w:spacing w:before="0" w:line="240" w:lineRule="auto"/>
        <w:rPr>
          <w:rFonts w:ascii="Times New Roman" w:hAnsi="Times New Roman" w:cs="Times New Roman"/>
          <w:color w:val="auto"/>
        </w:rPr>
      </w:pPr>
      <w:bookmarkStart w:id="2" w:name="_Toc4652382"/>
      <w:r w:rsidRPr="00C667F2">
        <w:rPr>
          <w:rFonts w:ascii="Times New Roman" w:hAnsi="Times New Roman" w:cs="Times New Roman"/>
          <w:color w:val="auto"/>
        </w:rPr>
        <w:lastRenderedPageBreak/>
        <w:t xml:space="preserve">ANALIZA POSTOJEĆEG STANJA I </w:t>
      </w:r>
      <w:r w:rsidR="002719C9" w:rsidRPr="00C667F2">
        <w:rPr>
          <w:rFonts w:ascii="Times New Roman" w:hAnsi="Times New Roman" w:cs="Times New Roman"/>
          <w:color w:val="auto"/>
        </w:rPr>
        <w:t>GRAĐEVINE ZA</w:t>
      </w:r>
      <w:r w:rsidR="00430DE9" w:rsidRPr="00C667F2">
        <w:rPr>
          <w:rFonts w:ascii="Times New Roman" w:hAnsi="Times New Roman" w:cs="Times New Roman"/>
          <w:color w:val="auto"/>
        </w:rPr>
        <w:t xml:space="preserve"> </w:t>
      </w:r>
      <w:r w:rsidR="002719C9" w:rsidRPr="00C667F2">
        <w:rPr>
          <w:rFonts w:ascii="Times New Roman" w:hAnsi="Times New Roman" w:cs="Times New Roman"/>
          <w:color w:val="auto"/>
        </w:rPr>
        <w:t>GOSPODARENJE OTPADOM</w:t>
      </w:r>
      <w:bookmarkEnd w:id="2"/>
    </w:p>
    <w:p w:rsidR="00BA7DF3" w:rsidRPr="00C667F2" w:rsidRDefault="00BA7DF3" w:rsidP="00BA7DF3">
      <w:pPr>
        <w:spacing w:after="0" w:line="240" w:lineRule="auto"/>
        <w:rPr>
          <w:color w:val="FF0000"/>
        </w:rPr>
      </w:pPr>
    </w:p>
    <w:p w:rsidR="00EE3797" w:rsidRPr="00C667F2" w:rsidRDefault="00EE3797" w:rsidP="00EE3797">
      <w:r w:rsidRPr="00C667F2">
        <w:t xml:space="preserve">Analiza postojećeg stanja u gospodarenju otpadom na području Općine </w:t>
      </w:r>
      <w:r w:rsidR="00327253" w:rsidRPr="00C667F2">
        <w:t>Grožnjan</w:t>
      </w:r>
      <w:r w:rsidRPr="00C667F2">
        <w:t xml:space="preserve"> prikazana je u nastavku.</w:t>
      </w:r>
    </w:p>
    <w:p w:rsidR="00657890" w:rsidRPr="00C667F2" w:rsidRDefault="003422E2" w:rsidP="00BA7DF3">
      <w:pPr>
        <w:spacing w:after="0" w:line="240" w:lineRule="auto"/>
        <w:rPr>
          <w:rFonts w:cs="Times New Roman"/>
          <w:b/>
        </w:rPr>
      </w:pPr>
      <w:r w:rsidRPr="00C667F2">
        <w:rPr>
          <w:rFonts w:cs="Times New Roman"/>
          <w:b/>
        </w:rPr>
        <w:t xml:space="preserve">Građevine za </w:t>
      </w:r>
      <w:r w:rsidR="00657890" w:rsidRPr="00C667F2">
        <w:rPr>
          <w:rFonts w:cs="Times New Roman"/>
          <w:b/>
        </w:rPr>
        <w:t>gospodarenje otpadom</w:t>
      </w:r>
    </w:p>
    <w:p w:rsidR="00EE3797" w:rsidRPr="00C667F2" w:rsidRDefault="00EE3797" w:rsidP="00BA7DF3">
      <w:pPr>
        <w:spacing w:after="0" w:line="240" w:lineRule="auto"/>
        <w:rPr>
          <w:rFonts w:cs="Times New Roman"/>
          <w:b/>
          <w:color w:val="FF0000"/>
        </w:rPr>
      </w:pPr>
    </w:p>
    <w:p w:rsidR="00552DDE" w:rsidRPr="00C667F2" w:rsidRDefault="00552DDE" w:rsidP="00EE3797">
      <w:r w:rsidRPr="00C667F2">
        <w:t>Na području Općine Grožnjan ne nalaze se građevine za gospodarenje otpadom</w:t>
      </w:r>
    </w:p>
    <w:p w:rsidR="00AB0677" w:rsidRPr="00C667F2" w:rsidRDefault="00AB0677" w:rsidP="00DF2BDA">
      <w:pPr>
        <w:pStyle w:val="t-9-8"/>
        <w:spacing w:before="0" w:beforeAutospacing="0" w:after="0" w:afterAutospacing="0"/>
        <w:ind w:left="720"/>
      </w:pPr>
    </w:p>
    <w:p w:rsidR="003422E2" w:rsidRPr="00C667F2" w:rsidRDefault="003422E2" w:rsidP="00DF2BDA">
      <w:pPr>
        <w:pStyle w:val="Odlomakpopisa"/>
        <w:spacing w:after="0" w:line="240" w:lineRule="auto"/>
        <w:ind w:left="0"/>
        <w:rPr>
          <w:rFonts w:cs="Times New Roman"/>
          <w:b/>
          <w:szCs w:val="24"/>
        </w:rPr>
      </w:pPr>
      <w:r w:rsidRPr="00C667F2">
        <w:rPr>
          <w:rFonts w:cs="Times New Roman"/>
          <w:b/>
          <w:szCs w:val="24"/>
        </w:rPr>
        <w:t xml:space="preserve">Odlagališta komunalnog odnosno </w:t>
      </w:r>
      <w:r w:rsidR="005C7622" w:rsidRPr="00C667F2">
        <w:rPr>
          <w:rFonts w:cs="Times New Roman"/>
          <w:b/>
          <w:szCs w:val="24"/>
        </w:rPr>
        <w:t xml:space="preserve">građevnog </w:t>
      </w:r>
      <w:r w:rsidRPr="00C667F2">
        <w:rPr>
          <w:rFonts w:cs="Times New Roman"/>
          <w:b/>
          <w:szCs w:val="24"/>
        </w:rPr>
        <w:t>otpada</w:t>
      </w:r>
    </w:p>
    <w:p w:rsidR="00B52D48" w:rsidRPr="00C667F2" w:rsidRDefault="00B52D48" w:rsidP="00DF2BDA">
      <w:pPr>
        <w:pStyle w:val="Odlomakpopisa"/>
        <w:spacing w:after="0" w:line="240" w:lineRule="auto"/>
        <w:ind w:left="0"/>
        <w:rPr>
          <w:rFonts w:cs="Times New Roman"/>
          <w:szCs w:val="24"/>
        </w:rPr>
      </w:pPr>
    </w:p>
    <w:p w:rsidR="00B52D48" w:rsidRPr="00C667F2" w:rsidRDefault="00B52D48" w:rsidP="00DF2BDA">
      <w:pPr>
        <w:pStyle w:val="Odlomakpopisa"/>
        <w:spacing w:after="0" w:line="240" w:lineRule="auto"/>
        <w:ind w:left="0"/>
        <w:rPr>
          <w:rFonts w:cs="Times New Roman"/>
          <w:szCs w:val="24"/>
        </w:rPr>
      </w:pPr>
      <w:r w:rsidRPr="00C667F2">
        <w:rPr>
          <w:rFonts w:cs="Times New Roman"/>
          <w:szCs w:val="24"/>
        </w:rPr>
        <w:t xml:space="preserve">Na području Općine </w:t>
      </w:r>
      <w:r w:rsidR="00327253" w:rsidRPr="00C667F2">
        <w:rPr>
          <w:rFonts w:cs="Times New Roman"/>
          <w:szCs w:val="24"/>
        </w:rPr>
        <w:t>Grožnjan</w:t>
      </w:r>
      <w:r w:rsidRPr="00C667F2">
        <w:rPr>
          <w:rFonts w:cs="Times New Roman"/>
          <w:szCs w:val="24"/>
        </w:rPr>
        <w:t xml:space="preserve"> ne nalazi se odlagalište otpada. Sav otpad namijenjen odlaganju odvozi se na lokaciju ŽCGO Kaštijun koji se nalazi na području Grada Pule.</w:t>
      </w:r>
    </w:p>
    <w:p w:rsidR="00CE7487" w:rsidRPr="00C667F2" w:rsidRDefault="00CE7487" w:rsidP="00DF2BDA">
      <w:pPr>
        <w:pStyle w:val="Odlomakpopisa"/>
        <w:spacing w:after="0" w:line="240" w:lineRule="auto"/>
        <w:ind w:left="360"/>
        <w:rPr>
          <w:rFonts w:cs="Times New Roman"/>
          <w:i/>
          <w:color w:val="FF0000"/>
          <w:szCs w:val="24"/>
        </w:rPr>
      </w:pPr>
    </w:p>
    <w:p w:rsidR="00C375A3" w:rsidRPr="00C667F2" w:rsidRDefault="00C375A3" w:rsidP="00DF2BDA">
      <w:pPr>
        <w:pStyle w:val="t-9-8"/>
        <w:spacing w:before="0" w:beforeAutospacing="0" w:after="0" w:afterAutospacing="0"/>
        <w:rPr>
          <w:i/>
          <w:color w:val="FF0000"/>
        </w:rPr>
      </w:pPr>
    </w:p>
    <w:p w:rsidR="00CE7487" w:rsidRPr="00C667F2" w:rsidRDefault="00B52D48" w:rsidP="00DF2BDA">
      <w:pPr>
        <w:pStyle w:val="t-9-8"/>
        <w:spacing w:before="0" w:beforeAutospacing="0" w:after="0" w:afterAutospacing="0"/>
        <w:rPr>
          <w:b/>
        </w:rPr>
      </w:pPr>
      <w:r w:rsidRPr="00C667F2">
        <w:rPr>
          <w:b/>
        </w:rPr>
        <w:t>Reciklažna dvorišta</w:t>
      </w:r>
    </w:p>
    <w:p w:rsidR="00B52D48" w:rsidRPr="00C667F2" w:rsidRDefault="00B52D48" w:rsidP="00DF2BDA">
      <w:pPr>
        <w:pStyle w:val="t-9-8"/>
        <w:spacing w:before="0" w:beforeAutospacing="0" w:after="0" w:afterAutospacing="0"/>
        <w:rPr>
          <w:color w:val="FF0000"/>
        </w:rPr>
      </w:pPr>
    </w:p>
    <w:p w:rsidR="00302E15" w:rsidRPr="00C667F2" w:rsidRDefault="00302E15" w:rsidP="00DF2BDA">
      <w:pPr>
        <w:pStyle w:val="t-9-8"/>
        <w:spacing w:before="0" w:beforeAutospacing="0" w:after="0" w:afterAutospacing="0"/>
      </w:pPr>
      <w:bookmarkStart w:id="3" w:name="_Hlk2759136"/>
      <w:r w:rsidRPr="00C667F2">
        <w:t>Općina Grožnjan ne planira izgradnju reciklažnog dvorišta na svom području radi značajnog povećanja troškova gospodarenja otpadom ukoliko se pokrene postupak izgradnje reciklažnog dvorišta (nabava sve potrebne dokumentacije, izmjene prostorno-planske dokumentacije, nabava komunalne opreme, itd.). Osim toga, Općina nije u obvezi izgradnje reciklažnog dvorišta sukladno ZOGO-u i brojnosti stanovnika na području Općine.</w:t>
      </w:r>
    </w:p>
    <w:p w:rsidR="00302E15" w:rsidRPr="00C667F2" w:rsidRDefault="00302E15" w:rsidP="00DF2BDA">
      <w:pPr>
        <w:pStyle w:val="t-9-8"/>
        <w:spacing w:before="0" w:beforeAutospacing="0" w:after="0" w:afterAutospacing="0"/>
      </w:pPr>
    </w:p>
    <w:bookmarkEnd w:id="3"/>
    <w:p w:rsidR="003422E2" w:rsidRPr="00C667F2" w:rsidRDefault="00D432A1" w:rsidP="00DF2BDA">
      <w:pPr>
        <w:pStyle w:val="t-9-8"/>
        <w:spacing w:before="0" w:beforeAutospacing="0" w:after="0" w:afterAutospacing="0"/>
      </w:pPr>
      <w:r w:rsidRPr="00C667F2">
        <w:t xml:space="preserve">Na području Općine </w:t>
      </w:r>
      <w:r w:rsidR="00327253" w:rsidRPr="00C667F2">
        <w:t>Grožnjan</w:t>
      </w:r>
      <w:r w:rsidRPr="00C667F2">
        <w:t xml:space="preserve"> se u 2018. godini pružala usluga mobilnog reciklažnog dvorišta </w:t>
      </w:r>
      <w:r w:rsidR="00E91767" w:rsidRPr="00C667F2">
        <w:t>p</w:t>
      </w:r>
      <w:r w:rsidR="00CD6545" w:rsidRPr="00C667F2">
        <w:t>rema rasporedu korištenja mobilnog reciklažnog dvorišta</w:t>
      </w:r>
      <w:r w:rsidR="00E91767" w:rsidRPr="00C667F2">
        <w:t xml:space="preserve"> komunalne tvrtke 6. MAJ d.o.o.</w:t>
      </w:r>
      <w:r w:rsidR="00CD6545" w:rsidRPr="00C667F2">
        <w:t>.</w:t>
      </w:r>
    </w:p>
    <w:p w:rsidR="007438F0" w:rsidRPr="00C667F2" w:rsidRDefault="007438F0" w:rsidP="00DF2BDA">
      <w:pPr>
        <w:pStyle w:val="t-9-8"/>
        <w:spacing w:before="0" w:beforeAutospacing="0" w:after="0" w:afterAutospacing="0"/>
        <w:rPr>
          <w:color w:val="FF0000"/>
        </w:rPr>
      </w:pPr>
    </w:p>
    <w:p w:rsidR="007438F0" w:rsidRPr="00C667F2" w:rsidRDefault="007438F0" w:rsidP="007438F0">
      <w:pPr>
        <w:pStyle w:val="Opisslike"/>
        <w:keepNext/>
        <w:rPr>
          <w:color w:val="auto"/>
          <w:lang w:val="hr-HR"/>
        </w:rPr>
      </w:pPr>
      <w:r w:rsidRPr="00C667F2">
        <w:rPr>
          <w:color w:val="auto"/>
          <w:lang w:val="hr-HR"/>
        </w:rPr>
        <w:t xml:space="preserve">Tablica </w:t>
      </w:r>
      <w:r w:rsidR="00ED6D90" w:rsidRPr="00C667F2">
        <w:rPr>
          <w:color w:val="auto"/>
          <w:lang w:val="hr-HR"/>
        </w:rPr>
        <w:fldChar w:fldCharType="begin"/>
      </w:r>
      <w:r w:rsidRPr="00C667F2">
        <w:rPr>
          <w:color w:val="auto"/>
          <w:lang w:val="hr-HR"/>
        </w:rPr>
        <w:instrText xml:space="preserve"> SEQ Tablica \* ARABIC </w:instrText>
      </w:r>
      <w:r w:rsidR="00ED6D90" w:rsidRPr="00C667F2">
        <w:rPr>
          <w:color w:val="auto"/>
          <w:lang w:val="hr-HR"/>
        </w:rPr>
        <w:fldChar w:fldCharType="separate"/>
      </w:r>
      <w:r w:rsidR="00DC0D5D">
        <w:rPr>
          <w:noProof/>
          <w:color w:val="auto"/>
          <w:lang w:val="hr-HR"/>
        </w:rPr>
        <w:t>2</w:t>
      </w:r>
      <w:r w:rsidR="00ED6D90" w:rsidRPr="00C667F2">
        <w:rPr>
          <w:color w:val="auto"/>
          <w:lang w:val="hr-HR"/>
        </w:rPr>
        <w:fldChar w:fldCharType="end"/>
      </w:r>
      <w:r w:rsidRPr="00C667F2">
        <w:rPr>
          <w:color w:val="auto"/>
          <w:lang w:val="hr-HR"/>
        </w:rPr>
        <w:t xml:space="preserve">. Podaci o mobilnom reciklažnom dvorištu na području Općine </w:t>
      </w:r>
      <w:r w:rsidR="00327253" w:rsidRPr="00C667F2">
        <w:rPr>
          <w:color w:val="auto"/>
          <w:lang w:val="hr-HR"/>
        </w:rPr>
        <w:t>Grožnjan</w:t>
      </w:r>
      <w:r w:rsidR="00CD6545" w:rsidRPr="00C667F2">
        <w:rPr>
          <w:color w:val="auto"/>
          <w:lang w:val="hr-HR"/>
        </w:rPr>
        <w:t xml:space="preserve"> u 2018. godini</w:t>
      </w:r>
    </w:p>
    <w:tbl>
      <w:tblPr>
        <w:tblStyle w:val="Reetkatablice"/>
        <w:tblW w:w="0" w:type="auto"/>
        <w:jc w:val="center"/>
        <w:tblLook w:val="04A0"/>
      </w:tblPr>
      <w:tblGrid>
        <w:gridCol w:w="1560"/>
        <w:gridCol w:w="2126"/>
        <w:gridCol w:w="1637"/>
        <w:gridCol w:w="3378"/>
      </w:tblGrid>
      <w:tr w:rsidR="00C71819" w:rsidRPr="00C667F2" w:rsidTr="007438F0">
        <w:trPr>
          <w:jc w:val="center"/>
        </w:trPr>
        <w:tc>
          <w:tcPr>
            <w:tcW w:w="1560" w:type="dxa"/>
            <w:shd w:val="clear" w:color="auto" w:fill="8DB3E2" w:themeFill="text2" w:themeFillTint="66"/>
            <w:vAlign w:val="center"/>
          </w:tcPr>
          <w:p w:rsidR="00C71819" w:rsidRPr="00C667F2" w:rsidRDefault="00C71819" w:rsidP="00D432A1">
            <w:pPr>
              <w:pStyle w:val="t-9-8"/>
              <w:spacing w:before="0" w:beforeAutospacing="0" w:after="0" w:afterAutospacing="0"/>
              <w:jc w:val="center"/>
              <w:rPr>
                <w:b/>
              </w:rPr>
            </w:pPr>
            <w:r w:rsidRPr="00C667F2">
              <w:rPr>
                <w:b/>
              </w:rPr>
              <w:t>Mobilno reciklažno dvorište</w:t>
            </w:r>
          </w:p>
        </w:tc>
        <w:tc>
          <w:tcPr>
            <w:tcW w:w="2126" w:type="dxa"/>
            <w:shd w:val="clear" w:color="auto" w:fill="8DB3E2" w:themeFill="text2" w:themeFillTint="66"/>
            <w:vAlign w:val="center"/>
          </w:tcPr>
          <w:p w:rsidR="00C71819" w:rsidRPr="00C667F2" w:rsidRDefault="00C71819" w:rsidP="00D432A1">
            <w:pPr>
              <w:pStyle w:val="t-9-8"/>
              <w:spacing w:before="0" w:beforeAutospacing="0" w:after="0" w:afterAutospacing="0"/>
              <w:jc w:val="center"/>
              <w:rPr>
                <w:b/>
              </w:rPr>
            </w:pPr>
            <w:r w:rsidRPr="00C667F2">
              <w:rPr>
                <w:b/>
              </w:rPr>
              <w:t>Nabavljeno</w:t>
            </w:r>
            <w:r w:rsidR="002719C9" w:rsidRPr="00C667F2">
              <w:rPr>
                <w:b/>
              </w:rPr>
              <w:t xml:space="preserve"> (DA)</w:t>
            </w:r>
            <w:r w:rsidRPr="00C667F2">
              <w:rPr>
                <w:b/>
              </w:rPr>
              <w:t>/</w:t>
            </w:r>
          </w:p>
          <w:p w:rsidR="00C71819" w:rsidRPr="00C667F2" w:rsidRDefault="00C71819" w:rsidP="00D432A1">
            <w:pPr>
              <w:pStyle w:val="t-9-8"/>
              <w:spacing w:before="0" w:beforeAutospacing="0" w:after="0" w:afterAutospacing="0"/>
              <w:jc w:val="center"/>
              <w:rPr>
                <w:b/>
              </w:rPr>
            </w:pPr>
            <w:r w:rsidRPr="00C667F2">
              <w:rPr>
                <w:b/>
              </w:rPr>
              <w:t>Planirano</w:t>
            </w:r>
          </w:p>
        </w:tc>
        <w:tc>
          <w:tcPr>
            <w:tcW w:w="1637" w:type="dxa"/>
            <w:shd w:val="clear" w:color="auto" w:fill="8DB3E2" w:themeFill="text2" w:themeFillTint="66"/>
            <w:vAlign w:val="center"/>
          </w:tcPr>
          <w:p w:rsidR="00C71819" w:rsidRPr="00C667F2" w:rsidRDefault="00C71819" w:rsidP="00D432A1">
            <w:pPr>
              <w:pStyle w:val="t-9-8"/>
              <w:spacing w:before="0" w:beforeAutospacing="0" w:after="0" w:afterAutospacing="0"/>
              <w:jc w:val="center"/>
              <w:rPr>
                <w:b/>
              </w:rPr>
            </w:pPr>
            <w:r w:rsidRPr="00C667F2">
              <w:rPr>
                <w:b/>
              </w:rPr>
              <w:t>Broj lokacija</w:t>
            </w:r>
          </w:p>
        </w:tc>
        <w:tc>
          <w:tcPr>
            <w:tcW w:w="3378" w:type="dxa"/>
            <w:shd w:val="clear" w:color="auto" w:fill="8DB3E2" w:themeFill="text2" w:themeFillTint="66"/>
            <w:vAlign w:val="center"/>
          </w:tcPr>
          <w:p w:rsidR="00C71819" w:rsidRPr="00C667F2" w:rsidRDefault="00C71819" w:rsidP="00D432A1">
            <w:pPr>
              <w:pStyle w:val="t-9-8"/>
              <w:spacing w:before="0" w:beforeAutospacing="0" w:after="0" w:afterAutospacing="0"/>
              <w:jc w:val="center"/>
              <w:rPr>
                <w:b/>
              </w:rPr>
            </w:pPr>
            <w:r w:rsidRPr="00C667F2">
              <w:rPr>
                <w:b/>
              </w:rPr>
              <w:t>Popis lokacija</w:t>
            </w:r>
            <w:r w:rsidR="00151CB3" w:rsidRPr="00C667F2">
              <w:rPr>
                <w:b/>
              </w:rPr>
              <w:t xml:space="preserve"> - naselja</w:t>
            </w:r>
          </w:p>
        </w:tc>
      </w:tr>
      <w:tr w:rsidR="00E91767" w:rsidRPr="00C667F2" w:rsidTr="008E6940">
        <w:trPr>
          <w:trHeight w:val="413"/>
          <w:jc w:val="center"/>
        </w:trPr>
        <w:tc>
          <w:tcPr>
            <w:tcW w:w="1560" w:type="dxa"/>
            <w:shd w:val="clear" w:color="auto" w:fill="DBE5F1" w:themeFill="accent1" w:themeFillTint="33"/>
            <w:vAlign w:val="center"/>
          </w:tcPr>
          <w:p w:rsidR="00C71819" w:rsidRPr="00C667F2" w:rsidRDefault="00D432A1" w:rsidP="00D432A1">
            <w:pPr>
              <w:pStyle w:val="t-9-8"/>
              <w:spacing w:before="0" w:beforeAutospacing="0" w:after="0" w:afterAutospacing="0"/>
              <w:jc w:val="center"/>
            </w:pPr>
            <w:r w:rsidRPr="00C667F2">
              <w:t>Da</w:t>
            </w:r>
          </w:p>
        </w:tc>
        <w:tc>
          <w:tcPr>
            <w:tcW w:w="2126" w:type="dxa"/>
            <w:shd w:val="clear" w:color="auto" w:fill="DBE5F1" w:themeFill="accent1" w:themeFillTint="33"/>
            <w:vAlign w:val="center"/>
          </w:tcPr>
          <w:p w:rsidR="00C71819" w:rsidRPr="00C667F2" w:rsidRDefault="00C07516" w:rsidP="00D432A1">
            <w:pPr>
              <w:pStyle w:val="t-9-8"/>
              <w:spacing w:before="0" w:beforeAutospacing="0" w:after="0" w:afterAutospacing="0"/>
              <w:jc w:val="center"/>
            </w:pPr>
            <w:r w:rsidRPr="00C667F2">
              <w:t>D</w:t>
            </w:r>
            <w:r w:rsidR="00D432A1" w:rsidRPr="00C667F2">
              <w:t>a</w:t>
            </w:r>
          </w:p>
        </w:tc>
        <w:tc>
          <w:tcPr>
            <w:tcW w:w="1637" w:type="dxa"/>
            <w:shd w:val="clear" w:color="auto" w:fill="DBE5F1" w:themeFill="accent1" w:themeFillTint="33"/>
            <w:vAlign w:val="center"/>
          </w:tcPr>
          <w:p w:rsidR="00C71819" w:rsidRPr="00C667F2" w:rsidRDefault="00E91767" w:rsidP="00D432A1">
            <w:pPr>
              <w:pStyle w:val="t-9-8"/>
              <w:spacing w:before="0" w:beforeAutospacing="0" w:after="0" w:afterAutospacing="0"/>
              <w:jc w:val="center"/>
            </w:pPr>
            <w:r w:rsidRPr="00C667F2">
              <w:t>1</w:t>
            </w:r>
            <w:r w:rsidR="00CD6545" w:rsidRPr="00C667F2">
              <w:t>0 – sva naselja na području Općine</w:t>
            </w:r>
          </w:p>
        </w:tc>
        <w:tc>
          <w:tcPr>
            <w:tcW w:w="3378" w:type="dxa"/>
            <w:shd w:val="clear" w:color="auto" w:fill="DBE5F1" w:themeFill="accent1" w:themeFillTint="33"/>
            <w:vAlign w:val="center"/>
          </w:tcPr>
          <w:p w:rsidR="00CD6545" w:rsidRPr="00C667F2" w:rsidRDefault="007438F0" w:rsidP="00CD6545">
            <w:pPr>
              <w:pStyle w:val="t-9-8"/>
              <w:spacing w:before="0" w:beforeAutospacing="0" w:after="120" w:afterAutospacing="0"/>
              <w:jc w:val="left"/>
            </w:pPr>
            <w:r w:rsidRPr="00C667F2">
              <w:rPr>
                <w:b/>
              </w:rPr>
              <w:t>1.</w:t>
            </w:r>
            <w:r w:rsidRPr="00C667F2">
              <w:t xml:space="preserve"> </w:t>
            </w:r>
            <w:r w:rsidR="00CD6545" w:rsidRPr="00C667F2">
              <w:rPr>
                <w:b/>
              </w:rPr>
              <w:t>15.11.18. četvrtak</w:t>
            </w:r>
            <w:r w:rsidR="00CD6545" w:rsidRPr="00C667F2">
              <w:t xml:space="preserve"> </w:t>
            </w:r>
          </w:p>
          <w:p w:rsidR="00C71819" w:rsidRPr="00C667F2" w:rsidRDefault="00CD6545" w:rsidP="00CD6545">
            <w:pPr>
              <w:pStyle w:val="t-9-8"/>
              <w:spacing w:before="0" w:beforeAutospacing="0" w:after="120" w:afterAutospacing="0"/>
              <w:jc w:val="left"/>
            </w:pPr>
            <w:r w:rsidRPr="00C667F2">
              <w:t>Grožnjan (Kostajnica, Završje, Antonci, Makovci)</w:t>
            </w:r>
          </w:p>
          <w:p w:rsidR="00CD6545" w:rsidRPr="00C667F2" w:rsidRDefault="00CD6545" w:rsidP="00CD6545">
            <w:pPr>
              <w:pStyle w:val="t-9-8"/>
              <w:spacing w:before="0" w:beforeAutospacing="0" w:after="120" w:afterAutospacing="0"/>
              <w:jc w:val="left"/>
            </w:pPr>
            <w:r w:rsidRPr="00C667F2">
              <w:rPr>
                <w:b/>
              </w:rPr>
              <w:t>2.</w:t>
            </w:r>
            <w:r w:rsidRPr="00C667F2">
              <w:t xml:space="preserve"> </w:t>
            </w:r>
            <w:r w:rsidRPr="00C667F2">
              <w:rPr>
                <w:b/>
              </w:rPr>
              <w:t>20.11.18. utorak</w:t>
            </w:r>
          </w:p>
          <w:p w:rsidR="00CD6545" w:rsidRPr="00C667F2" w:rsidRDefault="00CD6545" w:rsidP="00CD6545">
            <w:pPr>
              <w:pStyle w:val="t-9-8"/>
              <w:spacing w:before="0" w:beforeAutospacing="0" w:after="120" w:afterAutospacing="0"/>
              <w:jc w:val="left"/>
            </w:pPr>
            <w:r w:rsidRPr="00C667F2">
              <w:t>Grožnjan/Buje (Vrnjak, Kubertoni, Šterna, Martinčići, Marušići,)</w:t>
            </w:r>
          </w:p>
          <w:p w:rsidR="00CD6545" w:rsidRPr="00C667F2" w:rsidRDefault="00CD6545" w:rsidP="00CD6545">
            <w:pPr>
              <w:pStyle w:val="t-9-8"/>
              <w:spacing w:before="0" w:beforeAutospacing="0" w:after="120" w:afterAutospacing="0"/>
              <w:jc w:val="left"/>
            </w:pPr>
            <w:r w:rsidRPr="00C667F2">
              <w:rPr>
                <w:b/>
              </w:rPr>
              <w:t>3.</w:t>
            </w:r>
            <w:r w:rsidRPr="00C667F2">
              <w:t xml:space="preserve"> </w:t>
            </w:r>
            <w:r w:rsidRPr="00C667F2">
              <w:rPr>
                <w:b/>
              </w:rPr>
              <w:t>21.11.18. srijeda</w:t>
            </w:r>
          </w:p>
          <w:p w:rsidR="00CD6545" w:rsidRPr="00C667F2" w:rsidRDefault="00CD6545" w:rsidP="00CD6545">
            <w:pPr>
              <w:pStyle w:val="t-9-8"/>
              <w:spacing w:before="0" w:beforeAutospacing="0" w:after="120" w:afterAutospacing="0"/>
              <w:jc w:val="left"/>
            </w:pPr>
            <w:r w:rsidRPr="00C667F2">
              <w:t>Grožnjan/Buje (Bijele Zemlje, Grožnjan, Krasica, Baredine, Lozari)</w:t>
            </w:r>
          </w:p>
        </w:tc>
      </w:tr>
    </w:tbl>
    <w:p w:rsidR="002719C9" w:rsidRPr="00C667F2" w:rsidRDefault="002719C9" w:rsidP="00DF2BDA">
      <w:pPr>
        <w:pStyle w:val="t-9-8"/>
        <w:spacing w:before="0" w:beforeAutospacing="0" w:after="0" w:afterAutospacing="0"/>
        <w:rPr>
          <w:color w:val="FF0000"/>
        </w:rPr>
      </w:pPr>
    </w:p>
    <w:p w:rsidR="00E91767" w:rsidRPr="00C667F2" w:rsidRDefault="00E91767" w:rsidP="00DF2BDA">
      <w:pPr>
        <w:pStyle w:val="t-9-8"/>
        <w:spacing w:before="0" w:beforeAutospacing="0" w:after="0" w:afterAutospacing="0"/>
        <w:rPr>
          <w:color w:val="FF0000"/>
        </w:rPr>
      </w:pPr>
    </w:p>
    <w:p w:rsidR="000205DC" w:rsidRPr="00C667F2" w:rsidRDefault="000205DC" w:rsidP="00DF2BDA">
      <w:pPr>
        <w:pStyle w:val="t-9-8"/>
        <w:spacing w:before="0" w:beforeAutospacing="0" w:after="0" w:afterAutospacing="0"/>
        <w:rPr>
          <w:color w:val="FF0000"/>
        </w:rPr>
      </w:pPr>
    </w:p>
    <w:p w:rsidR="004A4C74" w:rsidRPr="00C667F2" w:rsidRDefault="004A4C74" w:rsidP="00DF2BDA">
      <w:pPr>
        <w:pStyle w:val="t-9-8"/>
        <w:spacing w:before="0" w:beforeAutospacing="0" w:after="0" w:afterAutospacing="0"/>
        <w:rPr>
          <w:color w:val="FF0000"/>
        </w:rPr>
      </w:pPr>
    </w:p>
    <w:p w:rsidR="00A57D59" w:rsidRPr="00C667F2" w:rsidRDefault="00D36172" w:rsidP="00DF2BDA">
      <w:pPr>
        <w:pStyle w:val="t-9-8"/>
        <w:spacing w:before="0" w:beforeAutospacing="0" w:after="0" w:afterAutospacing="0"/>
        <w:rPr>
          <w:b/>
        </w:rPr>
      </w:pPr>
      <w:r w:rsidRPr="00C667F2">
        <w:rPr>
          <w:b/>
        </w:rPr>
        <w:t>Zeleni otoci</w:t>
      </w:r>
    </w:p>
    <w:p w:rsidR="00AA00DF" w:rsidRPr="00C667F2" w:rsidRDefault="00AA00DF" w:rsidP="007438F0">
      <w:pPr>
        <w:pStyle w:val="t-9-8"/>
        <w:spacing w:before="0" w:beforeAutospacing="0" w:after="0" w:afterAutospacing="0"/>
        <w:rPr>
          <w:color w:val="FF0000"/>
        </w:rPr>
      </w:pPr>
    </w:p>
    <w:p w:rsidR="00AA00DF" w:rsidRPr="00C667F2" w:rsidRDefault="00AA00DF" w:rsidP="00AA00DF">
      <w:r w:rsidRPr="00C667F2">
        <w:lastRenderedPageBreak/>
        <w:t>Broj, vrsta spremnika i lokacije zelenih otoka na području Opć</w:t>
      </w:r>
      <w:bookmarkStart w:id="4" w:name="_GoBack"/>
      <w:bookmarkEnd w:id="4"/>
      <w:r w:rsidRPr="00C667F2">
        <w:t xml:space="preserve">ine Grožnjan u 2018. godini prikazani su tablicom u nastavku. </w:t>
      </w:r>
    </w:p>
    <w:p w:rsidR="00AA00DF" w:rsidRPr="00C667F2" w:rsidRDefault="00AA00DF" w:rsidP="00AA00DF">
      <w:pPr>
        <w:pStyle w:val="Opisslike"/>
        <w:keepNext/>
        <w:rPr>
          <w:lang w:val="hr-HR"/>
        </w:rPr>
      </w:pPr>
      <w:r w:rsidRPr="00C667F2">
        <w:rPr>
          <w:lang w:val="hr-HR"/>
        </w:rPr>
        <w:t xml:space="preserve">Tablica </w:t>
      </w:r>
      <w:r w:rsidR="00ED6D90" w:rsidRPr="00C667F2">
        <w:rPr>
          <w:lang w:val="hr-HR"/>
        </w:rPr>
        <w:fldChar w:fldCharType="begin"/>
      </w:r>
      <w:r w:rsidRPr="00C667F2">
        <w:rPr>
          <w:lang w:val="hr-HR"/>
        </w:rPr>
        <w:instrText xml:space="preserve"> SEQ Tablica \* ARABIC </w:instrText>
      </w:r>
      <w:r w:rsidR="00ED6D90" w:rsidRPr="00C667F2">
        <w:rPr>
          <w:lang w:val="hr-HR"/>
        </w:rPr>
        <w:fldChar w:fldCharType="separate"/>
      </w:r>
      <w:r w:rsidR="00DC0D5D">
        <w:rPr>
          <w:noProof/>
          <w:lang w:val="hr-HR"/>
        </w:rPr>
        <w:t>3</w:t>
      </w:r>
      <w:r w:rsidR="00ED6D90" w:rsidRPr="00C667F2">
        <w:rPr>
          <w:lang w:val="hr-HR"/>
        </w:rPr>
        <w:fldChar w:fldCharType="end"/>
      </w:r>
      <w:r w:rsidRPr="00C667F2">
        <w:rPr>
          <w:lang w:val="hr-HR"/>
        </w:rPr>
        <w:t>. Broj, vrsta spremnika i lokacije zelenih otoka na području Općine</w:t>
      </w:r>
    </w:p>
    <w:tbl>
      <w:tblPr>
        <w:tblStyle w:val="GridTable4Accent3"/>
        <w:tblW w:w="8679" w:type="dxa"/>
        <w:jc w:val="center"/>
        <w:tblLook w:val="04A0"/>
      </w:tblPr>
      <w:tblGrid>
        <w:gridCol w:w="1276"/>
        <w:gridCol w:w="790"/>
        <w:gridCol w:w="1043"/>
        <w:gridCol w:w="870"/>
        <w:gridCol w:w="1500"/>
        <w:gridCol w:w="3200"/>
      </w:tblGrid>
      <w:tr w:rsidR="00AA00DF" w:rsidRPr="00C667F2" w:rsidTr="00DC0D5D">
        <w:trPr>
          <w:cnfStyle w:val="100000000000"/>
          <w:trHeight w:val="375"/>
          <w:jc w:val="center"/>
        </w:trPr>
        <w:tc>
          <w:tcPr>
            <w:cnfStyle w:val="001000000000"/>
            <w:tcW w:w="1276" w:type="dxa"/>
            <w:tcBorders>
              <w:top w:val="nil"/>
              <w:left w:val="nil"/>
              <w:bottom w:val="single" w:sz="4" w:space="0" w:color="auto"/>
              <w:right w:val="single" w:sz="4" w:space="0" w:color="auto"/>
            </w:tcBorders>
            <w:shd w:val="clear" w:color="auto" w:fill="auto"/>
            <w:noWrap/>
            <w:vAlign w:val="center"/>
            <w:hideMark/>
          </w:tcPr>
          <w:p w:rsidR="00AA00DF" w:rsidRPr="00C667F2" w:rsidRDefault="00AA00DF" w:rsidP="00CD6545">
            <w:pPr>
              <w:jc w:val="left"/>
              <w:rPr>
                <w:color w:val="auto"/>
                <w:sz w:val="22"/>
                <w:szCs w:val="22"/>
                <w:lang w:val="hr-HR"/>
              </w:rPr>
            </w:pPr>
          </w:p>
        </w:tc>
        <w:tc>
          <w:tcPr>
            <w:tcW w:w="79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A00DF" w:rsidRPr="00C667F2" w:rsidRDefault="00AA00DF" w:rsidP="00CD6545">
            <w:pPr>
              <w:jc w:val="center"/>
              <w:cnfStyle w:val="100000000000"/>
              <w:rPr>
                <w:color w:val="000000"/>
                <w:sz w:val="22"/>
                <w:szCs w:val="22"/>
                <w:lang w:val="hr-HR"/>
              </w:rPr>
            </w:pPr>
            <w:r w:rsidRPr="00C667F2">
              <w:rPr>
                <w:color w:val="000000"/>
                <w:sz w:val="22"/>
                <w:szCs w:val="22"/>
                <w:lang w:val="hr-HR"/>
              </w:rPr>
              <w:t>Papir</w:t>
            </w:r>
          </w:p>
        </w:tc>
        <w:tc>
          <w:tcPr>
            <w:tcW w:w="1043"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A00DF" w:rsidRPr="00C667F2" w:rsidRDefault="00AA00DF" w:rsidP="00CD6545">
            <w:pPr>
              <w:jc w:val="center"/>
              <w:cnfStyle w:val="100000000000"/>
              <w:rPr>
                <w:color w:val="000000"/>
                <w:sz w:val="22"/>
                <w:szCs w:val="22"/>
                <w:lang w:val="hr-HR"/>
              </w:rPr>
            </w:pPr>
            <w:r w:rsidRPr="00C667F2">
              <w:rPr>
                <w:color w:val="000000"/>
                <w:sz w:val="22"/>
                <w:szCs w:val="22"/>
                <w:lang w:val="hr-HR"/>
              </w:rPr>
              <w:t>Plastika</w:t>
            </w:r>
          </w:p>
        </w:tc>
        <w:tc>
          <w:tcPr>
            <w:tcW w:w="87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A00DF" w:rsidRPr="00C667F2" w:rsidRDefault="00AA00DF" w:rsidP="00CD6545">
            <w:pPr>
              <w:jc w:val="center"/>
              <w:cnfStyle w:val="100000000000"/>
              <w:rPr>
                <w:color w:val="000000"/>
                <w:sz w:val="22"/>
                <w:szCs w:val="22"/>
                <w:lang w:val="hr-HR"/>
              </w:rPr>
            </w:pPr>
            <w:r w:rsidRPr="00C667F2">
              <w:rPr>
                <w:color w:val="000000"/>
                <w:sz w:val="22"/>
                <w:szCs w:val="22"/>
                <w:lang w:val="hr-HR"/>
              </w:rPr>
              <w:t>Staklo</w:t>
            </w:r>
          </w:p>
        </w:tc>
        <w:tc>
          <w:tcPr>
            <w:tcW w:w="150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A00DF" w:rsidRPr="00C667F2" w:rsidRDefault="00AA00DF" w:rsidP="00CD6545">
            <w:pPr>
              <w:jc w:val="center"/>
              <w:cnfStyle w:val="100000000000"/>
              <w:rPr>
                <w:color w:val="000000"/>
                <w:sz w:val="22"/>
                <w:szCs w:val="22"/>
                <w:lang w:val="hr-HR"/>
              </w:rPr>
            </w:pPr>
            <w:r w:rsidRPr="00C667F2">
              <w:rPr>
                <w:color w:val="000000"/>
                <w:sz w:val="22"/>
                <w:szCs w:val="22"/>
                <w:lang w:val="hr-HR"/>
              </w:rPr>
              <w:t>Naselje</w:t>
            </w:r>
          </w:p>
        </w:tc>
        <w:tc>
          <w:tcPr>
            <w:tcW w:w="320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AA00DF" w:rsidRPr="00C667F2" w:rsidRDefault="00AA00DF" w:rsidP="00CD6545">
            <w:pPr>
              <w:jc w:val="left"/>
              <w:cnfStyle w:val="100000000000"/>
              <w:rPr>
                <w:color w:val="000000"/>
                <w:sz w:val="22"/>
                <w:szCs w:val="22"/>
                <w:lang w:val="hr-HR"/>
              </w:rPr>
            </w:pPr>
            <w:r w:rsidRPr="00C667F2">
              <w:rPr>
                <w:color w:val="000000"/>
                <w:sz w:val="22"/>
                <w:szCs w:val="22"/>
                <w:lang w:val="hr-HR"/>
              </w:rPr>
              <w:t>Mikrolokacija</w:t>
            </w:r>
          </w:p>
        </w:tc>
      </w:tr>
      <w:tr w:rsidR="00AA00DF" w:rsidRPr="00C667F2" w:rsidTr="00DC0D5D">
        <w:trPr>
          <w:cnfStyle w:val="000000100000"/>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GR-001</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Bakovic</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100000"/>
              <w:rPr>
                <w:sz w:val="22"/>
                <w:szCs w:val="22"/>
                <w:lang w:val="hr-HR"/>
              </w:rPr>
            </w:pPr>
            <w:r w:rsidRPr="00C667F2">
              <w:rPr>
                <w:sz w:val="22"/>
                <w:szCs w:val="22"/>
                <w:lang w:val="hr-HR"/>
              </w:rPr>
              <w:t>Na cesti prilaz naselju</w:t>
            </w:r>
          </w:p>
        </w:tc>
      </w:tr>
      <w:tr w:rsidR="00AA00DF" w:rsidRPr="00C667F2" w:rsidTr="00DC0D5D">
        <w:trPr>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GR-002</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Ljubići</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000000"/>
              <w:rPr>
                <w:sz w:val="22"/>
                <w:szCs w:val="22"/>
                <w:lang w:val="hr-HR"/>
              </w:rPr>
            </w:pPr>
            <w:r w:rsidRPr="00C667F2">
              <w:rPr>
                <w:sz w:val="22"/>
                <w:szCs w:val="22"/>
                <w:lang w:val="hr-HR"/>
              </w:rPr>
              <w:t>Ljubići</w:t>
            </w:r>
          </w:p>
        </w:tc>
      </w:tr>
      <w:tr w:rsidR="00AA00DF" w:rsidRPr="00C667F2" w:rsidTr="00DC0D5D">
        <w:trPr>
          <w:cnfStyle w:val="000000100000"/>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GR-003</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Klija</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100000"/>
              <w:rPr>
                <w:sz w:val="22"/>
                <w:szCs w:val="22"/>
                <w:lang w:val="hr-HR"/>
              </w:rPr>
            </w:pPr>
            <w:r w:rsidRPr="00C667F2">
              <w:rPr>
                <w:sz w:val="22"/>
                <w:szCs w:val="22"/>
                <w:lang w:val="hr-HR"/>
              </w:rPr>
              <w:t>Klija</w:t>
            </w:r>
          </w:p>
        </w:tc>
      </w:tr>
      <w:tr w:rsidR="00AA00DF" w:rsidRPr="00C667F2" w:rsidTr="00DC0D5D">
        <w:trPr>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GR-004</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Stanica</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000000"/>
              <w:rPr>
                <w:sz w:val="22"/>
                <w:szCs w:val="22"/>
                <w:lang w:val="hr-HR"/>
              </w:rPr>
            </w:pPr>
            <w:r w:rsidRPr="00C667F2">
              <w:rPr>
                <w:sz w:val="22"/>
                <w:szCs w:val="22"/>
                <w:lang w:val="hr-HR"/>
              </w:rPr>
              <w:t>Stanica</w:t>
            </w:r>
          </w:p>
        </w:tc>
      </w:tr>
      <w:tr w:rsidR="00AA00DF" w:rsidRPr="00C667F2" w:rsidTr="00DC0D5D">
        <w:trPr>
          <w:cnfStyle w:val="000000100000"/>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GR-005</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Peroj</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100000"/>
              <w:rPr>
                <w:sz w:val="22"/>
                <w:szCs w:val="22"/>
                <w:lang w:val="hr-HR"/>
              </w:rPr>
            </w:pPr>
            <w:r w:rsidRPr="00C667F2">
              <w:rPr>
                <w:sz w:val="22"/>
                <w:szCs w:val="22"/>
                <w:lang w:val="hr-HR"/>
              </w:rPr>
              <w:t>Peroj</w:t>
            </w:r>
          </w:p>
        </w:tc>
      </w:tr>
      <w:tr w:rsidR="00AA00DF" w:rsidRPr="00C667F2" w:rsidTr="00DC0D5D">
        <w:trPr>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GR-006</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Šaltarija</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000000"/>
              <w:rPr>
                <w:sz w:val="22"/>
                <w:szCs w:val="22"/>
                <w:lang w:val="hr-HR"/>
              </w:rPr>
            </w:pPr>
            <w:r w:rsidRPr="00C667F2">
              <w:rPr>
                <w:sz w:val="22"/>
                <w:szCs w:val="22"/>
                <w:lang w:val="hr-HR"/>
              </w:rPr>
              <w:t>Šaltarija</w:t>
            </w:r>
          </w:p>
        </w:tc>
      </w:tr>
      <w:tr w:rsidR="00AA00DF" w:rsidRPr="00C667F2" w:rsidTr="00DC0D5D">
        <w:trPr>
          <w:cnfStyle w:val="000000100000"/>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GR-007</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Sveti Ivan</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100000"/>
              <w:rPr>
                <w:sz w:val="22"/>
                <w:szCs w:val="22"/>
                <w:lang w:val="hr-HR"/>
              </w:rPr>
            </w:pPr>
            <w:r w:rsidRPr="00C667F2">
              <w:rPr>
                <w:sz w:val="22"/>
                <w:szCs w:val="22"/>
                <w:lang w:val="hr-HR"/>
              </w:rPr>
              <w:t>Na cesti prema Lozarima</w:t>
            </w:r>
          </w:p>
        </w:tc>
      </w:tr>
      <w:tr w:rsidR="00AA00DF" w:rsidRPr="00C667F2" w:rsidTr="00DC0D5D">
        <w:trPr>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GR-008</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Sveti Ivan</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000000"/>
              <w:rPr>
                <w:sz w:val="22"/>
                <w:szCs w:val="22"/>
                <w:lang w:val="hr-HR"/>
              </w:rPr>
            </w:pPr>
            <w:r w:rsidRPr="00C667F2">
              <w:rPr>
                <w:sz w:val="22"/>
                <w:szCs w:val="22"/>
                <w:lang w:val="hr-HR"/>
              </w:rPr>
              <w:t>Na glavnoj cesti prema Puli</w:t>
            </w:r>
          </w:p>
        </w:tc>
      </w:tr>
      <w:tr w:rsidR="00AA00DF" w:rsidRPr="00C667F2" w:rsidTr="00DC0D5D">
        <w:trPr>
          <w:cnfStyle w:val="000000100000"/>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GR-009</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Jarpetar</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100000"/>
              <w:rPr>
                <w:sz w:val="22"/>
                <w:szCs w:val="22"/>
                <w:lang w:val="hr-HR"/>
              </w:rPr>
            </w:pPr>
            <w:r w:rsidRPr="00C667F2">
              <w:rPr>
                <w:sz w:val="22"/>
                <w:szCs w:val="22"/>
                <w:lang w:val="hr-HR"/>
              </w:rPr>
              <w:t>Jarpetar</w:t>
            </w:r>
          </w:p>
        </w:tc>
      </w:tr>
      <w:tr w:rsidR="00AA00DF" w:rsidRPr="00C667F2" w:rsidTr="00DC0D5D">
        <w:trPr>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GR-010</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Bolara</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000000"/>
              <w:rPr>
                <w:sz w:val="22"/>
                <w:szCs w:val="22"/>
                <w:lang w:val="hr-HR"/>
              </w:rPr>
            </w:pPr>
            <w:r w:rsidRPr="00C667F2">
              <w:rPr>
                <w:sz w:val="22"/>
                <w:szCs w:val="22"/>
                <w:lang w:val="hr-HR"/>
              </w:rPr>
              <w:t>Prilaz Bolar na putu za Grožnjan</w:t>
            </w:r>
          </w:p>
        </w:tc>
      </w:tr>
      <w:tr w:rsidR="00AA00DF" w:rsidRPr="00C667F2" w:rsidTr="00DC0D5D">
        <w:trPr>
          <w:cnfStyle w:val="000000100000"/>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GR-011</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Kostanjica</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100000"/>
              <w:rPr>
                <w:sz w:val="22"/>
                <w:szCs w:val="22"/>
                <w:lang w:val="hr-HR"/>
              </w:rPr>
            </w:pPr>
            <w:r w:rsidRPr="00C667F2">
              <w:rPr>
                <w:sz w:val="22"/>
                <w:szCs w:val="22"/>
                <w:lang w:val="hr-HR"/>
              </w:rPr>
              <w:t>Kod crkve</w:t>
            </w:r>
          </w:p>
        </w:tc>
      </w:tr>
      <w:tr w:rsidR="00AA00DF" w:rsidRPr="00C667F2" w:rsidTr="00DC0D5D">
        <w:trPr>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GR-012</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Kostanjica</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000000"/>
              <w:rPr>
                <w:sz w:val="22"/>
                <w:szCs w:val="22"/>
                <w:lang w:val="hr-HR"/>
              </w:rPr>
            </w:pPr>
            <w:r w:rsidRPr="00C667F2">
              <w:rPr>
                <w:sz w:val="22"/>
                <w:szCs w:val="22"/>
                <w:lang w:val="hr-HR"/>
              </w:rPr>
              <w:t>Kod groblja</w:t>
            </w:r>
          </w:p>
        </w:tc>
      </w:tr>
      <w:tr w:rsidR="00AA00DF" w:rsidRPr="00C667F2" w:rsidTr="00DC0D5D">
        <w:trPr>
          <w:cnfStyle w:val="000000100000"/>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GR-013</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Antonci</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100000"/>
              <w:rPr>
                <w:sz w:val="22"/>
                <w:szCs w:val="22"/>
                <w:lang w:val="hr-HR"/>
              </w:rPr>
            </w:pPr>
            <w:r w:rsidRPr="00C667F2">
              <w:rPr>
                <w:sz w:val="22"/>
                <w:szCs w:val="22"/>
                <w:lang w:val="hr-HR"/>
              </w:rPr>
              <w:t>Prilaz Antoncima kod autobusne čekaone</w:t>
            </w:r>
          </w:p>
        </w:tc>
      </w:tr>
      <w:tr w:rsidR="00AA00DF" w:rsidRPr="00C667F2" w:rsidTr="00DC0D5D">
        <w:trPr>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GR-014</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Završje</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000000"/>
              <w:rPr>
                <w:sz w:val="22"/>
                <w:szCs w:val="22"/>
                <w:lang w:val="hr-HR"/>
              </w:rPr>
            </w:pPr>
            <w:r w:rsidRPr="00C667F2">
              <w:rPr>
                <w:sz w:val="22"/>
                <w:szCs w:val="22"/>
                <w:lang w:val="hr-HR"/>
              </w:rPr>
              <w:t>Završje</w:t>
            </w:r>
          </w:p>
        </w:tc>
      </w:tr>
      <w:tr w:rsidR="00AA00DF" w:rsidRPr="00C667F2" w:rsidTr="00DC0D5D">
        <w:trPr>
          <w:cnfStyle w:val="000000100000"/>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GR-015</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Meštri</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100000"/>
              <w:rPr>
                <w:sz w:val="22"/>
                <w:szCs w:val="22"/>
                <w:lang w:val="hr-HR"/>
              </w:rPr>
            </w:pPr>
            <w:r w:rsidRPr="00C667F2">
              <w:rPr>
                <w:sz w:val="22"/>
                <w:szCs w:val="22"/>
                <w:lang w:val="hr-HR"/>
              </w:rPr>
              <w:t>Križanje Poropati-Završje</w:t>
            </w:r>
          </w:p>
        </w:tc>
      </w:tr>
      <w:tr w:rsidR="00AA00DF" w:rsidRPr="00C667F2" w:rsidTr="00DC0D5D">
        <w:trPr>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GR-016</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Šauli</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000000"/>
              <w:rPr>
                <w:sz w:val="22"/>
                <w:szCs w:val="22"/>
                <w:lang w:val="hr-HR"/>
              </w:rPr>
            </w:pPr>
            <w:r w:rsidRPr="00C667F2">
              <w:rPr>
                <w:sz w:val="22"/>
                <w:szCs w:val="22"/>
                <w:lang w:val="hr-HR"/>
              </w:rPr>
              <w:t>Šauli</w:t>
            </w:r>
          </w:p>
        </w:tc>
      </w:tr>
      <w:tr w:rsidR="00AA00DF" w:rsidRPr="00C667F2" w:rsidTr="00DC0D5D">
        <w:trPr>
          <w:cnfStyle w:val="000000100000"/>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GR-017</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Makovci</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100000"/>
              <w:rPr>
                <w:sz w:val="22"/>
                <w:szCs w:val="22"/>
                <w:lang w:val="hr-HR"/>
              </w:rPr>
            </w:pPr>
            <w:r w:rsidRPr="00C667F2">
              <w:rPr>
                <w:sz w:val="22"/>
                <w:szCs w:val="22"/>
                <w:lang w:val="hr-HR"/>
              </w:rPr>
              <w:t>Makovci</w:t>
            </w:r>
          </w:p>
        </w:tc>
      </w:tr>
      <w:tr w:rsidR="00AA00DF" w:rsidRPr="00C667F2" w:rsidTr="00DC0D5D">
        <w:trPr>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GR-018</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Mužići</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000000"/>
              <w:rPr>
                <w:sz w:val="22"/>
                <w:szCs w:val="22"/>
                <w:lang w:val="hr-HR"/>
              </w:rPr>
            </w:pPr>
            <w:r w:rsidRPr="00C667F2">
              <w:rPr>
                <w:sz w:val="22"/>
                <w:szCs w:val="22"/>
                <w:lang w:val="hr-HR"/>
              </w:rPr>
              <w:t>Mužići</w:t>
            </w:r>
          </w:p>
        </w:tc>
      </w:tr>
      <w:tr w:rsidR="00AA00DF" w:rsidRPr="00C667F2" w:rsidTr="00DC0D5D">
        <w:trPr>
          <w:cnfStyle w:val="000000100000"/>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GR-019</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Šterna</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100000"/>
              <w:rPr>
                <w:sz w:val="22"/>
                <w:szCs w:val="22"/>
                <w:lang w:val="hr-HR"/>
              </w:rPr>
            </w:pPr>
            <w:r w:rsidRPr="00C667F2">
              <w:rPr>
                <w:sz w:val="22"/>
                <w:szCs w:val="22"/>
                <w:lang w:val="hr-HR"/>
              </w:rPr>
              <w:t>Šterna</w:t>
            </w:r>
          </w:p>
        </w:tc>
      </w:tr>
      <w:tr w:rsidR="00AA00DF" w:rsidRPr="00C667F2" w:rsidTr="00DC0D5D">
        <w:trPr>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GR-020</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Filarija</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000000"/>
              <w:rPr>
                <w:sz w:val="22"/>
                <w:szCs w:val="22"/>
                <w:lang w:val="hr-HR"/>
              </w:rPr>
            </w:pPr>
            <w:r w:rsidRPr="00C667F2">
              <w:rPr>
                <w:sz w:val="22"/>
                <w:szCs w:val="22"/>
                <w:lang w:val="hr-HR"/>
              </w:rPr>
              <w:t>Križanje Butori-Šterna-Filarija</w:t>
            </w:r>
          </w:p>
        </w:tc>
      </w:tr>
      <w:tr w:rsidR="00AA00DF" w:rsidRPr="00C667F2" w:rsidTr="00DC0D5D">
        <w:trPr>
          <w:cnfStyle w:val="000000100000"/>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GR-021</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Donja Gomila</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100000"/>
              <w:rPr>
                <w:sz w:val="22"/>
                <w:szCs w:val="22"/>
                <w:lang w:val="hr-HR"/>
              </w:rPr>
            </w:pPr>
            <w:r w:rsidRPr="00C667F2">
              <w:rPr>
                <w:sz w:val="22"/>
                <w:szCs w:val="22"/>
                <w:lang w:val="hr-HR"/>
              </w:rPr>
              <w:t>Donja Gomila na cesti za Kuberton</w:t>
            </w:r>
          </w:p>
        </w:tc>
      </w:tr>
      <w:tr w:rsidR="00AA00DF" w:rsidRPr="00C667F2" w:rsidTr="00DC0D5D">
        <w:trPr>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GR-022</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000000"/>
              <w:rPr>
                <w:sz w:val="22"/>
                <w:szCs w:val="22"/>
                <w:lang w:val="hr-HR"/>
              </w:rPr>
            </w:pPr>
            <w:r w:rsidRPr="00C667F2">
              <w:rPr>
                <w:sz w:val="22"/>
                <w:szCs w:val="22"/>
                <w:lang w:val="hr-HR"/>
              </w:rPr>
              <w:t>Grožnjan</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000000"/>
              <w:rPr>
                <w:sz w:val="22"/>
                <w:szCs w:val="22"/>
                <w:lang w:val="hr-HR"/>
              </w:rPr>
            </w:pPr>
            <w:r w:rsidRPr="00C667F2">
              <w:rPr>
                <w:sz w:val="22"/>
                <w:szCs w:val="22"/>
                <w:lang w:val="hr-HR"/>
              </w:rPr>
              <w:t>Grožnjan</w:t>
            </w:r>
          </w:p>
        </w:tc>
      </w:tr>
      <w:tr w:rsidR="00AA00DF" w:rsidRPr="00C667F2" w:rsidTr="00DC0D5D">
        <w:trPr>
          <w:cnfStyle w:val="000000100000"/>
          <w:trHeight w:val="300"/>
          <w:jc w:val="center"/>
        </w:trPr>
        <w:tc>
          <w:tcPr>
            <w:cnfStyle w:val="001000000000"/>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rPr>
                <w:sz w:val="22"/>
                <w:szCs w:val="22"/>
                <w:lang w:val="hr-HR"/>
              </w:rPr>
            </w:pPr>
            <w:r w:rsidRPr="00C667F2">
              <w:rPr>
                <w:sz w:val="22"/>
                <w:szCs w:val="22"/>
                <w:lang w:val="hr-HR"/>
              </w:rPr>
              <w:t>GR-023</w:t>
            </w:r>
          </w:p>
        </w:tc>
        <w:tc>
          <w:tcPr>
            <w:tcW w:w="79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0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87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1</w:t>
            </w:r>
          </w:p>
        </w:tc>
        <w:tc>
          <w:tcPr>
            <w:tcW w:w="15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center"/>
              <w:cnfStyle w:val="000000100000"/>
              <w:rPr>
                <w:sz w:val="22"/>
                <w:szCs w:val="22"/>
                <w:lang w:val="hr-HR"/>
              </w:rPr>
            </w:pPr>
            <w:r w:rsidRPr="00C667F2">
              <w:rPr>
                <w:sz w:val="22"/>
                <w:szCs w:val="22"/>
                <w:lang w:val="hr-HR"/>
              </w:rPr>
              <w:t>Pertići</w:t>
            </w:r>
          </w:p>
        </w:tc>
        <w:tc>
          <w:tcPr>
            <w:tcW w:w="32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A00DF" w:rsidRPr="00C667F2" w:rsidRDefault="00AA00DF" w:rsidP="00CD6545">
            <w:pPr>
              <w:jc w:val="left"/>
              <w:cnfStyle w:val="000000100000"/>
              <w:rPr>
                <w:sz w:val="22"/>
                <w:szCs w:val="22"/>
                <w:lang w:val="hr-HR"/>
              </w:rPr>
            </w:pPr>
            <w:r w:rsidRPr="00C667F2">
              <w:rPr>
                <w:sz w:val="22"/>
                <w:szCs w:val="22"/>
                <w:lang w:val="hr-HR"/>
              </w:rPr>
              <w:t>Pertići</w:t>
            </w:r>
          </w:p>
        </w:tc>
      </w:tr>
    </w:tbl>
    <w:p w:rsidR="00AA00DF" w:rsidRPr="00C667F2" w:rsidRDefault="00AA00DF" w:rsidP="00AA00DF">
      <w:pPr>
        <w:spacing w:before="120"/>
      </w:pPr>
      <w:r w:rsidRPr="00C667F2">
        <w:t>Komunalni otpad sa zelenih otoka preuzima komunalna tvrtka 6. MAJ d.o.o.</w:t>
      </w:r>
      <w:r w:rsidR="008F295B" w:rsidRPr="00C667F2">
        <w:t>.</w:t>
      </w:r>
    </w:p>
    <w:p w:rsidR="00DF2BDA" w:rsidRPr="00C667F2" w:rsidRDefault="007438F0" w:rsidP="00AA00DF">
      <w:r w:rsidRPr="00C667F2">
        <w:t xml:space="preserve"> </w:t>
      </w:r>
      <w:bookmarkStart w:id="5" w:name="_Toc504640286"/>
    </w:p>
    <w:p w:rsidR="000205DC" w:rsidRPr="00C667F2" w:rsidRDefault="000205DC" w:rsidP="00AA00DF"/>
    <w:p w:rsidR="000205DC" w:rsidRPr="00C667F2" w:rsidRDefault="000205DC" w:rsidP="00AA00DF"/>
    <w:p w:rsidR="000205DC" w:rsidRPr="00C667F2" w:rsidRDefault="000205DC" w:rsidP="00AA00DF"/>
    <w:p w:rsidR="000205DC" w:rsidRPr="00C667F2" w:rsidRDefault="000205DC" w:rsidP="00AA00DF"/>
    <w:p w:rsidR="000205DC" w:rsidRPr="00C667F2" w:rsidRDefault="000205DC" w:rsidP="00AA00DF"/>
    <w:p w:rsidR="000205DC" w:rsidRPr="00C667F2" w:rsidRDefault="000205DC" w:rsidP="00AA00DF"/>
    <w:p w:rsidR="00B25B4A" w:rsidRPr="00C667F2" w:rsidRDefault="00B25B4A" w:rsidP="00B25B4A">
      <w:pPr>
        <w:pStyle w:val="Odlomakpopisa"/>
        <w:spacing w:after="0" w:line="240" w:lineRule="auto"/>
        <w:ind w:left="0"/>
        <w:rPr>
          <w:rFonts w:cs="Times New Roman"/>
          <w:b/>
          <w:szCs w:val="24"/>
        </w:rPr>
      </w:pPr>
      <w:r w:rsidRPr="00C667F2">
        <w:rPr>
          <w:rFonts w:cs="Times New Roman"/>
          <w:b/>
          <w:szCs w:val="24"/>
        </w:rPr>
        <w:t>Količine komunalnog otpada u 2018. godini</w:t>
      </w:r>
    </w:p>
    <w:p w:rsidR="00B25B4A" w:rsidRPr="00C667F2" w:rsidRDefault="00B25B4A" w:rsidP="00B25B4A">
      <w:pPr>
        <w:pStyle w:val="Odlomakpopisa"/>
        <w:spacing w:after="0" w:line="240" w:lineRule="auto"/>
        <w:ind w:left="0"/>
        <w:rPr>
          <w:rFonts w:cs="Times New Roman"/>
          <w:color w:val="FF0000"/>
          <w:szCs w:val="24"/>
        </w:rPr>
      </w:pPr>
    </w:p>
    <w:p w:rsidR="00B25B4A" w:rsidRPr="00C667F2" w:rsidRDefault="00B25B4A" w:rsidP="00180967">
      <w:pPr>
        <w:rPr>
          <w:rFonts w:cs="Times New Roman"/>
          <w:szCs w:val="24"/>
        </w:rPr>
      </w:pPr>
      <w:r w:rsidRPr="00C667F2">
        <w:rPr>
          <w:rFonts w:cs="Times New Roman"/>
          <w:szCs w:val="24"/>
        </w:rPr>
        <w:lastRenderedPageBreak/>
        <w:t>Na</w:t>
      </w:r>
      <w:r w:rsidR="004508B8" w:rsidRPr="00C667F2">
        <w:rPr>
          <w:rFonts w:cs="Times New Roman"/>
          <w:szCs w:val="24"/>
        </w:rPr>
        <w:t xml:space="preserve"> području Općine </w:t>
      </w:r>
      <w:r w:rsidR="00327253" w:rsidRPr="00C667F2">
        <w:rPr>
          <w:rFonts w:cs="Times New Roman"/>
          <w:szCs w:val="24"/>
        </w:rPr>
        <w:t>Grožnjan</w:t>
      </w:r>
      <w:r w:rsidR="004508B8" w:rsidRPr="00C667F2">
        <w:rPr>
          <w:rFonts w:cs="Times New Roman"/>
          <w:szCs w:val="24"/>
        </w:rPr>
        <w:t xml:space="preserve"> je u 2018. godini </w:t>
      </w:r>
      <w:r w:rsidR="00B76E5C" w:rsidRPr="00C667F2">
        <w:rPr>
          <w:rFonts w:cs="Times New Roman"/>
          <w:szCs w:val="24"/>
        </w:rPr>
        <w:t xml:space="preserve">komunalna tvrtka </w:t>
      </w:r>
      <w:r w:rsidR="008F295B" w:rsidRPr="00C667F2">
        <w:t xml:space="preserve">6. MAJ d.o.o. </w:t>
      </w:r>
      <w:r w:rsidR="00B76E5C" w:rsidRPr="00C667F2">
        <w:rPr>
          <w:rFonts w:cs="Times New Roman"/>
          <w:szCs w:val="24"/>
        </w:rPr>
        <w:t>u sklopu javne usluge prikupil</w:t>
      </w:r>
      <w:r w:rsidR="00EC5370" w:rsidRPr="00C667F2">
        <w:rPr>
          <w:rFonts w:cs="Times New Roman"/>
          <w:szCs w:val="24"/>
        </w:rPr>
        <w:t xml:space="preserve">a </w:t>
      </w:r>
      <w:r w:rsidR="008F295B" w:rsidRPr="00C667F2">
        <w:rPr>
          <w:rFonts w:cs="Times New Roman"/>
          <w:b/>
          <w:szCs w:val="24"/>
        </w:rPr>
        <w:t xml:space="preserve">191,15 </w:t>
      </w:r>
      <w:r w:rsidR="00180967" w:rsidRPr="00C667F2">
        <w:rPr>
          <w:rFonts w:cs="Times New Roman"/>
          <w:b/>
          <w:szCs w:val="24"/>
        </w:rPr>
        <w:t>t</w:t>
      </w:r>
      <w:r w:rsidR="00180967" w:rsidRPr="00C667F2">
        <w:rPr>
          <w:rFonts w:cs="Times New Roman"/>
          <w:szCs w:val="24"/>
        </w:rPr>
        <w:t xml:space="preserve"> </w:t>
      </w:r>
      <w:r w:rsidR="00EC5370" w:rsidRPr="00C667F2">
        <w:rPr>
          <w:rFonts w:cs="Times New Roman"/>
          <w:szCs w:val="24"/>
        </w:rPr>
        <w:t xml:space="preserve">komunalnog </w:t>
      </w:r>
      <w:r w:rsidR="00B76E5C" w:rsidRPr="00C667F2">
        <w:rPr>
          <w:rFonts w:cs="Times New Roman"/>
          <w:szCs w:val="24"/>
        </w:rPr>
        <w:t>otpada</w:t>
      </w:r>
      <w:r w:rsidR="00EC5370" w:rsidRPr="00C667F2">
        <w:rPr>
          <w:rFonts w:cs="Times New Roman"/>
          <w:szCs w:val="24"/>
        </w:rPr>
        <w:t>.</w:t>
      </w:r>
    </w:p>
    <w:p w:rsidR="00180967" w:rsidRPr="00C667F2" w:rsidRDefault="008F295B" w:rsidP="00180967">
      <w:pPr>
        <w:rPr>
          <w:rFonts w:cs="Times New Roman"/>
          <w:szCs w:val="24"/>
        </w:rPr>
      </w:pPr>
      <w:r w:rsidRPr="00C667F2">
        <w:rPr>
          <w:rFonts w:cs="Times New Roman"/>
          <w:szCs w:val="24"/>
        </w:rPr>
        <w:t>Količine komunalnog otpada s područja Općine Grožnjan u 2018. godini prikazane su tablicom u nastavku.</w:t>
      </w:r>
    </w:p>
    <w:p w:rsidR="008F295B" w:rsidRPr="00C667F2" w:rsidRDefault="008F295B" w:rsidP="008F295B">
      <w:pPr>
        <w:pStyle w:val="Opisslike"/>
        <w:keepNext/>
        <w:rPr>
          <w:lang w:val="hr-HR"/>
        </w:rPr>
      </w:pPr>
      <w:r w:rsidRPr="00C667F2">
        <w:rPr>
          <w:lang w:val="hr-HR"/>
        </w:rPr>
        <w:t xml:space="preserve">Tablica </w:t>
      </w:r>
      <w:r w:rsidR="00ED6D90" w:rsidRPr="00C667F2">
        <w:rPr>
          <w:lang w:val="hr-HR"/>
        </w:rPr>
        <w:fldChar w:fldCharType="begin"/>
      </w:r>
      <w:r w:rsidRPr="00C667F2">
        <w:rPr>
          <w:lang w:val="hr-HR"/>
        </w:rPr>
        <w:instrText xml:space="preserve"> SEQ Tablica \* ARABIC </w:instrText>
      </w:r>
      <w:r w:rsidR="00ED6D90" w:rsidRPr="00C667F2">
        <w:rPr>
          <w:lang w:val="hr-HR"/>
        </w:rPr>
        <w:fldChar w:fldCharType="separate"/>
      </w:r>
      <w:r w:rsidR="00DC0D5D">
        <w:rPr>
          <w:noProof/>
          <w:lang w:val="hr-HR"/>
        </w:rPr>
        <w:t>4</w:t>
      </w:r>
      <w:r w:rsidR="00ED6D90" w:rsidRPr="00C667F2">
        <w:rPr>
          <w:lang w:val="hr-HR"/>
        </w:rPr>
        <w:fldChar w:fldCharType="end"/>
      </w:r>
      <w:r w:rsidRPr="00C667F2">
        <w:rPr>
          <w:lang w:val="hr-HR"/>
        </w:rPr>
        <w:t>. Količine komunalnog otpada s područja Općine Grožnjan u 2018. godini</w:t>
      </w:r>
    </w:p>
    <w:tbl>
      <w:tblPr>
        <w:tblW w:w="6374" w:type="dxa"/>
        <w:jc w:val="center"/>
        <w:tblLook w:val="04A0"/>
      </w:tblPr>
      <w:tblGrid>
        <w:gridCol w:w="1689"/>
        <w:gridCol w:w="2959"/>
        <w:gridCol w:w="1726"/>
      </w:tblGrid>
      <w:tr w:rsidR="008F295B" w:rsidRPr="00C667F2" w:rsidTr="008F295B">
        <w:trPr>
          <w:trHeight w:val="510"/>
          <w:jc w:val="center"/>
        </w:trPr>
        <w:tc>
          <w:tcPr>
            <w:tcW w:w="1689"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8F295B" w:rsidRPr="00C667F2" w:rsidRDefault="008F295B" w:rsidP="008F295B">
            <w:pPr>
              <w:spacing w:after="0" w:line="240" w:lineRule="auto"/>
              <w:jc w:val="center"/>
              <w:rPr>
                <w:rFonts w:eastAsia="Times New Roman" w:cs="Times New Roman"/>
                <w:b/>
                <w:bCs/>
                <w:color w:val="000000"/>
                <w:szCs w:val="24"/>
              </w:rPr>
            </w:pPr>
            <w:r w:rsidRPr="00C667F2">
              <w:rPr>
                <w:rFonts w:eastAsia="Times New Roman" w:cs="Times New Roman"/>
                <w:b/>
                <w:bCs/>
                <w:color w:val="000000"/>
                <w:szCs w:val="24"/>
              </w:rPr>
              <w:t>Ključni broj otpada</w:t>
            </w:r>
          </w:p>
        </w:tc>
        <w:tc>
          <w:tcPr>
            <w:tcW w:w="2959"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rsidR="008F295B" w:rsidRPr="00C667F2" w:rsidRDefault="008F295B" w:rsidP="008F295B">
            <w:pPr>
              <w:spacing w:after="0" w:line="240" w:lineRule="auto"/>
              <w:jc w:val="center"/>
              <w:rPr>
                <w:rFonts w:eastAsia="Times New Roman" w:cs="Times New Roman"/>
                <w:b/>
                <w:bCs/>
                <w:color w:val="000000"/>
                <w:szCs w:val="24"/>
              </w:rPr>
            </w:pPr>
            <w:r w:rsidRPr="00C667F2">
              <w:rPr>
                <w:rFonts w:eastAsia="Times New Roman" w:cs="Times New Roman"/>
                <w:b/>
                <w:bCs/>
                <w:color w:val="000000"/>
                <w:szCs w:val="24"/>
              </w:rPr>
              <w:t>Naziv otpada</w:t>
            </w:r>
          </w:p>
        </w:tc>
        <w:tc>
          <w:tcPr>
            <w:tcW w:w="1726"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rsidR="008F295B" w:rsidRPr="00C667F2" w:rsidRDefault="008F295B" w:rsidP="008F295B">
            <w:pPr>
              <w:spacing w:after="0" w:line="240" w:lineRule="auto"/>
              <w:jc w:val="center"/>
              <w:rPr>
                <w:rFonts w:eastAsia="Times New Roman" w:cs="Times New Roman"/>
                <w:b/>
                <w:bCs/>
                <w:color w:val="000000"/>
                <w:szCs w:val="24"/>
              </w:rPr>
            </w:pPr>
            <w:r w:rsidRPr="00C667F2">
              <w:rPr>
                <w:rFonts w:eastAsia="Times New Roman" w:cs="Times New Roman"/>
                <w:b/>
                <w:bCs/>
                <w:color w:val="000000"/>
                <w:szCs w:val="24"/>
              </w:rPr>
              <w:t>Prikupljena količina</w:t>
            </w:r>
          </w:p>
        </w:tc>
      </w:tr>
      <w:tr w:rsidR="008F295B" w:rsidRPr="00C667F2" w:rsidTr="008F295B">
        <w:trPr>
          <w:trHeight w:val="680"/>
          <w:jc w:val="center"/>
        </w:trPr>
        <w:tc>
          <w:tcPr>
            <w:tcW w:w="1689"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8F295B" w:rsidRPr="00C667F2" w:rsidRDefault="008F295B" w:rsidP="008F295B">
            <w:pPr>
              <w:spacing w:after="0" w:line="240" w:lineRule="auto"/>
              <w:jc w:val="center"/>
              <w:rPr>
                <w:rFonts w:eastAsia="Times New Roman" w:cs="Times New Roman"/>
                <w:color w:val="000000"/>
                <w:szCs w:val="24"/>
              </w:rPr>
            </w:pPr>
            <w:r w:rsidRPr="00C667F2">
              <w:rPr>
                <w:rFonts w:eastAsia="Times New Roman" w:cs="Times New Roman"/>
                <w:color w:val="000000"/>
                <w:szCs w:val="24"/>
              </w:rPr>
              <w:t>15 01 06</w:t>
            </w:r>
          </w:p>
        </w:tc>
        <w:tc>
          <w:tcPr>
            <w:tcW w:w="2959"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8F295B" w:rsidRPr="00C667F2" w:rsidRDefault="008F295B" w:rsidP="008F295B">
            <w:pPr>
              <w:spacing w:after="0" w:line="240" w:lineRule="auto"/>
              <w:jc w:val="center"/>
              <w:rPr>
                <w:rFonts w:eastAsia="Times New Roman" w:cs="Times New Roman"/>
                <w:color w:val="000000"/>
                <w:szCs w:val="24"/>
              </w:rPr>
            </w:pPr>
            <w:r w:rsidRPr="00C667F2">
              <w:rPr>
                <w:rFonts w:eastAsia="Times New Roman" w:cs="Times New Roman"/>
                <w:color w:val="000000"/>
                <w:szCs w:val="24"/>
              </w:rPr>
              <w:t>Miješana ambalaža</w:t>
            </w:r>
          </w:p>
        </w:tc>
        <w:tc>
          <w:tcPr>
            <w:tcW w:w="1726" w:type="dxa"/>
            <w:tcBorders>
              <w:top w:val="nil"/>
              <w:left w:val="nil"/>
              <w:bottom w:val="single" w:sz="4" w:space="0" w:color="auto"/>
              <w:right w:val="single" w:sz="4" w:space="0" w:color="auto"/>
            </w:tcBorders>
            <w:shd w:val="clear" w:color="auto" w:fill="DBE5F1" w:themeFill="accent1" w:themeFillTint="33"/>
            <w:vAlign w:val="center"/>
            <w:hideMark/>
          </w:tcPr>
          <w:p w:rsidR="008F295B" w:rsidRPr="00C667F2" w:rsidRDefault="008F295B" w:rsidP="008F295B">
            <w:pPr>
              <w:spacing w:after="0" w:line="240" w:lineRule="auto"/>
              <w:jc w:val="center"/>
              <w:rPr>
                <w:rFonts w:eastAsia="Times New Roman" w:cs="Times New Roman"/>
                <w:color w:val="000000"/>
                <w:szCs w:val="24"/>
              </w:rPr>
            </w:pPr>
            <w:r w:rsidRPr="00C667F2">
              <w:rPr>
                <w:rFonts w:cs="Times New Roman"/>
                <w:szCs w:val="24"/>
              </w:rPr>
              <w:t>21,83 t</w:t>
            </w:r>
          </w:p>
        </w:tc>
      </w:tr>
      <w:tr w:rsidR="008F295B" w:rsidRPr="00C667F2" w:rsidTr="008F295B">
        <w:trPr>
          <w:trHeight w:val="680"/>
          <w:jc w:val="center"/>
        </w:trPr>
        <w:tc>
          <w:tcPr>
            <w:tcW w:w="1689"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8F295B" w:rsidRPr="00C667F2" w:rsidRDefault="008F295B" w:rsidP="008F295B">
            <w:pPr>
              <w:spacing w:after="0" w:line="240" w:lineRule="auto"/>
              <w:jc w:val="center"/>
              <w:rPr>
                <w:rFonts w:eastAsia="Times New Roman" w:cs="Times New Roman"/>
                <w:color w:val="000000"/>
                <w:szCs w:val="24"/>
              </w:rPr>
            </w:pPr>
            <w:r w:rsidRPr="00C667F2">
              <w:rPr>
                <w:rFonts w:eastAsia="Times New Roman" w:cs="Times New Roman"/>
                <w:color w:val="000000"/>
                <w:szCs w:val="24"/>
              </w:rPr>
              <w:t>15 01 07</w:t>
            </w:r>
          </w:p>
        </w:tc>
        <w:tc>
          <w:tcPr>
            <w:tcW w:w="2959"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8F295B" w:rsidRPr="00C667F2" w:rsidRDefault="008F295B" w:rsidP="008F295B">
            <w:pPr>
              <w:spacing w:after="0" w:line="240" w:lineRule="auto"/>
              <w:jc w:val="center"/>
              <w:rPr>
                <w:rFonts w:eastAsia="Times New Roman" w:cs="Times New Roman"/>
                <w:color w:val="000000"/>
                <w:szCs w:val="24"/>
              </w:rPr>
            </w:pPr>
            <w:r w:rsidRPr="00C667F2">
              <w:rPr>
                <w:rFonts w:eastAsia="Times New Roman" w:cs="Times New Roman"/>
                <w:color w:val="000000"/>
                <w:szCs w:val="24"/>
              </w:rPr>
              <w:t>Staklena ambalaža</w:t>
            </w:r>
          </w:p>
        </w:tc>
        <w:tc>
          <w:tcPr>
            <w:tcW w:w="1726" w:type="dxa"/>
            <w:tcBorders>
              <w:top w:val="nil"/>
              <w:left w:val="nil"/>
              <w:bottom w:val="single" w:sz="4" w:space="0" w:color="auto"/>
              <w:right w:val="single" w:sz="4" w:space="0" w:color="auto"/>
            </w:tcBorders>
            <w:shd w:val="clear" w:color="auto" w:fill="DBE5F1" w:themeFill="accent1" w:themeFillTint="33"/>
            <w:vAlign w:val="center"/>
            <w:hideMark/>
          </w:tcPr>
          <w:p w:rsidR="008F295B" w:rsidRPr="00C667F2" w:rsidRDefault="008F295B" w:rsidP="008F295B">
            <w:pPr>
              <w:spacing w:after="0" w:line="240" w:lineRule="auto"/>
              <w:jc w:val="center"/>
              <w:rPr>
                <w:rFonts w:eastAsia="Times New Roman" w:cs="Times New Roman"/>
                <w:color w:val="000000"/>
                <w:szCs w:val="24"/>
              </w:rPr>
            </w:pPr>
            <w:r w:rsidRPr="00C667F2">
              <w:rPr>
                <w:rFonts w:cs="Times New Roman"/>
                <w:szCs w:val="24"/>
              </w:rPr>
              <w:t>10,43 t</w:t>
            </w:r>
          </w:p>
        </w:tc>
      </w:tr>
      <w:tr w:rsidR="008F295B" w:rsidRPr="00C667F2" w:rsidTr="008F295B">
        <w:trPr>
          <w:trHeight w:val="680"/>
          <w:jc w:val="center"/>
        </w:trPr>
        <w:tc>
          <w:tcPr>
            <w:tcW w:w="1689"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8F295B" w:rsidRPr="00C667F2" w:rsidRDefault="008F295B" w:rsidP="008F295B">
            <w:pPr>
              <w:spacing w:after="0" w:line="240" w:lineRule="auto"/>
              <w:jc w:val="center"/>
              <w:rPr>
                <w:rFonts w:eastAsia="Times New Roman" w:cs="Times New Roman"/>
                <w:color w:val="000000"/>
                <w:szCs w:val="24"/>
              </w:rPr>
            </w:pPr>
            <w:r w:rsidRPr="00C667F2">
              <w:rPr>
                <w:rFonts w:eastAsia="Times New Roman" w:cs="Times New Roman"/>
                <w:color w:val="000000"/>
                <w:szCs w:val="24"/>
              </w:rPr>
              <w:t xml:space="preserve">20 01 10 </w:t>
            </w:r>
          </w:p>
        </w:tc>
        <w:tc>
          <w:tcPr>
            <w:tcW w:w="2959"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8F295B" w:rsidRPr="00C667F2" w:rsidRDefault="008F295B" w:rsidP="008F295B">
            <w:pPr>
              <w:spacing w:after="0" w:line="240" w:lineRule="auto"/>
              <w:jc w:val="center"/>
              <w:rPr>
                <w:rFonts w:eastAsia="Times New Roman" w:cs="Times New Roman"/>
                <w:color w:val="000000"/>
                <w:szCs w:val="24"/>
              </w:rPr>
            </w:pPr>
            <w:r w:rsidRPr="00C667F2">
              <w:rPr>
                <w:rFonts w:eastAsia="Times New Roman" w:cs="Times New Roman"/>
                <w:color w:val="000000"/>
                <w:szCs w:val="24"/>
              </w:rPr>
              <w:t>Tekstil</w:t>
            </w:r>
          </w:p>
        </w:tc>
        <w:tc>
          <w:tcPr>
            <w:tcW w:w="1726" w:type="dxa"/>
            <w:tcBorders>
              <w:top w:val="nil"/>
              <w:left w:val="nil"/>
              <w:bottom w:val="single" w:sz="4" w:space="0" w:color="auto"/>
              <w:right w:val="single" w:sz="4" w:space="0" w:color="auto"/>
            </w:tcBorders>
            <w:shd w:val="clear" w:color="auto" w:fill="DBE5F1" w:themeFill="accent1" w:themeFillTint="33"/>
            <w:vAlign w:val="center"/>
            <w:hideMark/>
          </w:tcPr>
          <w:p w:rsidR="008F295B" w:rsidRPr="00C667F2" w:rsidRDefault="008F295B" w:rsidP="008F295B">
            <w:pPr>
              <w:spacing w:after="0" w:line="240" w:lineRule="auto"/>
              <w:jc w:val="center"/>
              <w:rPr>
                <w:rFonts w:eastAsia="Times New Roman" w:cs="Times New Roman"/>
                <w:color w:val="000000"/>
                <w:szCs w:val="24"/>
              </w:rPr>
            </w:pPr>
            <w:r w:rsidRPr="00C667F2">
              <w:rPr>
                <w:rFonts w:cs="Times New Roman"/>
                <w:szCs w:val="24"/>
              </w:rPr>
              <w:t>0,75 t</w:t>
            </w:r>
          </w:p>
        </w:tc>
      </w:tr>
      <w:tr w:rsidR="008F295B" w:rsidRPr="00C667F2" w:rsidTr="008F295B">
        <w:trPr>
          <w:trHeight w:val="680"/>
          <w:jc w:val="center"/>
        </w:trPr>
        <w:tc>
          <w:tcPr>
            <w:tcW w:w="1689"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8F295B" w:rsidRPr="00C667F2" w:rsidRDefault="008F295B" w:rsidP="008F295B">
            <w:pPr>
              <w:spacing w:after="0" w:line="240" w:lineRule="auto"/>
              <w:jc w:val="center"/>
              <w:rPr>
                <w:rFonts w:eastAsia="Times New Roman" w:cs="Times New Roman"/>
                <w:color w:val="000000"/>
                <w:szCs w:val="24"/>
              </w:rPr>
            </w:pPr>
            <w:r w:rsidRPr="00C667F2">
              <w:rPr>
                <w:rFonts w:eastAsia="Times New Roman" w:cs="Times New Roman"/>
                <w:color w:val="000000"/>
                <w:szCs w:val="24"/>
              </w:rPr>
              <w:t>20 01 01</w:t>
            </w:r>
          </w:p>
        </w:tc>
        <w:tc>
          <w:tcPr>
            <w:tcW w:w="2959"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8F295B" w:rsidRPr="00C667F2" w:rsidRDefault="008F295B" w:rsidP="008F295B">
            <w:pPr>
              <w:spacing w:after="0" w:line="240" w:lineRule="auto"/>
              <w:jc w:val="center"/>
              <w:rPr>
                <w:rFonts w:eastAsia="Times New Roman" w:cs="Times New Roman"/>
                <w:color w:val="000000"/>
                <w:szCs w:val="24"/>
              </w:rPr>
            </w:pPr>
            <w:r w:rsidRPr="00C667F2">
              <w:rPr>
                <w:rFonts w:eastAsia="Times New Roman" w:cs="Times New Roman"/>
                <w:color w:val="000000"/>
                <w:szCs w:val="24"/>
              </w:rPr>
              <w:t>Papir i karton</w:t>
            </w:r>
          </w:p>
        </w:tc>
        <w:tc>
          <w:tcPr>
            <w:tcW w:w="1726" w:type="dxa"/>
            <w:tcBorders>
              <w:top w:val="nil"/>
              <w:left w:val="nil"/>
              <w:bottom w:val="single" w:sz="4" w:space="0" w:color="auto"/>
              <w:right w:val="single" w:sz="4" w:space="0" w:color="auto"/>
            </w:tcBorders>
            <w:shd w:val="clear" w:color="auto" w:fill="DBE5F1" w:themeFill="accent1" w:themeFillTint="33"/>
            <w:vAlign w:val="center"/>
            <w:hideMark/>
          </w:tcPr>
          <w:p w:rsidR="008F295B" w:rsidRPr="00C667F2" w:rsidRDefault="008F295B" w:rsidP="008F295B">
            <w:pPr>
              <w:spacing w:after="0" w:line="240" w:lineRule="auto"/>
              <w:jc w:val="center"/>
              <w:rPr>
                <w:rFonts w:eastAsia="Times New Roman" w:cs="Times New Roman"/>
                <w:color w:val="000000"/>
                <w:szCs w:val="24"/>
              </w:rPr>
            </w:pPr>
            <w:r w:rsidRPr="00C667F2">
              <w:rPr>
                <w:rFonts w:cs="Times New Roman"/>
                <w:szCs w:val="24"/>
              </w:rPr>
              <w:t>16,36 t</w:t>
            </w:r>
          </w:p>
        </w:tc>
      </w:tr>
      <w:tr w:rsidR="008F295B" w:rsidRPr="00C667F2" w:rsidTr="008F295B">
        <w:trPr>
          <w:trHeight w:val="680"/>
          <w:jc w:val="center"/>
        </w:trPr>
        <w:tc>
          <w:tcPr>
            <w:tcW w:w="1689"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8F295B" w:rsidRPr="00C667F2" w:rsidRDefault="008F295B" w:rsidP="008F295B">
            <w:pPr>
              <w:spacing w:after="0" w:line="240" w:lineRule="auto"/>
              <w:jc w:val="center"/>
              <w:rPr>
                <w:rFonts w:eastAsia="Times New Roman" w:cs="Times New Roman"/>
                <w:color w:val="000000"/>
                <w:szCs w:val="24"/>
              </w:rPr>
            </w:pPr>
            <w:r w:rsidRPr="00C667F2">
              <w:rPr>
                <w:rFonts w:eastAsia="Times New Roman" w:cs="Times New Roman"/>
                <w:color w:val="000000"/>
                <w:szCs w:val="24"/>
              </w:rPr>
              <w:t>20 03 01</w:t>
            </w:r>
          </w:p>
        </w:tc>
        <w:tc>
          <w:tcPr>
            <w:tcW w:w="2959"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8F295B" w:rsidRPr="00C667F2" w:rsidRDefault="008F295B" w:rsidP="008F295B">
            <w:pPr>
              <w:spacing w:after="0" w:line="240" w:lineRule="auto"/>
              <w:jc w:val="center"/>
              <w:rPr>
                <w:rFonts w:eastAsia="Times New Roman" w:cs="Times New Roman"/>
                <w:color w:val="000000"/>
                <w:szCs w:val="24"/>
              </w:rPr>
            </w:pPr>
            <w:r w:rsidRPr="00C667F2">
              <w:rPr>
                <w:rFonts w:eastAsia="Times New Roman" w:cs="Times New Roman"/>
                <w:color w:val="000000"/>
                <w:szCs w:val="24"/>
              </w:rPr>
              <w:t xml:space="preserve"> Miješani komunalni otpad</w:t>
            </w:r>
          </w:p>
        </w:tc>
        <w:tc>
          <w:tcPr>
            <w:tcW w:w="1726" w:type="dxa"/>
            <w:tcBorders>
              <w:top w:val="nil"/>
              <w:left w:val="nil"/>
              <w:bottom w:val="single" w:sz="4" w:space="0" w:color="auto"/>
              <w:right w:val="single" w:sz="4" w:space="0" w:color="auto"/>
            </w:tcBorders>
            <w:shd w:val="clear" w:color="auto" w:fill="DBE5F1" w:themeFill="accent1" w:themeFillTint="33"/>
            <w:vAlign w:val="center"/>
            <w:hideMark/>
          </w:tcPr>
          <w:p w:rsidR="008F295B" w:rsidRPr="00C667F2" w:rsidRDefault="008F295B" w:rsidP="008F295B">
            <w:pPr>
              <w:spacing w:after="0" w:line="240" w:lineRule="auto"/>
              <w:jc w:val="center"/>
              <w:rPr>
                <w:rFonts w:eastAsia="Times New Roman" w:cs="Times New Roman"/>
                <w:color w:val="000000"/>
                <w:szCs w:val="24"/>
              </w:rPr>
            </w:pPr>
            <w:r w:rsidRPr="00C667F2">
              <w:rPr>
                <w:rFonts w:eastAsia="Times New Roman" w:cs="Times New Roman"/>
                <w:color w:val="000000"/>
                <w:szCs w:val="24"/>
              </w:rPr>
              <w:t>141,78 t</w:t>
            </w:r>
          </w:p>
        </w:tc>
      </w:tr>
      <w:tr w:rsidR="008F295B" w:rsidRPr="00C667F2" w:rsidTr="008F295B">
        <w:trPr>
          <w:trHeight w:val="680"/>
          <w:jc w:val="center"/>
        </w:trPr>
        <w:tc>
          <w:tcPr>
            <w:tcW w:w="4648"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8F295B" w:rsidRPr="00C667F2" w:rsidRDefault="008F295B" w:rsidP="008F295B">
            <w:pPr>
              <w:spacing w:after="0" w:line="240" w:lineRule="auto"/>
              <w:jc w:val="center"/>
              <w:rPr>
                <w:rFonts w:eastAsia="Times New Roman" w:cs="Times New Roman"/>
                <w:b/>
                <w:color w:val="000000"/>
                <w:szCs w:val="24"/>
              </w:rPr>
            </w:pPr>
            <w:r w:rsidRPr="00C667F2">
              <w:rPr>
                <w:rFonts w:eastAsia="Times New Roman" w:cs="Times New Roman"/>
                <w:b/>
                <w:color w:val="000000"/>
                <w:szCs w:val="24"/>
              </w:rPr>
              <w:t>UKUPNO</w:t>
            </w:r>
          </w:p>
        </w:tc>
        <w:tc>
          <w:tcPr>
            <w:tcW w:w="1726" w:type="dxa"/>
            <w:tcBorders>
              <w:top w:val="single" w:sz="4" w:space="0" w:color="auto"/>
              <w:left w:val="nil"/>
              <w:bottom w:val="single" w:sz="4" w:space="0" w:color="auto"/>
              <w:right w:val="single" w:sz="4" w:space="0" w:color="auto"/>
            </w:tcBorders>
            <w:shd w:val="clear" w:color="auto" w:fill="DBE5F1" w:themeFill="accent1" w:themeFillTint="33"/>
            <w:vAlign w:val="center"/>
          </w:tcPr>
          <w:p w:rsidR="008F295B" w:rsidRPr="00C667F2" w:rsidRDefault="008F295B" w:rsidP="008F295B">
            <w:pPr>
              <w:spacing w:after="0" w:line="240" w:lineRule="auto"/>
              <w:jc w:val="center"/>
              <w:rPr>
                <w:rFonts w:eastAsia="Times New Roman" w:cs="Times New Roman"/>
                <w:b/>
                <w:color w:val="000000"/>
                <w:szCs w:val="24"/>
              </w:rPr>
            </w:pPr>
            <w:r w:rsidRPr="00C667F2">
              <w:rPr>
                <w:rFonts w:eastAsia="Times New Roman" w:cs="Times New Roman"/>
                <w:b/>
                <w:color w:val="000000"/>
                <w:szCs w:val="24"/>
              </w:rPr>
              <w:t>191,15 t</w:t>
            </w:r>
          </w:p>
        </w:tc>
      </w:tr>
    </w:tbl>
    <w:p w:rsidR="008F295B" w:rsidRPr="00C667F2" w:rsidRDefault="008F295B" w:rsidP="000205DC">
      <w:pPr>
        <w:spacing w:after="0"/>
        <w:rPr>
          <w:rFonts w:cs="Times New Roman"/>
          <w:szCs w:val="24"/>
        </w:rPr>
      </w:pPr>
    </w:p>
    <w:p w:rsidR="00F36416" w:rsidRPr="00C667F2" w:rsidRDefault="00F36416" w:rsidP="00180967">
      <w:pPr>
        <w:rPr>
          <w:rFonts w:cs="Times New Roman"/>
          <w:color w:val="FF0000"/>
          <w:szCs w:val="24"/>
        </w:rPr>
      </w:pPr>
      <w:r w:rsidRPr="00C667F2">
        <w:t xml:space="preserve">Sakupljanje otpada po principu “od vrata do vrata” za </w:t>
      </w:r>
      <w:r w:rsidR="008F295B" w:rsidRPr="00C667F2">
        <w:t>korisne</w:t>
      </w:r>
      <w:r w:rsidRPr="00C667F2">
        <w:t xml:space="preserve"> kategorije </w:t>
      </w:r>
      <w:r w:rsidR="008F295B" w:rsidRPr="00C667F2">
        <w:t xml:space="preserve">komunalnog </w:t>
      </w:r>
      <w:r w:rsidRPr="00C667F2">
        <w:t xml:space="preserve">otpada se ne </w:t>
      </w:r>
      <w:r w:rsidR="008F295B" w:rsidRPr="00C667F2">
        <w:t>odvija</w:t>
      </w:r>
      <w:r w:rsidRPr="00C667F2">
        <w:t xml:space="preserve">, već se </w:t>
      </w:r>
      <w:r w:rsidR="008F295B" w:rsidRPr="00C667F2">
        <w:t>reciklabilni</w:t>
      </w:r>
      <w:r w:rsidRPr="00C667F2">
        <w:t xml:space="preserve"> otpad sakuplja putem spremnika s lokacija zelenih otoka koji su postavljeni na javnim površinama</w:t>
      </w:r>
    </w:p>
    <w:p w:rsidR="005114CB" w:rsidRPr="00C667F2" w:rsidRDefault="005114CB" w:rsidP="006F11AE">
      <w:r w:rsidRPr="00C667F2">
        <w:rPr>
          <w:rFonts w:cs="Times New Roman"/>
        </w:rPr>
        <w:t xml:space="preserve">Kretanje godišnjih količina komunalnog otpada s područja Općine </w:t>
      </w:r>
      <w:r w:rsidR="00327253" w:rsidRPr="00C667F2">
        <w:rPr>
          <w:rFonts w:cs="Times New Roman"/>
        </w:rPr>
        <w:t>Grožnjan</w:t>
      </w:r>
      <w:r w:rsidRPr="00C667F2">
        <w:rPr>
          <w:rFonts w:cs="Times New Roman"/>
        </w:rPr>
        <w:t xml:space="preserve"> u razdoblju od 2015.-2018. godine prikazano je grafičkim prikazom u nastavku.</w:t>
      </w:r>
    </w:p>
    <w:p w:rsidR="006F11AE" w:rsidRPr="00C667F2" w:rsidRDefault="006F11AE" w:rsidP="006F11AE">
      <w:pPr>
        <w:pStyle w:val="Opisslike"/>
        <w:keepNext/>
        <w:jc w:val="center"/>
        <w:rPr>
          <w:color w:val="auto"/>
          <w:lang w:val="hr-HR"/>
        </w:rPr>
      </w:pPr>
      <w:r w:rsidRPr="00C667F2">
        <w:rPr>
          <w:color w:val="auto"/>
          <w:lang w:val="hr-HR"/>
        </w:rPr>
        <w:t xml:space="preserve">Grafički prikaz </w:t>
      </w:r>
      <w:r w:rsidR="00ED6D90" w:rsidRPr="00C667F2">
        <w:rPr>
          <w:color w:val="auto"/>
          <w:lang w:val="hr-HR"/>
        </w:rPr>
        <w:fldChar w:fldCharType="begin"/>
      </w:r>
      <w:r w:rsidRPr="00C667F2">
        <w:rPr>
          <w:color w:val="auto"/>
          <w:lang w:val="hr-HR"/>
        </w:rPr>
        <w:instrText xml:space="preserve"> SEQ Grafički_prikaz \* ARABIC </w:instrText>
      </w:r>
      <w:r w:rsidR="00ED6D90" w:rsidRPr="00C667F2">
        <w:rPr>
          <w:color w:val="auto"/>
          <w:lang w:val="hr-HR"/>
        </w:rPr>
        <w:fldChar w:fldCharType="separate"/>
      </w:r>
      <w:r w:rsidR="00DC0D5D">
        <w:rPr>
          <w:noProof/>
          <w:color w:val="auto"/>
          <w:lang w:val="hr-HR"/>
        </w:rPr>
        <w:t>1</w:t>
      </w:r>
      <w:r w:rsidR="00ED6D90" w:rsidRPr="00C667F2">
        <w:rPr>
          <w:color w:val="auto"/>
          <w:lang w:val="hr-HR"/>
        </w:rPr>
        <w:fldChar w:fldCharType="end"/>
      </w:r>
      <w:r w:rsidRPr="00C667F2">
        <w:rPr>
          <w:color w:val="auto"/>
          <w:lang w:val="hr-HR"/>
        </w:rPr>
        <w:t xml:space="preserve">. Godišnje količine komunalnog otpada s područja Općine </w:t>
      </w:r>
      <w:r w:rsidR="00327253" w:rsidRPr="00C667F2">
        <w:rPr>
          <w:color w:val="auto"/>
          <w:lang w:val="hr-HR"/>
        </w:rPr>
        <w:t>Grožnjan</w:t>
      </w:r>
      <w:r w:rsidRPr="00C667F2">
        <w:rPr>
          <w:color w:val="auto"/>
          <w:lang w:val="hr-HR"/>
        </w:rPr>
        <w:t xml:space="preserve"> u razdoblju 2015.-2018. godine</w:t>
      </w:r>
    </w:p>
    <w:p w:rsidR="00B25B4A" w:rsidRPr="00C667F2" w:rsidRDefault="00374EEE" w:rsidP="00DD5FBF">
      <w:pPr>
        <w:jc w:val="center"/>
        <w:rPr>
          <w:color w:val="FF0000"/>
        </w:rPr>
      </w:pPr>
      <w:r w:rsidRPr="00C667F2">
        <w:rPr>
          <w:noProof/>
          <w:color w:val="FF0000"/>
          <w:lang w:eastAsia="hr-HR"/>
        </w:rPr>
        <w:drawing>
          <wp:inline distT="0" distB="0" distL="0" distR="0">
            <wp:extent cx="4110628" cy="2294627"/>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59944" cy="2322156"/>
                    </a:xfrm>
                    <a:prstGeom prst="rect">
                      <a:avLst/>
                    </a:prstGeom>
                    <a:noFill/>
                  </pic:spPr>
                </pic:pic>
              </a:graphicData>
            </a:graphic>
          </wp:inline>
        </w:drawing>
      </w:r>
    </w:p>
    <w:p w:rsidR="00374EEE" w:rsidRPr="00C667F2" w:rsidRDefault="00374EEE" w:rsidP="006F11AE">
      <w:r w:rsidRPr="00C667F2">
        <w:lastRenderedPageBreak/>
        <w:t>Prema navedenim podacima može se zaključiti da se na području Općine Grožnjan u 2018. godini odvojeno prikupilo 49,37 t komunalnog otpada, odnosno 25,83%. Također, vidljivo je kako je u 2018. godini zabilježen značajan pad proizvodnje komunalnog otpada</w:t>
      </w:r>
      <w:r w:rsidR="00736052" w:rsidRPr="00C667F2">
        <w:t>. Takav pad proizvodnje komunalnog otpada javio se iz razloga što se u prijašnjim godinama glomazni otpad evidentirao kao miješani komunalni otpad, dok u 2018. godini ne postoje podaci o količinama glomaznog otpad koji je prikupljen s područja Općine Grožnjan.</w:t>
      </w:r>
    </w:p>
    <w:p w:rsidR="00B25B4A" w:rsidRPr="00C667F2" w:rsidRDefault="00B25B4A" w:rsidP="000A3533">
      <w:pPr>
        <w:rPr>
          <w:color w:val="FF0000"/>
        </w:rPr>
      </w:pPr>
    </w:p>
    <w:p w:rsidR="00DF2BDA" w:rsidRPr="00C667F2" w:rsidRDefault="00A57D59" w:rsidP="009132CA">
      <w:pPr>
        <w:pStyle w:val="Naslov2"/>
        <w:numPr>
          <w:ilvl w:val="0"/>
          <w:numId w:val="8"/>
        </w:numPr>
        <w:spacing w:before="0" w:line="240" w:lineRule="auto"/>
        <w:rPr>
          <w:rFonts w:ascii="Times New Roman" w:hAnsi="Times New Roman" w:cs="Times New Roman"/>
          <w:color w:val="auto"/>
        </w:rPr>
      </w:pPr>
      <w:bookmarkStart w:id="6" w:name="_Toc4652383"/>
      <w:r w:rsidRPr="00C667F2">
        <w:rPr>
          <w:rFonts w:ascii="Times New Roman" w:hAnsi="Times New Roman" w:cs="Times New Roman"/>
          <w:color w:val="auto"/>
        </w:rPr>
        <w:t xml:space="preserve">PLAN GOSPODARENJA OTPADOM </w:t>
      </w:r>
      <w:bookmarkEnd w:id="5"/>
      <w:r w:rsidR="00151CB3" w:rsidRPr="00C667F2">
        <w:rPr>
          <w:rFonts w:ascii="Times New Roman" w:hAnsi="Times New Roman" w:cs="Times New Roman"/>
          <w:color w:val="auto"/>
        </w:rPr>
        <w:t xml:space="preserve">OPĆINE </w:t>
      </w:r>
      <w:r w:rsidR="00327253" w:rsidRPr="00C667F2">
        <w:rPr>
          <w:rFonts w:ascii="Times New Roman" w:hAnsi="Times New Roman" w:cs="Times New Roman"/>
          <w:color w:val="auto"/>
        </w:rPr>
        <w:t>GROŽNJAN</w:t>
      </w:r>
      <w:bookmarkEnd w:id="6"/>
    </w:p>
    <w:p w:rsidR="000A3533" w:rsidRPr="00C667F2" w:rsidRDefault="000A3533" w:rsidP="000A3533">
      <w:pPr>
        <w:spacing w:after="0" w:line="240" w:lineRule="auto"/>
        <w:rPr>
          <w:color w:val="FF0000"/>
        </w:rPr>
      </w:pPr>
    </w:p>
    <w:p w:rsidR="009D6F29" w:rsidRPr="00C667F2" w:rsidRDefault="009D6F29" w:rsidP="009D6F29">
      <w:r w:rsidRPr="00C667F2">
        <w:t>Zakonom o održivom gospodarenju otpadom (NN 94/13, 73/17, 14/19) navedeno je kako su jedinice lokalne samouprave, pa tako i Općina</w:t>
      </w:r>
      <w:r w:rsidR="002E2657" w:rsidRPr="00C667F2">
        <w:t xml:space="preserve"> </w:t>
      </w:r>
      <w:r w:rsidR="00327253" w:rsidRPr="00C667F2">
        <w:t>Grožnjan</w:t>
      </w:r>
      <w:r w:rsidRPr="00C667F2">
        <w:t>, dužne izraditi Plan gospodarenja otpadom te za prijedlog Plana ishodovati prethodnu suglasnost upravnog tijela jedinice područne (regionalne) samouprave nadležnog za poslove zaštite okoliša. Općina je u 201</w:t>
      </w:r>
      <w:r w:rsidR="00061A19" w:rsidRPr="00C667F2">
        <w:t>8</w:t>
      </w:r>
      <w:r w:rsidRPr="00C667F2">
        <w:t xml:space="preserve">. godini izradila Plan gospodarenja otpadom Općine </w:t>
      </w:r>
      <w:r w:rsidR="00327253" w:rsidRPr="00C667F2">
        <w:t>Grožnjan</w:t>
      </w:r>
      <w:r w:rsidR="00061A19" w:rsidRPr="00C667F2">
        <w:t xml:space="preserve"> </w:t>
      </w:r>
      <w:r w:rsidR="00061A19" w:rsidRPr="00C667F2">
        <w:rPr>
          <w:rFonts w:cs="Times New Roman"/>
          <w:szCs w:val="24"/>
        </w:rPr>
        <w:t>- Comune di Grisignana</w:t>
      </w:r>
      <w:r w:rsidRPr="00C667F2">
        <w:t xml:space="preserve"> za razdoblje 2017. - 2022. godine kako bi se uskladila sa Zakonom o održivom gospodarenju otpadom te Planom gospodarenja otpadom Republike Hrvatske za razdoblje 2017.-2022. godine. Nakon provedene javne rasprave i dobivene prethodne suglasnosti Plan gospodarenja otpadom Općine </w:t>
      </w:r>
      <w:r w:rsidR="00327253" w:rsidRPr="00C667F2">
        <w:t>Grožnjan</w:t>
      </w:r>
      <w:r w:rsidR="00061A19" w:rsidRPr="00C667F2">
        <w:t xml:space="preserve"> </w:t>
      </w:r>
      <w:r w:rsidR="00061A19" w:rsidRPr="00C667F2">
        <w:rPr>
          <w:rFonts w:cs="Times New Roman"/>
          <w:szCs w:val="24"/>
        </w:rPr>
        <w:t>- Comune di Grisignana</w:t>
      </w:r>
      <w:r w:rsidRPr="00C667F2">
        <w:t xml:space="preserve"> za razdoblje 2017. - 2022. godine usvojen je na </w:t>
      </w:r>
      <w:r w:rsidR="00061A19" w:rsidRPr="00C667F2">
        <w:t>7</w:t>
      </w:r>
      <w:r w:rsidRPr="00C667F2">
        <w:t xml:space="preserve">. sjednici Općinskog vijeća održanoj </w:t>
      </w:r>
      <w:r w:rsidR="00061A19" w:rsidRPr="00C667F2">
        <w:t>2</w:t>
      </w:r>
      <w:r w:rsidRPr="00C667F2">
        <w:t xml:space="preserve">6. </w:t>
      </w:r>
      <w:r w:rsidR="00061A19" w:rsidRPr="00C667F2">
        <w:t>travnja</w:t>
      </w:r>
      <w:r w:rsidRPr="00C667F2">
        <w:t xml:space="preserve"> 201</w:t>
      </w:r>
      <w:r w:rsidR="00061A19" w:rsidRPr="00C667F2">
        <w:t>8</w:t>
      </w:r>
      <w:r w:rsidRPr="00C667F2">
        <w:t>. godine</w:t>
      </w:r>
      <w:r w:rsidR="00061A19" w:rsidRPr="00C667F2">
        <w:t>.</w:t>
      </w:r>
    </w:p>
    <w:p w:rsidR="009D6F29" w:rsidRPr="00C667F2" w:rsidRDefault="009D6F29" w:rsidP="009D6F29">
      <w:pPr>
        <w:pStyle w:val="Opisslike"/>
        <w:keepNext/>
        <w:rPr>
          <w:color w:val="auto"/>
          <w:lang w:val="hr-HR"/>
        </w:rPr>
      </w:pPr>
      <w:r w:rsidRPr="00C667F2">
        <w:rPr>
          <w:color w:val="auto"/>
          <w:lang w:val="hr-HR"/>
        </w:rPr>
        <w:t xml:space="preserve">Tablica </w:t>
      </w:r>
      <w:r w:rsidR="00ED6D90" w:rsidRPr="00C667F2">
        <w:rPr>
          <w:color w:val="auto"/>
          <w:lang w:val="hr-HR"/>
        </w:rPr>
        <w:fldChar w:fldCharType="begin"/>
      </w:r>
      <w:r w:rsidRPr="00C667F2">
        <w:rPr>
          <w:color w:val="auto"/>
          <w:lang w:val="hr-HR"/>
        </w:rPr>
        <w:instrText xml:space="preserve"> SEQ Tablica \* ARABIC </w:instrText>
      </w:r>
      <w:r w:rsidR="00ED6D90" w:rsidRPr="00C667F2">
        <w:rPr>
          <w:color w:val="auto"/>
          <w:lang w:val="hr-HR"/>
        </w:rPr>
        <w:fldChar w:fldCharType="separate"/>
      </w:r>
      <w:r w:rsidR="00DC0D5D">
        <w:rPr>
          <w:noProof/>
          <w:color w:val="auto"/>
          <w:lang w:val="hr-HR"/>
        </w:rPr>
        <w:t>5</w:t>
      </w:r>
      <w:r w:rsidR="00ED6D90" w:rsidRPr="00C667F2">
        <w:rPr>
          <w:color w:val="auto"/>
          <w:lang w:val="hr-HR"/>
        </w:rPr>
        <w:fldChar w:fldCharType="end"/>
      </w:r>
      <w:r w:rsidRPr="00C667F2">
        <w:rPr>
          <w:color w:val="auto"/>
          <w:lang w:val="hr-HR"/>
        </w:rPr>
        <w:t xml:space="preserve">. Plan gospodarenja otpadom Općine </w:t>
      </w:r>
      <w:r w:rsidR="00327253" w:rsidRPr="00C667F2">
        <w:rPr>
          <w:color w:val="auto"/>
          <w:lang w:val="hr-HR"/>
        </w:rPr>
        <w:t>Grožnjan</w:t>
      </w:r>
      <w:r w:rsidR="000205DC" w:rsidRPr="00C667F2">
        <w:rPr>
          <w:color w:val="auto"/>
          <w:lang w:val="hr-HR"/>
        </w:rPr>
        <w:t xml:space="preserve"> - Comune di Grisignana</w:t>
      </w:r>
      <w:r w:rsidRPr="00C667F2">
        <w:rPr>
          <w:color w:val="auto"/>
          <w:lang w:val="hr-HR"/>
        </w:rPr>
        <w:t xml:space="preserve"> za razdoblje 2017.-2022. godine</w:t>
      </w:r>
    </w:p>
    <w:tbl>
      <w:tblPr>
        <w:tblStyle w:val="Reetkatablice"/>
        <w:tblW w:w="0" w:type="auto"/>
        <w:tblLook w:val="04A0"/>
      </w:tblPr>
      <w:tblGrid>
        <w:gridCol w:w="4530"/>
        <w:gridCol w:w="4530"/>
      </w:tblGrid>
      <w:tr w:rsidR="002719C9" w:rsidRPr="00C667F2" w:rsidTr="0067040E">
        <w:tc>
          <w:tcPr>
            <w:tcW w:w="4530" w:type="dxa"/>
            <w:shd w:val="clear" w:color="auto" w:fill="8DB3E2" w:themeFill="text2" w:themeFillTint="66"/>
            <w:vAlign w:val="center"/>
          </w:tcPr>
          <w:p w:rsidR="002719C9" w:rsidRPr="00C667F2" w:rsidRDefault="002719C9" w:rsidP="00DF2BDA">
            <w:pPr>
              <w:rPr>
                <w:rFonts w:cs="Times New Roman"/>
                <w:b/>
                <w:szCs w:val="24"/>
              </w:rPr>
            </w:pPr>
            <w:r w:rsidRPr="00C667F2">
              <w:rPr>
                <w:rFonts w:cs="Times New Roman"/>
                <w:b/>
                <w:szCs w:val="24"/>
              </w:rPr>
              <w:t>JLS je izradila PGO temeljem ZOGO</w:t>
            </w:r>
          </w:p>
        </w:tc>
        <w:tc>
          <w:tcPr>
            <w:tcW w:w="4530" w:type="dxa"/>
            <w:shd w:val="clear" w:color="auto" w:fill="DBE5F1" w:themeFill="accent1" w:themeFillTint="33"/>
            <w:vAlign w:val="center"/>
          </w:tcPr>
          <w:p w:rsidR="002719C9" w:rsidRPr="00C667F2" w:rsidRDefault="002719C9" w:rsidP="0067040E">
            <w:pPr>
              <w:jc w:val="center"/>
              <w:rPr>
                <w:rFonts w:cs="Times New Roman"/>
                <w:szCs w:val="24"/>
              </w:rPr>
            </w:pPr>
            <w:r w:rsidRPr="00C667F2">
              <w:rPr>
                <w:rFonts w:cs="Times New Roman"/>
                <w:szCs w:val="24"/>
              </w:rPr>
              <w:t>DA</w:t>
            </w:r>
          </w:p>
        </w:tc>
      </w:tr>
      <w:tr w:rsidR="002719C9" w:rsidRPr="00C667F2" w:rsidTr="0067040E">
        <w:tc>
          <w:tcPr>
            <w:tcW w:w="4530" w:type="dxa"/>
            <w:shd w:val="clear" w:color="auto" w:fill="8DB3E2" w:themeFill="text2" w:themeFillTint="66"/>
            <w:vAlign w:val="center"/>
          </w:tcPr>
          <w:p w:rsidR="002719C9" w:rsidRPr="00C667F2" w:rsidRDefault="002719C9" w:rsidP="00DF2BDA">
            <w:pPr>
              <w:rPr>
                <w:rFonts w:cs="Times New Roman"/>
                <w:b/>
                <w:szCs w:val="24"/>
              </w:rPr>
            </w:pPr>
            <w:r w:rsidRPr="00C667F2">
              <w:rPr>
                <w:rFonts w:cs="Times New Roman"/>
                <w:b/>
                <w:szCs w:val="24"/>
              </w:rPr>
              <w:t>Puni naziv PGO</w:t>
            </w:r>
          </w:p>
        </w:tc>
        <w:tc>
          <w:tcPr>
            <w:tcW w:w="4530" w:type="dxa"/>
            <w:shd w:val="clear" w:color="auto" w:fill="DBE5F1" w:themeFill="accent1" w:themeFillTint="33"/>
            <w:vAlign w:val="center"/>
          </w:tcPr>
          <w:p w:rsidR="002719C9" w:rsidRPr="00C667F2" w:rsidRDefault="00C07516" w:rsidP="00DF2BDA">
            <w:pPr>
              <w:rPr>
                <w:rFonts w:cs="Times New Roman"/>
                <w:szCs w:val="24"/>
              </w:rPr>
            </w:pPr>
            <w:r w:rsidRPr="00C667F2">
              <w:rPr>
                <w:rFonts w:cs="Times New Roman"/>
                <w:szCs w:val="24"/>
              </w:rPr>
              <w:t xml:space="preserve">Plan gospodarenja otpadom Općine </w:t>
            </w:r>
            <w:r w:rsidR="00327253" w:rsidRPr="00C667F2">
              <w:rPr>
                <w:rFonts w:cs="Times New Roman"/>
                <w:szCs w:val="24"/>
              </w:rPr>
              <w:t>Grožnjan</w:t>
            </w:r>
            <w:r w:rsidR="00061A19" w:rsidRPr="00C667F2">
              <w:rPr>
                <w:rFonts w:cs="Times New Roman"/>
                <w:szCs w:val="24"/>
              </w:rPr>
              <w:t xml:space="preserve"> - Comune di Grisignana </w:t>
            </w:r>
            <w:r w:rsidRPr="00C667F2">
              <w:rPr>
                <w:rFonts w:cs="Times New Roman"/>
                <w:szCs w:val="24"/>
              </w:rPr>
              <w:t>za razdoblje 2017. – 2022. godine</w:t>
            </w:r>
          </w:p>
        </w:tc>
      </w:tr>
      <w:tr w:rsidR="002719C9" w:rsidRPr="00C667F2" w:rsidTr="0067040E">
        <w:tc>
          <w:tcPr>
            <w:tcW w:w="4530" w:type="dxa"/>
            <w:shd w:val="clear" w:color="auto" w:fill="8DB3E2" w:themeFill="text2" w:themeFillTint="66"/>
            <w:vAlign w:val="center"/>
          </w:tcPr>
          <w:p w:rsidR="002719C9" w:rsidRPr="00C667F2" w:rsidRDefault="002719C9" w:rsidP="00DF2BDA">
            <w:pPr>
              <w:rPr>
                <w:rFonts w:cs="Times New Roman"/>
                <w:b/>
                <w:szCs w:val="24"/>
              </w:rPr>
            </w:pPr>
            <w:r w:rsidRPr="00C667F2">
              <w:rPr>
                <w:rFonts w:cs="Times New Roman"/>
                <w:b/>
                <w:szCs w:val="24"/>
              </w:rPr>
              <w:t>Ishodovana suglasnost IŽ (članak 21. ZOGO)</w:t>
            </w:r>
          </w:p>
        </w:tc>
        <w:tc>
          <w:tcPr>
            <w:tcW w:w="4530" w:type="dxa"/>
            <w:shd w:val="clear" w:color="auto" w:fill="DBE5F1" w:themeFill="accent1" w:themeFillTint="33"/>
            <w:vAlign w:val="center"/>
          </w:tcPr>
          <w:p w:rsidR="002719C9" w:rsidRPr="00C667F2" w:rsidRDefault="002719C9" w:rsidP="0067040E">
            <w:pPr>
              <w:jc w:val="center"/>
              <w:rPr>
                <w:rFonts w:cs="Times New Roman"/>
                <w:szCs w:val="24"/>
              </w:rPr>
            </w:pPr>
            <w:r w:rsidRPr="00C667F2">
              <w:rPr>
                <w:rFonts w:cs="Times New Roman"/>
                <w:szCs w:val="24"/>
              </w:rPr>
              <w:t>DA</w:t>
            </w:r>
          </w:p>
        </w:tc>
      </w:tr>
      <w:tr w:rsidR="002719C9" w:rsidRPr="00C667F2" w:rsidTr="0067040E">
        <w:tc>
          <w:tcPr>
            <w:tcW w:w="4530" w:type="dxa"/>
            <w:shd w:val="clear" w:color="auto" w:fill="8DB3E2" w:themeFill="text2" w:themeFillTint="66"/>
            <w:vAlign w:val="center"/>
          </w:tcPr>
          <w:p w:rsidR="002719C9" w:rsidRPr="00C667F2" w:rsidRDefault="002719C9" w:rsidP="00DF2BDA">
            <w:pPr>
              <w:rPr>
                <w:rFonts w:cs="Times New Roman"/>
                <w:b/>
                <w:color w:val="FF0000"/>
                <w:szCs w:val="24"/>
              </w:rPr>
            </w:pPr>
            <w:r w:rsidRPr="00C667F2">
              <w:rPr>
                <w:rFonts w:cs="Times New Roman"/>
                <w:b/>
                <w:szCs w:val="24"/>
              </w:rPr>
              <w:t>Plan objavljen u Sl</w:t>
            </w:r>
            <w:r w:rsidR="00151CB3" w:rsidRPr="00C667F2">
              <w:rPr>
                <w:rFonts w:cs="Times New Roman"/>
                <w:b/>
                <w:szCs w:val="24"/>
              </w:rPr>
              <w:t>užbenom</w:t>
            </w:r>
            <w:r w:rsidRPr="00C667F2">
              <w:rPr>
                <w:rFonts w:cs="Times New Roman"/>
                <w:b/>
                <w:szCs w:val="24"/>
              </w:rPr>
              <w:t xml:space="preserve"> glasilu</w:t>
            </w:r>
          </w:p>
        </w:tc>
        <w:tc>
          <w:tcPr>
            <w:tcW w:w="4530" w:type="dxa"/>
            <w:shd w:val="clear" w:color="auto" w:fill="DBE5F1" w:themeFill="accent1" w:themeFillTint="33"/>
            <w:vAlign w:val="center"/>
          </w:tcPr>
          <w:p w:rsidR="002719C9" w:rsidRPr="00C667F2" w:rsidRDefault="000E2F0D" w:rsidP="000E2F0D">
            <w:pPr>
              <w:rPr>
                <w:rFonts w:cs="Times New Roman"/>
                <w:szCs w:val="24"/>
              </w:rPr>
            </w:pPr>
            <w:r w:rsidRPr="00C667F2">
              <w:rPr>
                <w:rFonts w:cs="Times New Roman"/>
                <w:szCs w:val="24"/>
              </w:rPr>
              <w:t xml:space="preserve">Službene novine Općine Grožnjan - Gazzetta ufficiale del Comune di Grisignana, </w:t>
            </w:r>
            <w:r w:rsidR="00C7288D" w:rsidRPr="00C667F2">
              <w:rPr>
                <w:rFonts w:cs="Times New Roman"/>
                <w:szCs w:val="24"/>
              </w:rPr>
              <w:t xml:space="preserve">broj </w:t>
            </w:r>
            <w:r w:rsidRPr="00C667F2">
              <w:rPr>
                <w:rFonts w:cs="Times New Roman"/>
                <w:szCs w:val="24"/>
              </w:rPr>
              <w:t>4</w:t>
            </w:r>
            <w:r w:rsidR="00C7288D" w:rsidRPr="00C667F2">
              <w:rPr>
                <w:rFonts w:cs="Times New Roman"/>
                <w:szCs w:val="24"/>
              </w:rPr>
              <w:t>/201</w:t>
            </w:r>
            <w:r w:rsidRPr="00C667F2">
              <w:rPr>
                <w:rFonts w:cs="Times New Roman"/>
                <w:szCs w:val="24"/>
              </w:rPr>
              <w:t>8</w:t>
            </w:r>
            <w:r w:rsidR="0067040E" w:rsidRPr="00C667F2">
              <w:rPr>
                <w:rFonts w:cs="Times New Roman"/>
                <w:szCs w:val="24"/>
              </w:rPr>
              <w:t xml:space="preserve"> (</w:t>
            </w:r>
            <w:r w:rsidRPr="00C667F2">
              <w:rPr>
                <w:rFonts w:cs="Times New Roman"/>
                <w:szCs w:val="24"/>
              </w:rPr>
              <w:t>27</w:t>
            </w:r>
            <w:r w:rsidR="0067040E" w:rsidRPr="00C667F2">
              <w:rPr>
                <w:rFonts w:cs="Times New Roman"/>
                <w:szCs w:val="24"/>
              </w:rPr>
              <w:t>.0</w:t>
            </w:r>
            <w:r w:rsidRPr="00C667F2">
              <w:rPr>
                <w:rFonts w:cs="Times New Roman"/>
                <w:szCs w:val="24"/>
              </w:rPr>
              <w:t>4</w:t>
            </w:r>
            <w:r w:rsidR="0067040E" w:rsidRPr="00C667F2">
              <w:rPr>
                <w:rFonts w:cs="Times New Roman"/>
                <w:szCs w:val="24"/>
              </w:rPr>
              <w:t>.201</w:t>
            </w:r>
            <w:r w:rsidRPr="00C667F2">
              <w:rPr>
                <w:rFonts w:cs="Times New Roman"/>
                <w:szCs w:val="24"/>
              </w:rPr>
              <w:t>8</w:t>
            </w:r>
            <w:r w:rsidR="0067040E" w:rsidRPr="00C667F2">
              <w:rPr>
                <w:rFonts w:cs="Times New Roman"/>
                <w:szCs w:val="24"/>
              </w:rPr>
              <w:t>.)</w:t>
            </w:r>
          </w:p>
        </w:tc>
      </w:tr>
      <w:tr w:rsidR="002719C9" w:rsidRPr="00C667F2" w:rsidTr="0067040E">
        <w:tc>
          <w:tcPr>
            <w:tcW w:w="4530" w:type="dxa"/>
            <w:shd w:val="clear" w:color="auto" w:fill="8DB3E2" w:themeFill="text2" w:themeFillTint="66"/>
            <w:vAlign w:val="center"/>
          </w:tcPr>
          <w:p w:rsidR="002719C9" w:rsidRPr="00C667F2" w:rsidRDefault="002719C9" w:rsidP="00DF2BDA">
            <w:pPr>
              <w:rPr>
                <w:rFonts w:cs="Times New Roman"/>
                <w:b/>
                <w:szCs w:val="24"/>
              </w:rPr>
            </w:pPr>
            <w:r w:rsidRPr="00C667F2">
              <w:rPr>
                <w:rFonts w:cs="Times New Roman"/>
                <w:b/>
                <w:szCs w:val="24"/>
              </w:rPr>
              <w:t>Izmjene i dopune PGO</w:t>
            </w:r>
          </w:p>
        </w:tc>
        <w:tc>
          <w:tcPr>
            <w:tcW w:w="4530" w:type="dxa"/>
            <w:shd w:val="clear" w:color="auto" w:fill="DBE5F1" w:themeFill="accent1" w:themeFillTint="33"/>
            <w:vAlign w:val="center"/>
          </w:tcPr>
          <w:p w:rsidR="002719C9" w:rsidRPr="00C667F2" w:rsidRDefault="002719C9" w:rsidP="0067040E">
            <w:pPr>
              <w:jc w:val="center"/>
              <w:rPr>
                <w:rFonts w:cs="Times New Roman"/>
                <w:szCs w:val="24"/>
              </w:rPr>
            </w:pPr>
            <w:r w:rsidRPr="00C667F2">
              <w:rPr>
                <w:rFonts w:cs="Times New Roman"/>
                <w:szCs w:val="24"/>
              </w:rPr>
              <w:t>NE</w:t>
            </w:r>
          </w:p>
        </w:tc>
      </w:tr>
      <w:tr w:rsidR="002719C9" w:rsidRPr="00C667F2" w:rsidTr="0067040E">
        <w:tc>
          <w:tcPr>
            <w:tcW w:w="4530" w:type="dxa"/>
            <w:shd w:val="clear" w:color="auto" w:fill="8DB3E2" w:themeFill="text2" w:themeFillTint="66"/>
            <w:vAlign w:val="center"/>
          </w:tcPr>
          <w:p w:rsidR="002719C9" w:rsidRPr="00C667F2" w:rsidRDefault="002719C9" w:rsidP="00DF2BDA">
            <w:pPr>
              <w:rPr>
                <w:rFonts w:cs="Times New Roman"/>
                <w:b/>
                <w:color w:val="FF0000"/>
                <w:szCs w:val="24"/>
              </w:rPr>
            </w:pPr>
            <w:r w:rsidRPr="00C667F2">
              <w:rPr>
                <w:rFonts w:cs="Times New Roman"/>
                <w:b/>
                <w:szCs w:val="24"/>
              </w:rPr>
              <w:t>Ciljevi iz PGO</w:t>
            </w:r>
          </w:p>
        </w:tc>
        <w:tc>
          <w:tcPr>
            <w:tcW w:w="4530" w:type="dxa"/>
            <w:shd w:val="clear" w:color="auto" w:fill="DBE5F1" w:themeFill="accent1" w:themeFillTint="33"/>
            <w:vAlign w:val="center"/>
          </w:tcPr>
          <w:p w:rsidR="00151CB3" w:rsidRPr="00C667F2" w:rsidRDefault="00151CB3" w:rsidP="00151CB3">
            <w:pPr>
              <w:pStyle w:val="Odlomakpopisa"/>
              <w:numPr>
                <w:ilvl w:val="0"/>
                <w:numId w:val="17"/>
              </w:numPr>
              <w:ind w:left="313" w:hanging="284"/>
              <w:rPr>
                <w:rFonts w:cs="Times New Roman"/>
                <w:szCs w:val="24"/>
              </w:rPr>
            </w:pPr>
            <w:r w:rsidRPr="00C667F2">
              <w:rPr>
                <w:rFonts w:cs="Times New Roman"/>
                <w:szCs w:val="24"/>
              </w:rPr>
              <w:t>smanjiti ukupnu količinu proizvedenog komunalnog otpada za 5%</w:t>
            </w:r>
          </w:p>
          <w:p w:rsidR="00151CB3" w:rsidRPr="00C667F2" w:rsidRDefault="00151CB3" w:rsidP="00151CB3">
            <w:pPr>
              <w:pStyle w:val="Odlomakpopisa"/>
              <w:numPr>
                <w:ilvl w:val="0"/>
                <w:numId w:val="17"/>
              </w:numPr>
              <w:ind w:left="313" w:hanging="284"/>
              <w:rPr>
                <w:rFonts w:cs="Times New Roman"/>
                <w:szCs w:val="24"/>
              </w:rPr>
            </w:pPr>
            <w:r w:rsidRPr="00C667F2">
              <w:rPr>
                <w:rFonts w:cs="Times New Roman"/>
                <w:szCs w:val="24"/>
              </w:rPr>
              <w:t>odvojeno prikupiti 60% mase proizvedenog komunalnog otpada (prvenstveno papir, staklo, plastika, metal, biootpad i dr.)</w:t>
            </w:r>
          </w:p>
          <w:p w:rsidR="00151CB3" w:rsidRPr="00C667F2" w:rsidRDefault="00151CB3" w:rsidP="00151CB3">
            <w:pPr>
              <w:pStyle w:val="Odlomakpopisa"/>
              <w:numPr>
                <w:ilvl w:val="0"/>
                <w:numId w:val="17"/>
              </w:numPr>
              <w:ind w:left="313" w:hanging="284"/>
              <w:rPr>
                <w:rFonts w:cs="Times New Roman"/>
                <w:szCs w:val="24"/>
              </w:rPr>
            </w:pPr>
            <w:r w:rsidRPr="00C667F2">
              <w:rPr>
                <w:rFonts w:cs="Times New Roman"/>
                <w:szCs w:val="24"/>
              </w:rPr>
              <w:t>odvojeno prikupiti 40% mase proizvedenog biootpada koji je sastavni dio komunalnog otpada</w:t>
            </w:r>
          </w:p>
          <w:p w:rsidR="002719C9" w:rsidRPr="00C667F2" w:rsidRDefault="00151CB3" w:rsidP="00151CB3">
            <w:pPr>
              <w:pStyle w:val="Odlomakpopisa"/>
              <w:numPr>
                <w:ilvl w:val="0"/>
                <w:numId w:val="17"/>
              </w:numPr>
              <w:ind w:left="313" w:hanging="284"/>
              <w:rPr>
                <w:rFonts w:cs="Times New Roman"/>
                <w:szCs w:val="24"/>
              </w:rPr>
            </w:pPr>
            <w:r w:rsidRPr="00C667F2">
              <w:rPr>
                <w:rFonts w:cs="Times New Roman"/>
                <w:szCs w:val="24"/>
              </w:rPr>
              <w:t>odložiti na odlagališta manje od 25% mase proizvedenog komunalnog otpada</w:t>
            </w:r>
          </w:p>
          <w:p w:rsidR="00151CB3" w:rsidRPr="00C667F2" w:rsidRDefault="00151CB3" w:rsidP="00151CB3">
            <w:pPr>
              <w:pStyle w:val="Odlomakpopisa"/>
              <w:numPr>
                <w:ilvl w:val="0"/>
                <w:numId w:val="17"/>
              </w:numPr>
              <w:ind w:left="313" w:hanging="284"/>
              <w:rPr>
                <w:rFonts w:cs="Times New Roman"/>
                <w:szCs w:val="24"/>
              </w:rPr>
            </w:pPr>
            <w:r w:rsidRPr="00C667F2">
              <w:rPr>
                <w:rFonts w:cs="Times New Roman"/>
                <w:szCs w:val="24"/>
              </w:rPr>
              <w:t>odvojeno prikupiti 75% mase proizvedenog građevnog otpada</w:t>
            </w:r>
          </w:p>
          <w:p w:rsidR="00151CB3" w:rsidRPr="00C667F2" w:rsidRDefault="00151CB3" w:rsidP="00151CB3">
            <w:pPr>
              <w:pStyle w:val="Odlomakpopisa"/>
              <w:numPr>
                <w:ilvl w:val="0"/>
                <w:numId w:val="17"/>
              </w:numPr>
              <w:ind w:left="313" w:hanging="284"/>
              <w:rPr>
                <w:rFonts w:cs="Times New Roman"/>
                <w:szCs w:val="24"/>
              </w:rPr>
            </w:pPr>
            <w:r w:rsidRPr="00C667F2">
              <w:rPr>
                <w:rFonts w:cs="Times New Roman"/>
                <w:szCs w:val="24"/>
              </w:rPr>
              <w:t>unaprijediti sustav gospodarenja otpadnom ambalažom</w:t>
            </w:r>
          </w:p>
          <w:p w:rsidR="00151CB3" w:rsidRPr="00C667F2" w:rsidRDefault="00151CB3" w:rsidP="00151CB3">
            <w:pPr>
              <w:pStyle w:val="Odlomakpopisa"/>
              <w:numPr>
                <w:ilvl w:val="0"/>
                <w:numId w:val="17"/>
              </w:numPr>
              <w:ind w:left="313" w:hanging="284"/>
              <w:rPr>
                <w:rFonts w:cs="Times New Roman"/>
                <w:szCs w:val="24"/>
              </w:rPr>
            </w:pPr>
            <w:r w:rsidRPr="00C667F2">
              <w:rPr>
                <w:rFonts w:cs="Times New Roman"/>
                <w:szCs w:val="24"/>
              </w:rPr>
              <w:t>unaprijediti sustav gospodarenja ostalim posebnim kategorijama otpada</w:t>
            </w:r>
          </w:p>
          <w:p w:rsidR="00151CB3" w:rsidRPr="00C667F2" w:rsidRDefault="00151CB3" w:rsidP="00151CB3">
            <w:pPr>
              <w:pStyle w:val="Odlomakpopisa"/>
              <w:numPr>
                <w:ilvl w:val="0"/>
                <w:numId w:val="17"/>
              </w:numPr>
              <w:ind w:left="313" w:hanging="284"/>
              <w:rPr>
                <w:rFonts w:cs="Times New Roman"/>
                <w:szCs w:val="24"/>
              </w:rPr>
            </w:pPr>
            <w:r w:rsidRPr="00C667F2">
              <w:rPr>
                <w:rFonts w:cs="Times New Roman"/>
                <w:szCs w:val="24"/>
              </w:rPr>
              <w:t>sanirati lokacije onečišćene otpadom</w:t>
            </w:r>
          </w:p>
          <w:p w:rsidR="00151CB3" w:rsidRPr="00C667F2" w:rsidRDefault="00151CB3" w:rsidP="00151CB3">
            <w:pPr>
              <w:pStyle w:val="Odlomakpopisa"/>
              <w:numPr>
                <w:ilvl w:val="0"/>
                <w:numId w:val="17"/>
              </w:numPr>
              <w:ind w:left="313" w:hanging="284"/>
              <w:rPr>
                <w:rFonts w:cs="Times New Roman"/>
                <w:szCs w:val="24"/>
              </w:rPr>
            </w:pPr>
            <w:r w:rsidRPr="00C667F2">
              <w:rPr>
                <w:rFonts w:cs="Times New Roman"/>
                <w:szCs w:val="24"/>
              </w:rPr>
              <w:lastRenderedPageBreak/>
              <w:t>kontinuirano provoditi izobrazno-informativne aktivnosti</w:t>
            </w:r>
          </w:p>
          <w:p w:rsidR="002719C9" w:rsidRPr="00C667F2" w:rsidRDefault="00151CB3" w:rsidP="00CF4302">
            <w:pPr>
              <w:pStyle w:val="Odlomakpopisa"/>
              <w:numPr>
                <w:ilvl w:val="0"/>
                <w:numId w:val="17"/>
              </w:numPr>
              <w:ind w:left="313" w:hanging="284"/>
              <w:rPr>
                <w:rFonts w:cs="Times New Roman"/>
                <w:color w:val="FF0000"/>
                <w:szCs w:val="24"/>
              </w:rPr>
            </w:pPr>
            <w:r w:rsidRPr="00C667F2">
              <w:rPr>
                <w:rFonts w:cs="Times New Roman"/>
                <w:szCs w:val="24"/>
              </w:rPr>
              <w:t>unaprijediti nadzor nad gospodarenjem otpadom</w:t>
            </w:r>
          </w:p>
        </w:tc>
      </w:tr>
      <w:tr w:rsidR="002719C9" w:rsidRPr="00C667F2" w:rsidTr="0067040E">
        <w:tc>
          <w:tcPr>
            <w:tcW w:w="4530" w:type="dxa"/>
            <w:shd w:val="clear" w:color="auto" w:fill="8DB3E2" w:themeFill="text2" w:themeFillTint="66"/>
            <w:vAlign w:val="center"/>
          </w:tcPr>
          <w:p w:rsidR="002719C9" w:rsidRPr="00C667F2" w:rsidRDefault="002719C9" w:rsidP="00DF2BDA">
            <w:pPr>
              <w:rPr>
                <w:rFonts w:cs="Times New Roman"/>
                <w:b/>
                <w:color w:val="FF0000"/>
                <w:szCs w:val="24"/>
              </w:rPr>
            </w:pPr>
            <w:r w:rsidRPr="00C667F2">
              <w:rPr>
                <w:rFonts w:cs="Times New Roman"/>
                <w:b/>
                <w:szCs w:val="24"/>
              </w:rPr>
              <w:lastRenderedPageBreak/>
              <w:t>Mjere PGO</w:t>
            </w:r>
          </w:p>
        </w:tc>
        <w:tc>
          <w:tcPr>
            <w:tcW w:w="4530" w:type="dxa"/>
            <w:shd w:val="clear" w:color="auto" w:fill="DBE5F1" w:themeFill="accent1" w:themeFillTint="33"/>
            <w:vAlign w:val="center"/>
          </w:tcPr>
          <w:p w:rsidR="002719C9" w:rsidRPr="00C667F2" w:rsidRDefault="00CA1F76" w:rsidP="00DC2565">
            <w:pPr>
              <w:pStyle w:val="Odlomakpopisa"/>
              <w:numPr>
                <w:ilvl w:val="0"/>
                <w:numId w:val="18"/>
              </w:numPr>
              <w:ind w:left="313" w:hanging="284"/>
              <w:rPr>
                <w:rFonts w:cs="Times New Roman"/>
                <w:szCs w:val="24"/>
              </w:rPr>
            </w:pPr>
            <w:r w:rsidRPr="00C667F2">
              <w:rPr>
                <w:rFonts w:cs="Times New Roman"/>
                <w:szCs w:val="24"/>
              </w:rPr>
              <w:t>poticanje kućnog kompostiranja</w:t>
            </w:r>
          </w:p>
          <w:p w:rsidR="00CA1F76" w:rsidRPr="00C667F2" w:rsidRDefault="00CA1F76" w:rsidP="00DC2565">
            <w:pPr>
              <w:pStyle w:val="Odlomakpopisa"/>
              <w:numPr>
                <w:ilvl w:val="0"/>
                <w:numId w:val="18"/>
              </w:numPr>
              <w:ind w:left="313" w:hanging="284"/>
              <w:rPr>
                <w:rFonts w:cs="Times New Roman"/>
                <w:szCs w:val="24"/>
              </w:rPr>
            </w:pPr>
            <w:r w:rsidRPr="00C667F2">
              <w:rPr>
                <w:rFonts w:cs="Times New Roman"/>
                <w:szCs w:val="24"/>
              </w:rPr>
              <w:t>provođenje zelene javne nabave za ustanove i tijela javne vlasti</w:t>
            </w:r>
          </w:p>
          <w:p w:rsidR="00CA1F76" w:rsidRPr="00C667F2" w:rsidRDefault="00CA1F76" w:rsidP="00DC2565">
            <w:pPr>
              <w:pStyle w:val="Odlomakpopisa"/>
              <w:numPr>
                <w:ilvl w:val="0"/>
                <w:numId w:val="18"/>
              </w:numPr>
              <w:ind w:left="313" w:hanging="284"/>
              <w:rPr>
                <w:rFonts w:cs="Times New Roman"/>
                <w:szCs w:val="24"/>
              </w:rPr>
            </w:pPr>
            <w:r w:rsidRPr="00C667F2">
              <w:rPr>
                <w:rFonts w:cs="Times New Roman"/>
                <w:szCs w:val="24"/>
              </w:rPr>
              <w:t>provođenje općinskih poticaja</w:t>
            </w:r>
          </w:p>
          <w:p w:rsidR="00CA1F76" w:rsidRPr="00C667F2" w:rsidRDefault="00CA1F76" w:rsidP="00DC2565">
            <w:pPr>
              <w:pStyle w:val="Odlomakpopisa"/>
              <w:numPr>
                <w:ilvl w:val="0"/>
                <w:numId w:val="18"/>
              </w:numPr>
              <w:ind w:left="313" w:hanging="284"/>
              <w:rPr>
                <w:rFonts w:cs="Times New Roman"/>
                <w:szCs w:val="24"/>
              </w:rPr>
            </w:pPr>
            <w:r w:rsidRPr="00C667F2">
              <w:rPr>
                <w:rFonts w:cs="Times New Roman"/>
                <w:szCs w:val="24"/>
              </w:rPr>
              <w:t>provođenje edukacije stanovništva</w:t>
            </w:r>
          </w:p>
          <w:p w:rsidR="00CA1F76" w:rsidRPr="00C667F2" w:rsidRDefault="00CA1F76" w:rsidP="00DC2565">
            <w:pPr>
              <w:pStyle w:val="Odlomakpopisa"/>
              <w:numPr>
                <w:ilvl w:val="0"/>
                <w:numId w:val="18"/>
              </w:numPr>
              <w:ind w:left="313" w:hanging="284"/>
              <w:rPr>
                <w:rFonts w:cs="Times New Roman"/>
                <w:szCs w:val="24"/>
              </w:rPr>
            </w:pPr>
            <w:r w:rsidRPr="00C667F2">
              <w:rPr>
                <w:rFonts w:cs="Times New Roman"/>
                <w:szCs w:val="24"/>
              </w:rPr>
              <w:t>izrada i primjena novog cjenika javne usluge prikupljanja miješanog komunalnog otpada sukladno Uredbi o gospodarenju komunalnim otpadom</w:t>
            </w:r>
          </w:p>
          <w:p w:rsidR="00CA1F76" w:rsidRPr="00C667F2" w:rsidRDefault="00CA1F76" w:rsidP="00DC2565">
            <w:pPr>
              <w:pStyle w:val="Odlomakpopisa"/>
              <w:numPr>
                <w:ilvl w:val="0"/>
                <w:numId w:val="18"/>
              </w:numPr>
              <w:ind w:left="313" w:hanging="284"/>
              <w:rPr>
                <w:rFonts w:cs="Times New Roman"/>
                <w:szCs w:val="24"/>
              </w:rPr>
            </w:pPr>
            <w:r w:rsidRPr="00C667F2">
              <w:rPr>
                <w:rFonts w:cs="Times New Roman"/>
                <w:szCs w:val="24"/>
              </w:rPr>
              <w:t>uspostava sustava doniranja hrane</w:t>
            </w:r>
          </w:p>
          <w:p w:rsidR="00CA1F76" w:rsidRPr="00C667F2" w:rsidRDefault="00CA1F76" w:rsidP="00DC2565">
            <w:pPr>
              <w:pStyle w:val="Odlomakpopisa"/>
              <w:numPr>
                <w:ilvl w:val="0"/>
                <w:numId w:val="18"/>
              </w:numPr>
              <w:ind w:left="313" w:hanging="284"/>
              <w:rPr>
                <w:rFonts w:cs="Times New Roman"/>
                <w:szCs w:val="24"/>
              </w:rPr>
            </w:pPr>
            <w:r w:rsidRPr="00C667F2">
              <w:rPr>
                <w:rFonts w:cs="Times New Roman"/>
                <w:szCs w:val="24"/>
              </w:rPr>
              <w:t>provođenje mjera iz Plana sprječavanja nastanka otpada</w:t>
            </w:r>
          </w:p>
          <w:p w:rsidR="00CA1F76" w:rsidRPr="00C667F2" w:rsidRDefault="00CA1F76" w:rsidP="00DC2565">
            <w:pPr>
              <w:pStyle w:val="Odlomakpopisa"/>
              <w:numPr>
                <w:ilvl w:val="0"/>
                <w:numId w:val="18"/>
              </w:numPr>
              <w:ind w:left="313" w:hanging="284"/>
              <w:rPr>
                <w:rFonts w:cs="Times New Roman"/>
                <w:szCs w:val="24"/>
              </w:rPr>
            </w:pPr>
            <w:r w:rsidRPr="00C667F2">
              <w:rPr>
                <w:rFonts w:cs="Times New Roman"/>
                <w:szCs w:val="24"/>
              </w:rPr>
              <w:t>vođenje točne evidencije o svim vrstama komunalnog otpada prikupljenog s područja Općine</w:t>
            </w:r>
          </w:p>
          <w:p w:rsidR="00CA1F76" w:rsidRPr="00C667F2" w:rsidRDefault="00CA1F76" w:rsidP="00DC2565">
            <w:pPr>
              <w:pStyle w:val="Odlomakpopisa"/>
              <w:numPr>
                <w:ilvl w:val="0"/>
                <w:numId w:val="18"/>
              </w:numPr>
              <w:ind w:left="313" w:hanging="284"/>
              <w:rPr>
                <w:rFonts w:cs="Times New Roman"/>
                <w:szCs w:val="24"/>
              </w:rPr>
            </w:pPr>
            <w:r w:rsidRPr="00C667F2">
              <w:rPr>
                <w:rFonts w:cs="Times New Roman"/>
                <w:szCs w:val="24"/>
              </w:rPr>
              <w:t>uspostava rada</w:t>
            </w:r>
            <w:r w:rsidR="00A123DD" w:rsidRPr="00C667F2">
              <w:rPr>
                <w:rFonts w:cs="Times New Roman"/>
                <w:szCs w:val="24"/>
              </w:rPr>
              <w:t xml:space="preserve"> </w:t>
            </w:r>
            <w:r w:rsidRPr="00C667F2">
              <w:rPr>
                <w:rFonts w:cs="Times New Roman"/>
                <w:szCs w:val="24"/>
              </w:rPr>
              <w:t>mobilnog reciklažnog dvorišta</w:t>
            </w:r>
          </w:p>
          <w:p w:rsidR="00CA1F76" w:rsidRPr="00C667F2" w:rsidRDefault="00CA1F76" w:rsidP="00DC2565">
            <w:pPr>
              <w:pStyle w:val="Odlomakpopisa"/>
              <w:numPr>
                <w:ilvl w:val="0"/>
                <w:numId w:val="18"/>
              </w:numPr>
              <w:ind w:left="313" w:hanging="284"/>
              <w:rPr>
                <w:rFonts w:cs="Times New Roman"/>
                <w:szCs w:val="24"/>
              </w:rPr>
            </w:pPr>
            <w:r w:rsidRPr="00C667F2">
              <w:rPr>
                <w:rFonts w:cs="Times New Roman"/>
                <w:szCs w:val="24"/>
              </w:rPr>
              <w:t>unaprijediti sustav odvojenog prikupljanja otpada sustavom „od vrata do vrata“</w:t>
            </w:r>
          </w:p>
          <w:p w:rsidR="00CA1F76" w:rsidRPr="00C667F2" w:rsidRDefault="00CA1F76" w:rsidP="00DC2565">
            <w:pPr>
              <w:pStyle w:val="Odlomakpopisa"/>
              <w:numPr>
                <w:ilvl w:val="0"/>
                <w:numId w:val="18"/>
              </w:numPr>
              <w:ind w:left="313" w:hanging="284"/>
              <w:rPr>
                <w:rFonts w:cs="Times New Roman"/>
                <w:szCs w:val="24"/>
              </w:rPr>
            </w:pPr>
            <w:r w:rsidRPr="00C667F2">
              <w:rPr>
                <w:rFonts w:cs="Times New Roman"/>
                <w:szCs w:val="24"/>
              </w:rPr>
              <w:t>uspostava sustava odvojenog prikupljanja biootpada</w:t>
            </w:r>
          </w:p>
          <w:p w:rsidR="00CA1F76" w:rsidRPr="00C667F2" w:rsidRDefault="00CA1F76" w:rsidP="00DC2565">
            <w:pPr>
              <w:pStyle w:val="Odlomakpopisa"/>
              <w:numPr>
                <w:ilvl w:val="0"/>
                <w:numId w:val="18"/>
              </w:numPr>
              <w:ind w:left="313" w:hanging="284"/>
              <w:rPr>
                <w:rFonts w:cs="Times New Roman"/>
                <w:szCs w:val="24"/>
              </w:rPr>
            </w:pPr>
            <w:r w:rsidRPr="00C667F2">
              <w:rPr>
                <w:rFonts w:cs="Times New Roman"/>
                <w:szCs w:val="24"/>
              </w:rPr>
              <w:t>nabava nove komunalne opreme</w:t>
            </w:r>
          </w:p>
          <w:p w:rsidR="002719C9" w:rsidRPr="00C667F2" w:rsidRDefault="00CA1F76" w:rsidP="00DC2565">
            <w:pPr>
              <w:pStyle w:val="Odlomakpopisa"/>
              <w:numPr>
                <w:ilvl w:val="0"/>
                <w:numId w:val="18"/>
              </w:numPr>
              <w:ind w:left="313" w:hanging="284"/>
              <w:rPr>
                <w:rFonts w:cs="Times New Roman"/>
                <w:szCs w:val="24"/>
              </w:rPr>
            </w:pPr>
            <w:r w:rsidRPr="00C667F2">
              <w:rPr>
                <w:rFonts w:cs="Times New Roman"/>
                <w:szCs w:val="24"/>
              </w:rPr>
              <w:t>uspostava kvalitetne službe komunalnog redarstva</w:t>
            </w:r>
          </w:p>
          <w:p w:rsidR="00CA1F76" w:rsidRPr="00C667F2" w:rsidRDefault="00CA1F76" w:rsidP="00DC2565">
            <w:pPr>
              <w:pStyle w:val="Odlomakpopisa"/>
              <w:numPr>
                <w:ilvl w:val="0"/>
                <w:numId w:val="18"/>
              </w:numPr>
              <w:ind w:left="313" w:hanging="284"/>
              <w:rPr>
                <w:rFonts w:cs="Times New Roman"/>
                <w:szCs w:val="24"/>
              </w:rPr>
            </w:pPr>
            <w:r w:rsidRPr="00C667F2">
              <w:rPr>
                <w:rFonts w:cs="Times New Roman"/>
                <w:szCs w:val="24"/>
              </w:rPr>
              <w:t>sanacija divljih odlagališta otpada</w:t>
            </w:r>
          </w:p>
          <w:p w:rsidR="00DC2565" w:rsidRPr="00C667F2" w:rsidRDefault="00DC2565" w:rsidP="00DC2565">
            <w:pPr>
              <w:pStyle w:val="Odlomakpopisa"/>
              <w:numPr>
                <w:ilvl w:val="0"/>
                <w:numId w:val="18"/>
              </w:numPr>
              <w:ind w:left="313" w:hanging="284"/>
              <w:rPr>
                <w:rFonts w:cs="Times New Roman"/>
                <w:szCs w:val="24"/>
              </w:rPr>
            </w:pPr>
            <w:r w:rsidRPr="00C667F2">
              <w:rPr>
                <w:rFonts w:cs="Times New Roman"/>
                <w:szCs w:val="24"/>
              </w:rPr>
              <w:t>provođenje akcija prikupljanja otpada</w:t>
            </w:r>
          </w:p>
          <w:p w:rsidR="002719C9" w:rsidRPr="00C667F2" w:rsidRDefault="00DC2565" w:rsidP="00DF2BDA">
            <w:pPr>
              <w:pStyle w:val="Odlomakpopisa"/>
              <w:numPr>
                <w:ilvl w:val="0"/>
                <w:numId w:val="18"/>
              </w:numPr>
              <w:ind w:left="313" w:hanging="284"/>
              <w:rPr>
                <w:rFonts w:cs="Times New Roman"/>
                <w:color w:val="FF0000"/>
                <w:szCs w:val="24"/>
              </w:rPr>
            </w:pPr>
            <w:r w:rsidRPr="00C667F2">
              <w:rPr>
                <w:rFonts w:cs="Times New Roman"/>
                <w:szCs w:val="24"/>
              </w:rPr>
              <w:t>analiza sastava MKO</w:t>
            </w:r>
          </w:p>
        </w:tc>
      </w:tr>
    </w:tbl>
    <w:p w:rsidR="004445E8" w:rsidRPr="00C667F2" w:rsidRDefault="004445E8" w:rsidP="00DF2BDA">
      <w:pPr>
        <w:spacing w:after="0" w:line="240" w:lineRule="auto"/>
        <w:rPr>
          <w:rFonts w:cs="Times New Roman"/>
          <w:color w:val="FF0000"/>
          <w:szCs w:val="24"/>
        </w:rPr>
      </w:pPr>
    </w:p>
    <w:p w:rsidR="00DF2BDA" w:rsidRPr="00C667F2" w:rsidRDefault="00DF2BDA" w:rsidP="00DF2BDA">
      <w:pPr>
        <w:spacing w:after="0" w:line="240" w:lineRule="auto"/>
        <w:rPr>
          <w:rFonts w:cs="Times New Roman"/>
          <w:color w:val="FF0000"/>
          <w:szCs w:val="24"/>
        </w:rPr>
      </w:pPr>
    </w:p>
    <w:p w:rsidR="000205DC" w:rsidRPr="00C667F2" w:rsidRDefault="000205DC" w:rsidP="00DF2BDA">
      <w:pPr>
        <w:spacing w:after="0" w:line="240" w:lineRule="auto"/>
        <w:rPr>
          <w:rFonts w:cs="Times New Roman"/>
          <w:color w:val="FF0000"/>
          <w:szCs w:val="24"/>
        </w:rPr>
      </w:pPr>
    </w:p>
    <w:p w:rsidR="000205DC" w:rsidRPr="00C667F2" w:rsidRDefault="000205DC" w:rsidP="00DF2BDA">
      <w:pPr>
        <w:spacing w:after="0" w:line="240" w:lineRule="auto"/>
        <w:rPr>
          <w:rFonts w:cs="Times New Roman"/>
          <w:color w:val="FF0000"/>
          <w:szCs w:val="24"/>
        </w:rPr>
      </w:pPr>
    </w:p>
    <w:p w:rsidR="000205DC" w:rsidRPr="00C667F2" w:rsidRDefault="000205DC" w:rsidP="00DF2BDA">
      <w:pPr>
        <w:spacing w:after="0" w:line="240" w:lineRule="auto"/>
        <w:rPr>
          <w:rFonts w:cs="Times New Roman"/>
          <w:color w:val="FF0000"/>
          <w:szCs w:val="24"/>
        </w:rPr>
      </w:pPr>
    </w:p>
    <w:p w:rsidR="000205DC" w:rsidRPr="00C667F2" w:rsidRDefault="000205DC" w:rsidP="00DF2BDA">
      <w:pPr>
        <w:spacing w:after="0" w:line="240" w:lineRule="auto"/>
        <w:rPr>
          <w:rFonts w:cs="Times New Roman"/>
          <w:color w:val="FF0000"/>
          <w:szCs w:val="24"/>
        </w:rPr>
      </w:pPr>
    </w:p>
    <w:p w:rsidR="000205DC" w:rsidRPr="00C667F2" w:rsidRDefault="000205DC" w:rsidP="00DF2BDA">
      <w:pPr>
        <w:spacing w:after="0" w:line="240" w:lineRule="auto"/>
        <w:rPr>
          <w:rFonts w:cs="Times New Roman"/>
          <w:color w:val="FF0000"/>
          <w:szCs w:val="24"/>
        </w:rPr>
      </w:pPr>
    </w:p>
    <w:p w:rsidR="000205DC" w:rsidRPr="00C667F2" w:rsidRDefault="000205DC" w:rsidP="00DF2BDA">
      <w:pPr>
        <w:spacing w:after="0" w:line="240" w:lineRule="auto"/>
        <w:rPr>
          <w:rFonts w:cs="Times New Roman"/>
          <w:color w:val="FF0000"/>
          <w:szCs w:val="24"/>
        </w:rPr>
      </w:pPr>
    </w:p>
    <w:p w:rsidR="000205DC" w:rsidRPr="00C667F2" w:rsidRDefault="000205DC" w:rsidP="00DF2BDA">
      <w:pPr>
        <w:spacing w:after="0" w:line="240" w:lineRule="auto"/>
        <w:rPr>
          <w:rFonts w:cs="Times New Roman"/>
          <w:color w:val="FF0000"/>
          <w:szCs w:val="24"/>
        </w:rPr>
      </w:pPr>
    </w:p>
    <w:p w:rsidR="005C7DB7" w:rsidRPr="00C667F2" w:rsidRDefault="005C7DB7" w:rsidP="00DF2BDA">
      <w:pPr>
        <w:spacing w:after="0" w:line="240" w:lineRule="auto"/>
        <w:rPr>
          <w:rFonts w:cs="Times New Roman"/>
          <w:color w:val="FF0000"/>
          <w:szCs w:val="24"/>
        </w:rPr>
      </w:pPr>
    </w:p>
    <w:p w:rsidR="0039009E" w:rsidRPr="00C667F2" w:rsidRDefault="0039009E" w:rsidP="009132CA">
      <w:pPr>
        <w:pStyle w:val="Naslov2"/>
        <w:numPr>
          <w:ilvl w:val="0"/>
          <w:numId w:val="8"/>
        </w:numPr>
        <w:spacing w:before="0" w:line="240" w:lineRule="auto"/>
        <w:rPr>
          <w:rFonts w:ascii="Times New Roman" w:hAnsi="Times New Roman" w:cs="Times New Roman"/>
          <w:color w:val="auto"/>
        </w:rPr>
      </w:pPr>
      <w:bookmarkStart w:id="7" w:name="_Toc4652384"/>
      <w:r w:rsidRPr="00C667F2">
        <w:rPr>
          <w:rFonts w:ascii="Times New Roman" w:hAnsi="Times New Roman" w:cs="Times New Roman"/>
          <w:color w:val="auto"/>
        </w:rPr>
        <w:t>PODACI O LOKACIJAMA ONEČIŠĆENIM OTPADOM I NJIHOVOM UKLANJANJU</w:t>
      </w:r>
      <w:bookmarkEnd w:id="7"/>
    </w:p>
    <w:p w:rsidR="00DF2BDA" w:rsidRPr="00C667F2" w:rsidRDefault="00DF2BDA" w:rsidP="000A3533">
      <w:pPr>
        <w:spacing w:after="120" w:line="240" w:lineRule="auto"/>
      </w:pPr>
    </w:p>
    <w:p w:rsidR="00DF2BDA" w:rsidRDefault="0059261E" w:rsidP="00A123DD">
      <w:pPr>
        <w:rPr>
          <w:rFonts w:cs="Times New Roman"/>
        </w:rPr>
      </w:pPr>
      <w:bookmarkStart w:id="8" w:name="_Hlk4662724"/>
      <w:r w:rsidRPr="00261408">
        <w:rPr>
          <w:rFonts w:cs="Times New Roman"/>
        </w:rPr>
        <w:t>Na području Općine</w:t>
      </w:r>
      <w:r w:rsidR="0067040E" w:rsidRPr="00261408">
        <w:rPr>
          <w:rFonts w:cs="Times New Roman"/>
        </w:rPr>
        <w:t xml:space="preserve"> </w:t>
      </w:r>
      <w:r w:rsidR="00327253" w:rsidRPr="00261408">
        <w:rPr>
          <w:rFonts w:cs="Times New Roman"/>
        </w:rPr>
        <w:t>Grožnjan</w:t>
      </w:r>
      <w:r w:rsidRPr="00261408">
        <w:rPr>
          <w:rFonts w:cs="Times New Roman"/>
        </w:rPr>
        <w:t xml:space="preserve"> </w:t>
      </w:r>
      <w:r w:rsidR="007F0926" w:rsidRPr="00261408">
        <w:rPr>
          <w:rFonts w:cs="Times New Roman"/>
        </w:rPr>
        <w:t>s</w:t>
      </w:r>
      <w:r w:rsidRPr="00261408">
        <w:rPr>
          <w:rFonts w:cs="Times New Roman"/>
        </w:rPr>
        <w:t xml:space="preserve">u </w:t>
      </w:r>
      <w:r w:rsidR="007F0926" w:rsidRPr="00261408">
        <w:rPr>
          <w:rFonts w:cs="Times New Roman"/>
        </w:rPr>
        <w:t xml:space="preserve">u </w:t>
      </w:r>
      <w:r w:rsidRPr="00261408">
        <w:rPr>
          <w:rFonts w:cs="Times New Roman"/>
        </w:rPr>
        <w:t xml:space="preserve">2018. godini </w:t>
      </w:r>
      <w:r w:rsidR="007F0926" w:rsidRPr="00261408">
        <w:rPr>
          <w:rFonts w:cs="Times New Roman"/>
        </w:rPr>
        <w:t xml:space="preserve">uočene </w:t>
      </w:r>
      <w:r w:rsidR="00261408" w:rsidRPr="00261408">
        <w:rPr>
          <w:rFonts w:cs="Times New Roman"/>
        </w:rPr>
        <w:t xml:space="preserve">3 </w:t>
      </w:r>
      <w:r w:rsidR="007F0926" w:rsidRPr="00261408">
        <w:rPr>
          <w:rFonts w:cs="Times New Roman"/>
        </w:rPr>
        <w:t xml:space="preserve">lokacije </w:t>
      </w:r>
      <w:r w:rsidR="00261408" w:rsidRPr="00261408">
        <w:rPr>
          <w:rFonts w:cs="Times New Roman"/>
        </w:rPr>
        <w:t xml:space="preserve">s </w:t>
      </w:r>
      <w:r w:rsidR="007F0926" w:rsidRPr="00261408">
        <w:rPr>
          <w:rFonts w:cs="Times New Roman"/>
        </w:rPr>
        <w:t xml:space="preserve">nepropisno </w:t>
      </w:r>
      <w:r w:rsidR="00261408" w:rsidRPr="00261408">
        <w:rPr>
          <w:rFonts w:cs="Times New Roman"/>
        </w:rPr>
        <w:t>odbačenim otpadom u okoliš</w:t>
      </w:r>
      <w:r w:rsidR="00261408">
        <w:rPr>
          <w:rFonts w:cs="Times New Roman"/>
        </w:rPr>
        <w:t>:</w:t>
      </w:r>
    </w:p>
    <w:p w:rsidR="00261408" w:rsidRPr="00261408" w:rsidRDefault="00261408" w:rsidP="00261408">
      <w:pPr>
        <w:pStyle w:val="Odlomakpopisa"/>
        <w:numPr>
          <w:ilvl w:val="0"/>
          <w:numId w:val="23"/>
        </w:numPr>
        <w:rPr>
          <w:i/>
        </w:rPr>
      </w:pPr>
      <w:r w:rsidRPr="00261408">
        <w:rPr>
          <w:i/>
        </w:rPr>
        <w:t>Stanica, uz Županijsku cestu</w:t>
      </w:r>
    </w:p>
    <w:p w:rsidR="00261408" w:rsidRPr="00261408" w:rsidRDefault="00261408" w:rsidP="00261408">
      <w:pPr>
        <w:pStyle w:val="Odlomakpopisa"/>
        <w:numPr>
          <w:ilvl w:val="0"/>
          <w:numId w:val="23"/>
        </w:numPr>
        <w:rPr>
          <w:i/>
        </w:rPr>
      </w:pPr>
      <w:proofErr w:type="spellStart"/>
      <w:r w:rsidRPr="00261408">
        <w:rPr>
          <w:i/>
        </w:rPr>
        <w:t>Kanjestran</w:t>
      </w:r>
      <w:proofErr w:type="spellEnd"/>
      <w:r w:rsidRPr="00261408">
        <w:rPr>
          <w:i/>
        </w:rPr>
        <w:t>, uz potok</w:t>
      </w:r>
    </w:p>
    <w:p w:rsidR="00261408" w:rsidRDefault="00261408" w:rsidP="00261408">
      <w:pPr>
        <w:pStyle w:val="Odlomakpopisa"/>
        <w:numPr>
          <w:ilvl w:val="0"/>
          <w:numId w:val="23"/>
        </w:numPr>
        <w:rPr>
          <w:i/>
        </w:rPr>
      </w:pPr>
      <w:r w:rsidRPr="00261408">
        <w:rPr>
          <w:i/>
        </w:rPr>
        <w:t xml:space="preserve">Iza Stanice, kod mosta bivše željezničke pruge </w:t>
      </w:r>
      <w:proofErr w:type="spellStart"/>
      <w:r w:rsidRPr="00261408">
        <w:rPr>
          <w:i/>
        </w:rPr>
        <w:t>Parenzana</w:t>
      </w:r>
      <w:proofErr w:type="spellEnd"/>
    </w:p>
    <w:bookmarkEnd w:id="8"/>
    <w:p w:rsidR="00704FD0" w:rsidRDefault="00704FD0" w:rsidP="00704FD0">
      <w:pPr>
        <w:rPr>
          <w:i/>
        </w:rPr>
      </w:pPr>
      <w:r>
        <w:lastRenderedPageBreak/>
        <w:t xml:space="preserve">Lokacije </w:t>
      </w:r>
      <w:r w:rsidRPr="00704FD0">
        <w:rPr>
          <w:i/>
        </w:rPr>
        <w:t>Stanica</w:t>
      </w:r>
      <w:r>
        <w:t xml:space="preserve"> i </w:t>
      </w:r>
      <w:proofErr w:type="spellStart"/>
      <w:r w:rsidRPr="00704FD0">
        <w:rPr>
          <w:i/>
        </w:rPr>
        <w:t>Kanjestran</w:t>
      </w:r>
      <w:proofErr w:type="spellEnd"/>
      <w:r>
        <w:t xml:space="preserve"> su u 2018. godini sanirane, dok je lokacija </w:t>
      </w:r>
      <w:r>
        <w:rPr>
          <w:i/>
        </w:rPr>
        <w:t xml:space="preserve">Iza Stanice </w:t>
      </w:r>
      <w:r w:rsidRPr="00704FD0">
        <w:t>u postupku sanacije</w:t>
      </w:r>
      <w:r>
        <w:rPr>
          <w:i/>
        </w:rPr>
        <w:t>.</w:t>
      </w:r>
    </w:p>
    <w:p w:rsidR="00704FD0" w:rsidRPr="00704FD0" w:rsidRDefault="00704FD0" w:rsidP="00704FD0">
      <w:pPr>
        <w:rPr>
          <w:i/>
        </w:rPr>
      </w:pPr>
    </w:p>
    <w:p w:rsidR="00011E5E" w:rsidRPr="00C667F2" w:rsidRDefault="00011E5E" w:rsidP="009132CA">
      <w:pPr>
        <w:pStyle w:val="Naslov2"/>
        <w:numPr>
          <w:ilvl w:val="0"/>
          <w:numId w:val="8"/>
        </w:numPr>
        <w:spacing w:before="0" w:line="240" w:lineRule="auto"/>
        <w:rPr>
          <w:rFonts w:ascii="Times New Roman" w:hAnsi="Times New Roman" w:cs="Times New Roman"/>
          <w:color w:val="auto"/>
        </w:rPr>
      </w:pPr>
      <w:bookmarkStart w:id="9" w:name="_Toc504640291"/>
      <w:bookmarkStart w:id="10" w:name="_Toc4652385"/>
      <w:r w:rsidRPr="00C667F2">
        <w:rPr>
          <w:rFonts w:ascii="Times New Roman" w:hAnsi="Times New Roman" w:cs="Times New Roman"/>
          <w:color w:val="auto"/>
        </w:rPr>
        <w:t>MJERE POTREBNE ZA OSTVARENJE CILJEVA SMANJIVANJA ILI SPRJEČAVANJA NASTANKA OTPADA, UKLJUČUJUĆI IZOBRAZNO-INFORMATIVNE AKTIVNOS</w:t>
      </w:r>
      <w:r w:rsidR="007C7626" w:rsidRPr="00C667F2">
        <w:rPr>
          <w:rFonts w:ascii="Times New Roman" w:hAnsi="Times New Roman" w:cs="Times New Roman"/>
          <w:color w:val="auto"/>
        </w:rPr>
        <w:t>TI I AKCIJE PRIKUPLJANJA OTPADA</w:t>
      </w:r>
      <w:bookmarkEnd w:id="9"/>
      <w:bookmarkEnd w:id="10"/>
    </w:p>
    <w:p w:rsidR="00DF2BDA" w:rsidRPr="00C667F2" w:rsidRDefault="00DF2BDA" w:rsidP="00DF2BDA">
      <w:pPr>
        <w:pStyle w:val="t-9-8"/>
        <w:spacing w:before="0" w:beforeAutospacing="0" w:after="0" w:afterAutospacing="0"/>
        <w:rPr>
          <w:i/>
          <w:color w:val="FF0000"/>
        </w:rPr>
      </w:pPr>
    </w:p>
    <w:p w:rsidR="004A4C74" w:rsidRPr="00C667F2" w:rsidRDefault="00736052" w:rsidP="00DF2BDA">
      <w:pPr>
        <w:pStyle w:val="t-9-8"/>
        <w:spacing w:before="0" w:beforeAutospacing="0" w:after="0" w:afterAutospacing="0"/>
      </w:pPr>
      <w:r w:rsidRPr="00C667F2">
        <w:t>Na području Općine se u 2018. godini nisu provodile posebne mjere potrebne za ostvarenje ciljeva smanjivanja ili sprječavanja nastanka.</w:t>
      </w:r>
    </w:p>
    <w:p w:rsidR="007F0926" w:rsidRPr="00C667F2" w:rsidRDefault="007F0926" w:rsidP="00DF2BDA">
      <w:pPr>
        <w:pStyle w:val="t-9-8"/>
        <w:spacing w:before="0" w:beforeAutospacing="0" w:after="0" w:afterAutospacing="0"/>
      </w:pPr>
    </w:p>
    <w:p w:rsidR="007F0926" w:rsidRPr="00C667F2" w:rsidRDefault="007F0926" w:rsidP="007F0926">
      <w:r w:rsidRPr="00C667F2">
        <w:t>Lokalna akcijska grupa (LAG) Sjeverna Istra provodi zajednički projekt edukacije o gospodarenju otpadom tiskanjem raznog promidžbenog materijala.</w:t>
      </w:r>
    </w:p>
    <w:p w:rsidR="00F36416" w:rsidRPr="00704FD0" w:rsidRDefault="00F36416" w:rsidP="00704FD0">
      <w:pPr>
        <w:pStyle w:val="t-9-8"/>
        <w:spacing w:before="0" w:beforeAutospacing="0" w:after="0" w:afterAutospacing="0"/>
        <w:rPr>
          <w:color w:val="FF0000"/>
        </w:rPr>
      </w:pPr>
      <w:r w:rsidRPr="00C667F2">
        <w:t>Putem mrežnim stranica Komunalne tvrtke mogu se preuzeti informativne brošure:</w:t>
      </w:r>
      <w:r w:rsidR="00704FD0">
        <w:t xml:space="preserve"> </w:t>
      </w:r>
      <w:r w:rsidRPr="00704FD0">
        <w:rPr>
          <w:i/>
        </w:rPr>
        <w:t>Saznajte kako zbrinuti EE otpad</w:t>
      </w:r>
      <w:r w:rsidR="00704FD0" w:rsidRPr="00704FD0">
        <w:rPr>
          <w:i/>
        </w:rPr>
        <w:t xml:space="preserve">, </w:t>
      </w:r>
      <w:r w:rsidRPr="00704FD0">
        <w:rPr>
          <w:i/>
        </w:rPr>
        <w:t>Saznajte kako zbrinuti zeleni otpad</w:t>
      </w:r>
      <w:r w:rsidR="00704FD0" w:rsidRPr="00704FD0">
        <w:rPr>
          <w:i/>
        </w:rPr>
        <w:t xml:space="preserve">, </w:t>
      </w:r>
      <w:r w:rsidRPr="00704FD0">
        <w:rPr>
          <w:i/>
        </w:rPr>
        <w:t>Odvojeno prikupljanje otpada</w:t>
      </w:r>
      <w:r w:rsidR="00704FD0" w:rsidRPr="00704FD0">
        <w:rPr>
          <w:i/>
        </w:rPr>
        <w:t xml:space="preserve">, </w:t>
      </w:r>
      <w:r w:rsidRPr="00704FD0">
        <w:rPr>
          <w:i/>
        </w:rPr>
        <w:t>Reciklažno dvorište</w:t>
      </w:r>
      <w:r w:rsidR="00704FD0" w:rsidRPr="00704FD0">
        <w:rPr>
          <w:i/>
        </w:rPr>
        <w:t xml:space="preserve">, </w:t>
      </w:r>
      <w:r w:rsidRPr="00704FD0">
        <w:rPr>
          <w:i/>
        </w:rPr>
        <w:t>Smanji ponovno upotrijebi i popravi</w:t>
      </w:r>
      <w:r w:rsidR="00704FD0" w:rsidRPr="00704FD0">
        <w:rPr>
          <w:i/>
        </w:rPr>
        <w:t xml:space="preserve">, </w:t>
      </w:r>
      <w:r w:rsidRPr="00704FD0">
        <w:rPr>
          <w:i/>
        </w:rPr>
        <w:t>Recikliranje (na hrvatskom i talijanskom jeziku)</w:t>
      </w:r>
      <w:r w:rsidR="00704FD0" w:rsidRPr="00704FD0">
        <w:rPr>
          <w:i/>
        </w:rPr>
        <w:t xml:space="preserve">, </w:t>
      </w:r>
      <w:r w:rsidRPr="00704FD0">
        <w:rPr>
          <w:i/>
        </w:rPr>
        <w:t>Kompostiranje</w:t>
      </w:r>
      <w:r w:rsidR="00704FD0" w:rsidRPr="00704FD0">
        <w:rPr>
          <w:i/>
        </w:rPr>
        <w:t xml:space="preserve"> i </w:t>
      </w:r>
      <w:r w:rsidRPr="00704FD0">
        <w:rPr>
          <w:i/>
        </w:rPr>
        <w:t>Otpadnici – slikovnica</w:t>
      </w:r>
      <w:r w:rsidR="00704FD0">
        <w:t>.</w:t>
      </w:r>
    </w:p>
    <w:p w:rsidR="00F36416" w:rsidRPr="00C667F2" w:rsidRDefault="00F36416" w:rsidP="00F36416">
      <w:pPr>
        <w:spacing w:before="120" w:after="0"/>
      </w:pPr>
      <w:r w:rsidRPr="00C667F2">
        <w:t>Osim navedenog, putem Komunalne tvrtke radilo se i na informiranju i edukaciji građana o održivom gospodarenju otpadom na način:</w:t>
      </w:r>
    </w:p>
    <w:p w:rsidR="00F36416" w:rsidRPr="00C667F2" w:rsidRDefault="00F36416" w:rsidP="00F36416">
      <w:pPr>
        <w:pStyle w:val="Odlomakpopisa"/>
        <w:numPr>
          <w:ilvl w:val="0"/>
          <w:numId w:val="22"/>
        </w:numPr>
        <w:suppressAutoHyphens/>
        <w:spacing w:after="0"/>
      </w:pPr>
      <w:r w:rsidRPr="00C667F2">
        <w:t>Priprema i pokretanje službene Facebook stranice kampanje @izdvojisve6maj te objavljivanje tekstova na istoj</w:t>
      </w:r>
    </w:p>
    <w:p w:rsidR="00F36416" w:rsidRPr="00C667F2" w:rsidRDefault="00F36416" w:rsidP="00F36416">
      <w:pPr>
        <w:pStyle w:val="Sadrajitablice"/>
        <w:numPr>
          <w:ilvl w:val="0"/>
          <w:numId w:val="22"/>
        </w:numPr>
        <w:tabs>
          <w:tab w:val="left" w:pos="1185"/>
        </w:tabs>
        <w:snapToGrid w:val="0"/>
        <w:ind w:right="165"/>
        <w:jc w:val="both"/>
        <w:rPr>
          <w:rFonts w:ascii="Times New Roman" w:hAnsi="Times New Roman" w:cs="Times New Roman"/>
        </w:rPr>
      </w:pPr>
      <w:r w:rsidRPr="00C667F2">
        <w:rPr>
          <w:rFonts w:ascii="Times New Roman" w:hAnsi="Times New Roman" w:cs="Times New Roman"/>
        </w:rPr>
        <w:t>Medijska promocija kampanje "Izdvoji s(v)e. Fai la differenza" tijekom održavanja info dana na televiziji (TV Istra) i radiju (Radio Eurostar) te na društvenoj mreži Facebook</w:t>
      </w:r>
    </w:p>
    <w:p w:rsidR="00F36416" w:rsidRPr="00C667F2" w:rsidRDefault="00F36416" w:rsidP="00DF2BDA">
      <w:pPr>
        <w:pStyle w:val="t-9-8"/>
        <w:spacing w:before="0" w:beforeAutospacing="0" w:after="0" w:afterAutospacing="0"/>
        <w:rPr>
          <w:color w:val="FF0000"/>
        </w:rPr>
      </w:pPr>
    </w:p>
    <w:p w:rsidR="00F873CA" w:rsidRPr="00C667F2" w:rsidRDefault="00F873CA" w:rsidP="009737C7">
      <w:bookmarkStart w:id="11" w:name="_Toc504640294"/>
      <w:r w:rsidRPr="00C667F2">
        <w:t xml:space="preserve">Na području Općine </w:t>
      </w:r>
      <w:r w:rsidR="00327253" w:rsidRPr="00C667F2">
        <w:t>Grožnjan</w:t>
      </w:r>
      <w:r w:rsidRPr="00C667F2">
        <w:t xml:space="preserve"> je </w:t>
      </w:r>
      <w:r w:rsidR="00476BDB" w:rsidRPr="00C667F2">
        <w:t xml:space="preserve">od </w:t>
      </w:r>
      <w:r w:rsidR="00736052" w:rsidRPr="00C667F2">
        <w:t>2018</w:t>
      </w:r>
      <w:r w:rsidR="00476BDB" w:rsidRPr="00C667F2">
        <w:t xml:space="preserve">. godine </w:t>
      </w:r>
      <w:r w:rsidRPr="00C667F2">
        <w:t>u primjeni novi cjenik javne usluge prikupljanja miješanog komunalnog otpada koji je izrađen sukladno Zakonu o održivom gospodarenju otpadom (NN 94/13, 73/17, 14/19) i Uredbi o gospodarenju komunalnim otpadom (NN 50/17).</w:t>
      </w:r>
      <w:r w:rsidR="00476BDB" w:rsidRPr="00C667F2">
        <w:t xml:space="preserve"> Novim cjenikom se dio javne usluge naplaćuje prema količini predanog otpada </w:t>
      </w:r>
      <w:r w:rsidR="00B423B8" w:rsidRPr="00C667F2">
        <w:t>čime se potiče korisnike javne usluge na smanjenje ili sprječavanje nastanka otpada.</w:t>
      </w:r>
    </w:p>
    <w:p w:rsidR="009737C7" w:rsidRPr="00C667F2" w:rsidRDefault="009737C7" w:rsidP="00B25B4A">
      <w:pPr>
        <w:rPr>
          <w:color w:val="FF0000"/>
        </w:rPr>
      </w:pPr>
    </w:p>
    <w:p w:rsidR="00A35491" w:rsidRPr="00C667F2" w:rsidRDefault="00011E5E" w:rsidP="009132CA">
      <w:pPr>
        <w:pStyle w:val="Naslov2"/>
        <w:numPr>
          <w:ilvl w:val="0"/>
          <w:numId w:val="8"/>
        </w:numPr>
        <w:spacing w:before="0" w:line="240" w:lineRule="auto"/>
        <w:ind w:hanging="436"/>
        <w:rPr>
          <w:rFonts w:ascii="Times New Roman" w:hAnsi="Times New Roman" w:cs="Times New Roman"/>
          <w:color w:val="auto"/>
        </w:rPr>
      </w:pPr>
      <w:bookmarkStart w:id="12" w:name="_Toc4652386"/>
      <w:r w:rsidRPr="00C667F2">
        <w:rPr>
          <w:rFonts w:ascii="Times New Roman" w:hAnsi="Times New Roman" w:cs="Times New Roman"/>
          <w:color w:val="auto"/>
        </w:rPr>
        <w:t>POPIS PROJEKATA ZA PROVEDBU ODREDBI PLANA,</w:t>
      </w:r>
      <w:r w:rsidR="00A35491" w:rsidRPr="00C667F2">
        <w:rPr>
          <w:rFonts w:ascii="Times New Roman" w:hAnsi="Times New Roman" w:cs="Times New Roman"/>
          <w:color w:val="auto"/>
        </w:rPr>
        <w:t xml:space="preserve"> ORGANIZ</w:t>
      </w:r>
      <w:r w:rsidR="005950FF" w:rsidRPr="00C667F2">
        <w:rPr>
          <w:rFonts w:ascii="Times New Roman" w:hAnsi="Times New Roman" w:cs="Times New Roman"/>
          <w:color w:val="auto"/>
        </w:rPr>
        <w:t>ACIJSKI ASPEKTI, IZVORI I VISINA</w:t>
      </w:r>
      <w:r w:rsidR="00A35491" w:rsidRPr="00C667F2">
        <w:rPr>
          <w:rFonts w:ascii="Times New Roman" w:hAnsi="Times New Roman" w:cs="Times New Roman"/>
          <w:color w:val="auto"/>
        </w:rPr>
        <w:t xml:space="preserve"> FINANCIJSKIH SREDSTAVA ZA PROV</w:t>
      </w:r>
      <w:r w:rsidR="007C7626" w:rsidRPr="00C667F2">
        <w:rPr>
          <w:rFonts w:ascii="Times New Roman" w:hAnsi="Times New Roman" w:cs="Times New Roman"/>
          <w:color w:val="auto"/>
        </w:rPr>
        <w:t>EDBU MJERA GOSPODARENJA OTPADOM</w:t>
      </w:r>
      <w:bookmarkEnd w:id="11"/>
      <w:bookmarkEnd w:id="12"/>
    </w:p>
    <w:p w:rsidR="002A582E" w:rsidRPr="00C667F2" w:rsidRDefault="002A582E" w:rsidP="00D93AFD">
      <w:pPr>
        <w:spacing w:after="0"/>
        <w:rPr>
          <w:lang w:eastAsia="hr-HR"/>
        </w:rPr>
      </w:pPr>
      <w:bookmarkStart w:id="13" w:name="_Toc504640295"/>
    </w:p>
    <w:p w:rsidR="0087077E" w:rsidRPr="00C667F2" w:rsidRDefault="0087077E" w:rsidP="0087077E">
      <w:pPr>
        <w:rPr>
          <w:rFonts w:cs="Times New Roman"/>
        </w:rPr>
      </w:pPr>
      <w:r w:rsidRPr="00C667F2">
        <w:rPr>
          <w:rFonts w:cs="Times New Roman"/>
        </w:rPr>
        <w:t>Općina</w:t>
      </w:r>
      <w:r w:rsidR="008C3123" w:rsidRPr="00C667F2">
        <w:rPr>
          <w:rFonts w:cs="Times New Roman"/>
        </w:rPr>
        <w:t xml:space="preserve"> </w:t>
      </w:r>
      <w:r w:rsidR="00327253" w:rsidRPr="00C667F2">
        <w:rPr>
          <w:rFonts w:cs="Times New Roman"/>
        </w:rPr>
        <w:t>Grožnjan</w:t>
      </w:r>
      <w:r w:rsidRPr="00C667F2">
        <w:rPr>
          <w:rFonts w:cs="Times New Roman"/>
        </w:rPr>
        <w:t xml:space="preserve"> dužn</w:t>
      </w:r>
      <w:r w:rsidR="008C3123" w:rsidRPr="00C667F2">
        <w:rPr>
          <w:rFonts w:cs="Times New Roman"/>
        </w:rPr>
        <w:t>a</w:t>
      </w:r>
      <w:r w:rsidRPr="00C667F2">
        <w:rPr>
          <w:rFonts w:cs="Times New Roman"/>
        </w:rPr>
        <w:t xml:space="preserve"> </w:t>
      </w:r>
      <w:r w:rsidR="008C3123" w:rsidRPr="00C667F2">
        <w:rPr>
          <w:rFonts w:cs="Times New Roman"/>
        </w:rPr>
        <w:t xml:space="preserve">je </w:t>
      </w:r>
      <w:r w:rsidRPr="00C667F2">
        <w:rPr>
          <w:rFonts w:cs="Times New Roman"/>
        </w:rPr>
        <w:t>osigurati provedbu mjera gospodarenja otpadom na kvalitetan, postojan i ekonomski učinkovit način u skladu s načelima održivog razvoja, zaštite okoliša i gospodarenja otpadom osiguravajući pri tom javnost rada. Sredstva za provedbu ovog Plana potrebno je osigurati iz:</w:t>
      </w:r>
    </w:p>
    <w:p w:rsidR="0087077E" w:rsidRPr="00C667F2" w:rsidRDefault="0087077E" w:rsidP="0087077E">
      <w:pPr>
        <w:pStyle w:val="ListParagraph1"/>
        <w:numPr>
          <w:ilvl w:val="0"/>
          <w:numId w:val="19"/>
        </w:numPr>
        <w:spacing w:after="0"/>
        <w:contextualSpacing/>
        <w:rPr>
          <w:rFonts w:cs="Arial"/>
          <w:color w:val="auto"/>
          <w:szCs w:val="20"/>
          <w:lang w:val="hr-HR"/>
        </w:rPr>
      </w:pPr>
      <w:r w:rsidRPr="00C667F2">
        <w:rPr>
          <w:rFonts w:cs="Arial"/>
          <w:color w:val="auto"/>
          <w:szCs w:val="20"/>
          <w:lang w:val="hr-HR"/>
        </w:rPr>
        <w:t>vlastitih sredstava Općine i sredstva komunalne tvrtke,</w:t>
      </w:r>
    </w:p>
    <w:p w:rsidR="0087077E" w:rsidRPr="00C667F2" w:rsidRDefault="0087077E" w:rsidP="0087077E">
      <w:pPr>
        <w:pStyle w:val="ListParagraph1"/>
        <w:numPr>
          <w:ilvl w:val="0"/>
          <w:numId w:val="19"/>
        </w:numPr>
        <w:spacing w:after="0"/>
        <w:contextualSpacing/>
        <w:rPr>
          <w:rFonts w:cs="Arial"/>
          <w:color w:val="auto"/>
          <w:szCs w:val="20"/>
          <w:lang w:val="hr-HR"/>
        </w:rPr>
      </w:pPr>
      <w:r w:rsidRPr="00C667F2">
        <w:rPr>
          <w:rFonts w:cs="Arial"/>
          <w:color w:val="auto"/>
          <w:szCs w:val="20"/>
          <w:lang w:val="hr-HR"/>
        </w:rPr>
        <w:t>Fonda za zaštitu okoliša i energetsku učinkovitost,</w:t>
      </w:r>
    </w:p>
    <w:p w:rsidR="0087077E" w:rsidRPr="00C667F2" w:rsidRDefault="0087077E" w:rsidP="0087077E">
      <w:pPr>
        <w:pStyle w:val="ListParagraph1"/>
        <w:numPr>
          <w:ilvl w:val="0"/>
          <w:numId w:val="19"/>
        </w:numPr>
        <w:spacing w:after="0"/>
        <w:contextualSpacing/>
        <w:rPr>
          <w:rFonts w:cs="Arial"/>
          <w:color w:val="auto"/>
          <w:szCs w:val="20"/>
          <w:lang w:val="hr-HR"/>
        </w:rPr>
      </w:pPr>
      <w:r w:rsidRPr="00C667F2">
        <w:rPr>
          <w:rFonts w:cs="Arial"/>
          <w:color w:val="auto"/>
          <w:szCs w:val="20"/>
          <w:lang w:val="hr-HR"/>
        </w:rPr>
        <w:lastRenderedPageBreak/>
        <w:t xml:space="preserve">strukturnih i investicijskih fondova Europske unije namijenjenih zaštiti okoliša </w:t>
      </w:r>
      <w:bookmarkStart w:id="14" w:name="_Hlk480451562"/>
      <w:r w:rsidRPr="00C667F2">
        <w:rPr>
          <w:rFonts w:cs="Arial"/>
          <w:color w:val="auto"/>
          <w:szCs w:val="20"/>
          <w:lang w:val="hr-HR"/>
        </w:rPr>
        <w:t xml:space="preserve">- </w:t>
      </w:r>
      <w:r w:rsidRPr="00C667F2">
        <w:rPr>
          <w:rFonts w:cs="Arial"/>
          <w:color w:val="auto"/>
          <w:szCs w:val="20"/>
          <w:u w:val="single"/>
          <w:lang w:val="hr-HR"/>
        </w:rPr>
        <w:t>Operativni program konkurentnost i kohezija 2014.-2020.</w:t>
      </w:r>
      <w:r w:rsidRPr="00C667F2">
        <w:rPr>
          <w:rFonts w:cs="Arial"/>
          <w:color w:val="auto"/>
          <w:szCs w:val="20"/>
          <w:lang w:val="hr-HR"/>
        </w:rPr>
        <w:t>, prioritetna os 6 - Očuvanje i zaštita okoliša i promocija resursne učinkovitosti</w:t>
      </w:r>
      <w:bookmarkEnd w:id="14"/>
      <w:r w:rsidRPr="00C667F2">
        <w:rPr>
          <w:rFonts w:cs="Arial"/>
          <w:color w:val="auto"/>
          <w:szCs w:val="20"/>
          <w:lang w:val="hr-HR"/>
        </w:rPr>
        <w:t xml:space="preserve"> (6i - Ulaganje u sektor otpada kako bi se ispunili zahtjevi pravne stečevine Unije u području okoliša i zadovoljile potrebe koje su utvrdile države članice za ulaganjem koje nadilazi te zahtjeve, 6i1 – Smanjena količina otpada koji se odlaže na odlagališta),</w:t>
      </w:r>
    </w:p>
    <w:p w:rsidR="0087077E" w:rsidRPr="00C667F2" w:rsidRDefault="0087077E" w:rsidP="0087077E">
      <w:pPr>
        <w:pStyle w:val="ListParagraph1"/>
        <w:numPr>
          <w:ilvl w:val="0"/>
          <w:numId w:val="19"/>
        </w:numPr>
        <w:spacing w:after="0"/>
        <w:contextualSpacing/>
        <w:rPr>
          <w:rFonts w:cs="Arial"/>
          <w:color w:val="auto"/>
          <w:szCs w:val="20"/>
          <w:lang w:val="hr-HR"/>
        </w:rPr>
      </w:pPr>
      <w:r w:rsidRPr="00C667F2">
        <w:rPr>
          <w:rFonts w:cs="Arial"/>
          <w:color w:val="auto"/>
          <w:szCs w:val="20"/>
          <w:lang w:val="hr-HR"/>
        </w:rPr>
        <w:t>iz drugih izvora.</w:t>
      </w:r>
    </w:p>
    <w:p w:rsidR="004F629D" w:rsidRPr="00C667F2" w:rsidRDefault="004F629D" w:rsidP="004F629D">
      <w:pPr>
        <w:pStyle w:val="ListParagraph1"/>
        <w:spacing w:after="0"/>
        <w:ind w:firstLine="0"/>
        <w:contextualSpacing/>
        <w:rPr>
          <w:rFonts w:cs="Arial"/>
          <w:color w:val="FF0000"/>
          <w:szCs w:val="20"/>
          <w:lang w:val="hr-HR"/>
        </w:rPr>
      </w:pPr>
    </w:p>
    <w:p w:rsidR="00A65496" w:rsidRPr="00C667F2" w:rsidRDefault="00A65496" w:rsidP="00A65496">
      <w:pPr>
        <w:pStyle w:val="Opisslike"/>
        <w:keepNext/>
        <w:rPr>
          <w:color w:val="auto"/>
          <w:lang w:val="hr-HR"/>
        </w:rPr>
      </w:pPr>
      <w:r w:rsidRPr="00C667F2">
        <w:rPr>
          <w:color w:val="auto"/>
          <w:lang w:val="hr-HR"/>
        </w:rPr>
        <w:t xml:space="preserve">Tablica </w:t>
      </w:r>
      <w:r w:rsidR="00ED6D90" w:rsidRPr="00C667F2">
        <w:rPr>
          <w:color w:val="auto"/>
          <w:lang w:val="hr-HR"/>
        </w:rPr>
        <w:fldChar w:fldCharType="begin"/>
      </w:r>
      <w:r w:rsidRPr="00C667F2">
        <w:rPr>
          <w:color w:val="auto"/>
          <w:lang w:val="hr-HR"/>
        </w:rPr>
        <w:instrText xml:space="preserve"> SEQ Tablica \* ARABIC </w:instrText>
      </w:r>
      <w:r w:rsidR="00ED6D90" w:rsidRPr="00C667F2">
        <w:rPr>
          <w:color w:val="auto"/>
          <w:lang w:val="hr-HR"/>
        </w:rPr>
        <w:fldChar w:fldCharType="separate"/>
      </w:r>
      <w:r w:rsidR="00DC0D5D">
        <w:rPr>
          <w:noProof/>
          <w:color w:val="auto"/>
          <w:lang w:val="hr-HR"/>
        </w:rPr>
        <w:t>6</w:t>
      </w:r>
      <w:r w:rsidR="00ED6D90" w:rsidRPr="00C667F2">
        <w:rPr>
          <w:color w:val="auto"/>
          <w:lang w:val="hr-HR"/>
        </w:rPr>
        <w:fldChar w:fldCharType="end"/>
      </w:r>
      <w:r w:rsidRPr="00C667F2">
        <w:rPr>
          <w:color w:val="auto"/>
          <w:lang w:val="hr-HR"/>
        </w:rPr>
        <w:t>.</w:t>
      </w:r>
      <w:r w:rsidR="00651922" w:rsidRPr="00C667F2">
        <w:rPr>
          <w:color w:val="auto"/>
          <w:lang w:val="hr-HR"/>
        </w:rPr>
        <w:t xml:space="preserve"> Okvirni troškovi izgradnje sustava gospodarenja komunalnim otpadom (nije uračunat PDV) prema Planu gospodarenja otpadom Općine </w:t>
      </w:r>
      <w:r w:rsidR="00327253" w:rsidRPr="00C667F2">
        <w:rPr>
          <w:color w:val="auto"/>
          <w:lang w:val="hr-HR"/>
        </w:rPr>
        <w:t>Grožnjan</w:t>
      </w:r>
      <w:r w:rsidR="00651922" w:rsidRPr="00C667F2">
        <w:rPr>
          <w:color w:val="auto"/>
          <w:lang w:val="hr-HR"/>
        </w:rPr>
        <w:t xml:space="preserve"> za razdoblje 2017.-2022. godine</w:t>
      </w:r>
    </w:p>
    <w:tbl>
      <w:tblPr>
        <w:tblStyle w:val="GridTable4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56"/>
        <w:gridCol w:w="3040"/>
        <w:gridCol w:w="2966"/>
      </w:tblGrid>
      <w:tr w:rsidR="008E6940" w:rsidRPr="00C667F2" w:rsidTr="008E6940">
        <w:trPr>
          <w:cnfStyle w:val="100000000000"/>
          <w:trHeight w:val="610"/>
        </w:trPr>
        <w:tc>
          <w:tcPr>
            <w:cnfStyle w:val="001000000000"/>
            <w:tcW w:w="3056" w:type="dxa"/>
            <w:tcBorders>
              <w:top w:val="none" w:sz="0" w:space="0" w:color="auto"/>
              <w:left w:val="none" w:sz="0" w:space="0" w:color="auto"/>
              <w:bottom w:val="none" w:sz="0" w:space="0" w:color="auto"/>
              <w:right w:val="none" w:sz="0" w:space="0" w:color="auto"/>
            </w:tcBorders>
            <w:shd w:val="clear" w:color="auto" w:fill="8DB3E2" w:themeFill="text2" w:themeFillTint="66"/>
            <w:vAlign w:val="center"/>
          </w:tcPr>
          <w:p w:rsidR="008E6940" w:rsidRPr="00C667F2" w:rsidRDefault="008E6940" w:rsidP="00CD6545">
            <w:pPr>
              <w:pStyle w:val="BEZINDENTACIJE"/>
              <w:jc w:val="center"/>
              <w:rPr>
                <w:sz w:val="22"/>
                <w:szCs w:val="22"/>
                <w:lang w:val="hr-HR"/>
              </w:rPr>
            </w:pPr>
            <w:r w:rsidRPr="00C667F2">
              <w:rPr>
                <w:sz w:val="22"/>
                <w:szCs w:val="22"/>
                <w:lang w:val="hr-HR"/>
              </w:rPr>
              <w:t>Vrsta troška</w:t>
            </w:r>
          </w:p>
        </w:tc>
        <w:tc>
          <w:tcPr>
            <w:tcW w:w="3040" w:type="dxa"/>
            <w:tcBorders>
              <w:top w:val="none" w:sz="0" w:space="0" w:color="auto"/>
              <w:left w:val="none" w:sz="0" w:space="0" w:color="auto"/>
              <w:bottom w:val="none" w:sz="0" w:space="0" w:color="auto"/>
              <w:right w:val="none" w:sz="0" w:space="0" w:color="auto"/>
            </w:tcBorders>
            <w:shd w:val="clear" w:color="auto" w:fill="8DB3E2" w:themeFill="text2" w:themeFillTint="66"/>
            <w:vAlign w:val="center"/>
          </w:tcPr>
          <w:p w:rsidR="008E6940" w:rsidRPr="00C667F2" w:rsidRDefault="008E6940" w:rsidP="00CD6545">
            <w:pPr>
              <w:pStyle w:val="BEZINDENTACIJE"/>
              <w:jc w:val="center"/>
              <w:cnfStyle w:val="100000000000"/>
              <w:rPr>
                <w:sz w:val="22"/>
                <w:szCs w:val="22"/>
                <w:lang w:val="hr-HR"/>
              </w:rPr>
            </w:pPr>
            <w:r w:rsidRPr="00C667F2">
              <w:rPr>
                <w:sz w:val="22"/>
                <w:szCs w:val="22"/>
                <w:lang w:val="hr-HR"/>
              </w:rPr>
              <w:t>Okvirna ukupna cijena troška</w:t>
            </w:r>
          </w:p>
        </w:tc>
        <w:tc>
          <w:tcPr>
            <w:tcW w:w="2966" w:type="dxa"/>
            <w:tcBorders>
              <w:top w:val="none" w:sz="0" w:space="0" w:color="auto"/>
              <w:left w:val="none" w:sz="0" w:space="0" w:color="auto"/>
              <w:bottom w:val="none" w:sz="0" w:space="0" w:color="auto"/>
              <w:right w:val="none" w:sz="0" w:space="0" w:color="auto"/>
            </w:tcBorders>
            <w:shd w:val="clear" w:color="auto" w:fill="8DB3E2" w:themeFill="text2" w:themeFillTint="66"/>
            <w:vAlign w:val="center"/>
          </w:tcPr>
          <w:p w:rsidR="008E6940" w:rsidRPr="00C667F2" w:rsidRDefault="008E6940" w:rsidP="00CD6545">
            <w:pPr>
              <w:pStyle w:val="BEZINDENTACIJE"/>
              <w:jc w:val="center"/>
              <w:cnfStyle w:val="100000000000"/>
              <w:rPr>
                <w:sz w:val="22"/>
                <w:szCs w:val="22"/>
                <w:lang w:val="hr-HR"/>
              </w:rPr>
            </w:pPr>
            <w:r w:rsidRPr="00C667F2">
              <w:rPr>
                <w:sz w:val="22"/>
                <w:szCs w:val="22"/>
                <w:lang w:val="hr-HR"/>
              </w:rPr>
              <w:t>Vrijeme troška</w:t>
            </w:r>
          </w:p>
        </w:tc>
      </w:tr>
      <w:tr w:rsidR="008E6940" w:rsidRPr="00C667F2" w:rsidTr="008E6940">
        <w:trPr>
          <w:cnfStyle w:val="000000100000"/>
          <w:trHeight w:val="795"/>
        </w:trPr>
        <w:tc>
          <w:tcPr>
            <w:cnfStyle w:val="001000000000"/>
            <w:tcW w:w="3056" w:type="dxa"/>
            <w:shd w:val="clear" w:color="auto" w:fill="DBE5F1" w:themeFill="accent1" w:themeFillTint="33"/>
            <w:vAlign w:val="center"/>
          </w:tcPr>
          <w:p w:rsidR="008E6940" w:rsidRPr="00C667F2" w:rsidRDefault="008E6940" w:rsidP="00CD6545">
            <w:pPr>
              <w:pStyle w:val="BEZINDENTACIJE"/>
              <w:rPr>
                <w:b w:val="0"/>
                <w:sz w:val="22"/>
                <w:szCs w:val="22"/>
                <w:lang w:val="hr-HR"/>
              </w:rPr>
            </w:pPr>
            <w:r w:rsidRPr="00C667F2">
              <w:rPr>
                <w:b w:val="0"/>
                <w:sz w:val="22"/>
                <w:szCs w:val="22"/>
                <w:lang w:val="hr-HR"/>
              </w:rPr>
              <w:t>Nabava kompostera</w:t>
            </w:r>
          </w:p>
        </w:tc>
        <w:tc>
          <w:tcPr>
            <w:tcW w:w="3040" w:type="dxa"/>
            <w:shd w:val="clear" w:color="auto" w:fill="DBE5F1" w:themeFill="accent1" w:themeFillTint="33"/>
            <w:vAlign w:val="center"/>
          </w:tcPr>
          <w:p w:rsidR="008E6940" w:rsidRPr="00C667F2" w:rsidRDefault="008E6940" w:rsidP="00CD6545">
            <w:pPr>
              <w:pStyle w:val="BEZINDENTACIJE"/>
              <w:jc w:val="center"/>
              <w:cnfStyle w:val="000000100000"/>
              <w:rPr>
                <w:sz w:val="22"/>
                <w:szCs w:val="22"/>
                <w:lang w:val="hr-HR"/>
              </w:rPr>
            </w:pPr>
            <w:r w:rsidRPr="00C667F2">
              <w:rPr>
                <w:sz w:val="22"/>
                <w:szCs w:val="22"/>
                <w:lang w:val="hr-HR"/>
              </w:rPr>
              <w:t xml:space="preserve">oko </w:t>
            </w:r>
            <w:r w:rsidRPr="00C667F2">
              <w:rPr>
                <w:b/>
                <w:sz w:val="22"/>
                <w:szCs w:val="22"/>
                <w:lang w:val="hr-HR"/>
              </w:rPr>
              <w:t>50.000,00 kn</w:t>
            </w:r>
          </w:p>
        </w:tc>
        <w:tc>
          <w:tcPr>
            <w:tcW w:w="2966" w:type="dxa"/>
            <w:shd w:val="clear" w:color="auto" w:fill="DBE5F1" w:themeFill="accent1" w:themeFillTint="33"/>
            <w:vAlign w:val="center"/>
          </w:tcPr>
          <w:p w:rsidR="008E6940" w:rsidRPr="00C667F2" w:rsidRDefault="008E6940" w:rsidP="00CD6545">
            <w:pPr>
              <w:pStyle w:val="BEZINDENTACIJE"/>
              <w:jc w:val="center"/>
              <w:cnfStyle w:val="000000100000"/>
              <w:rPr>
                <w:sz w:val="22"/>
                <w:szCs w:val="22"/>
                <w:lang w:val="hr-HR"/>
              </w:rPr>
            </w:pPr>
            <w:r w:rsidRPr="00C667F2">
              <w:rPr>
                <w:sz w:val="22"/>
                <w:szCs w:val="22"/>
                <w:lang w:val="hr-HR"/>
              </w:rPr>
              <w:t>2017., 2018., 2019. god.</w:t>
            </w:r>
          </w:p>
        </w:tc>
      </w:tr>
      <w:tr w:rsidR="008E6940" w:rsidRPr="00C667F2" w:rsidTr="008E6940">
        <w:trPr>
          <w:trHeight w:val="891"/>
        </w:trPr>
        <w:tc>
          <w:tcPr>
            <w:cnfStyle w:val="001000000000"/>
            <w:tcW w:w="3056" w:type="dxa"/>
            <w:shd w:val="clear" w:color="auto" w:fill="DBE5F1" w:themeFill="accent1" w:themeFillTint="33"/>
            <w:vAlign w:val="center"/>
          </w:tcPr>
          <w:p w:rsidR="008E6940" w:rsidRPr="00C667F2" w:rsidRDefault="008E6940" w:rsidP="00CD6545">
            <w:pPr>
              <w:pStyle w:val="BEZINDENTACIJE"/>
              <w:rPr>
                <w:b w:val="0"/>
                <w:sz w:val="22"/>
                <w:szCs w:val="22"/>
                <w:lang w:val="hr-HR"/>
              </w:rPr>
            </w:pPr>
            <w:r w:rsidRPr="00C667F2">
              <w:rPr>
                <w:b w:val="0"/>
                <w:sz w:val="22"/>
                <w:szCs w:val="22"/>
                <w:lang w:val="hr-HR"/>
              </w:rPr>
              <w:t>Nabava sjeckalice za granje i vrtni otpad – 6.MAJ d.o.o.</w:t>
            </w:r>
          </w:p>
        </w:tc>
        <w:tc>
          <w:tcPr>
            <w:tcW w:w="3040" w:type="dxa"/>
            <w:shd w:val="clear" w:color="auto" w:fill="DBE5F1" w:themeFill="accent1" w:themeFillTint="33"/>
            <w:vAlign w:val="center"/>
          </w:tcPr>
          <w:p w:rsidR="008E6940" w:rsidRPr="00C667F2" w:rsidRDefault="008E6940" w:rsidP="00CD6545">
            <w:pPr>
              <w:pStyle w:val="BEZINDENTACIJE"/>
              <w:jc w:val="center"/>
              <w:cnfStyle w:val="000000000000"/>
              <w:rPr>
                <w:sz w:val="22"/>
                <w:szCs w:val="22"/>
                <w:lang w:val="hr-HR"/>
              </w:rPr>
            </w:pPr>
            <w:r w:rsidRPr="00C667F2">
              <w:rPr>
                <w:sz w:val="22"/>
                <w:szCs w:val="22"/>
                <w:lang w:val="hr-HR"/>
              </w:rPr>
              <w:t xml:space="preserve">oko </w:t>
            </w:r>
            <w:r w:rsidRPr="00C667F2">
              <w:rPr>
                <w:b/>
                <w:sz w:val="22"/>
                <w:szCs w:val="22"/>
                <w:lang w:val="hr-HR"/>
              </w:rPr>
              <w:t>150.000,00</w:t>
            </w:r>
            <w:r w:rsidRPr="00C667F2">
              <w:rPr>
                <w:sz w:val="22"/>
                <w:szCs w:val="22"/>
                <w:lang w:val="hr-HR"/>
              </w:rPr>
              <w:t xml:space="preserve"> kn</w:t>
            </w:r>
          </w:p>
        </w:tc>
        <w:tc>
          <w:tcPr>
            <w:tcW w:w="2966" w:type="dxa"/>
            <w:shd w:val="clear" w:color="auto" w:fill="DBE5F1" w:themeFill="accent1" w:themeFillTint="33"/>
            <w:vAlign w:val="center"/>
          </w:tcPr>
          <w:p w:rsidR="008E6940" w:rsidRPr="00C667F2" w:rsidRDefault="008E6940" w:rsidP="00CD6545">
            <w:pPr>
              <w:pStyle w:val="BEZINDENTACIJE"/>
              <w:jc w:val="center"/>
              <w:cnfStyle w:val="000000000000"/>
              <w:rPr>
                <w:sz w:val="22"/>
                <w:szCs w:val="22"/>
                <w:lang w:val="hr-HR"/>
              </w:rPr>
            </w:pPr>
            <w:r w:rsidRPr="00C667F2">
              <w:rPr>
                <w:sz w:val="22"/>
                <w:szCs w:val="22"/>
                <w:lang w:val="hr-HR"/>
              </w:rPr>
              <w:t>2020.god</w:t>
            </w:r>
          </w:p>
        </w:tc>
      </w:tr>
      <w:tr w:rsidR="008E6940" w:rsidRPr="00C667F2" w:rsidTr="008E6940">
        <w:trPr>
          <w:cnfStyle w:val="000000100000"/>
          <w:trHeight w:val="891"/>
        </w:trPr>
        <w:tc>
          <w:tcPr>
            <w:cnfStyle w:val="001000000000"/>
            <w:tcW w:w="3056" w:type="dxa"/>
            <w:shd w:val="clear" w:color="auto" w:fill="DBE5F1" w:themeFill="accent1" w:themeFillTint="33"/>
            <w:vAlign w:val="center"/>
          </w:tcPr>
          <w:p w:rsidR="008E6940" w:rsidRPr="00C667F2" w:rsidRDefault="008E6940" w:rsidP="00CD6545">
            <w:pPr>
              <w:pStyle w:val="BEZINDENTACIJE"/>
              <w:rPr>
                <w:b w:val="0"/>
                <w:sz w:val="22"/>
                <w:szCs w:val="22"/>
                <w:lang w:val="hr-HR"/>
              </w:rPr>
            </w:pPr>
            <w:r w:rsidRPr="00C667F2">
              <w:rPr>
                <w:b w:val="0"/>
                <w:sz w:val="22"/>
                <w:szCs w:val="22"/>
                <w:lang w:val="hr-HR"/>
              </w:rPr>
              <w:t>Nabava bio-filtarskih poklopaca za spremnike u kojima se nalazi biorazgradivi otpad</w:t>
            </w:r>
          </w:p>
        </w:tc>
        <w:tc>
          <w:tcPr>
            <w:tcW w:w="3040" w:type="dxa"/>
            <w:shd w:val="clear" w:color="auto" w:fill="DBE5F1" w:themeFill="accent1" w:themeFillTint="33"/>
            <w:vAlign w:val="center"/>
          </w:tcPr>
          <w:p w:rsidR="008E6940" w:rsidRPr="00C667F2" w:rsidRDefault="008E6940" w:rsidP="00CD6545">
            <w:pPr>
              <w:pStyle w:val="BEZINDENTACIJE"/>
              <w:jc w:val="center"/>
              <w:cnfStyle w:val="000000100000"/>
              <w:rPr>
                <w:sz w:val="22"/>
                <w:szCs w:val="22"/>
                <w:lang w:val="hr-HR"/>
              </w:rPr>
            </w:pPr>
            <w:r w:rsidRPr="00C667F2">
              <w:rPr>
                <w:sz w:val="22"/>
                <w:szCs w:val="22"/>
                <w:lang w:val="hr-HR"/>
              </w:rPr>
              <w:t xml:space="preserve">oko </w:t>
            </w:r>
            <w:r w:rsidRPr="00C667F2">
              <w:rPr>
                <w:b/>
                <w:sz w:val="22"/>
                <w:szCs w:val="22"/>
                <w:lang w:val="hr-HR"/>
              </w:rPr>
              <w:t>30.000,00</w:t>
            </w:r>
            <w:r w:rsidRPr="00C667F2">
              <w:rPr>
                <w:sz w:val="22"/>
                <w:szCs w:val="22"/>
                <w:lang w:val="hr-HR"/>
              </w:rPr>
              <w:t xml:space="preserve"> </w:t>
            </w:r>
            <w:r w:rsidRPr="00C667F2">
              <w:rPr>
                <w:color w:val="auto"/>
                <w:sz w:val="22"/>
                <w:szCs w:val="22"/>
                <w:lang w:val="hr-HR"/>
              </w:rPr>
              <w:t>kn</w:t>
            </w:r>
          </w:p>
        </w:tc>
        <w:tc>
          <w:tcPr>
            <w:tcW w:w="2966" w:type="dxa"/>
            <w:shd w:val="clear" w:color="auto" w:fill="DBE5F1" w:themeFill="accent1" w:themeFillTint="33"/>
            <w:vAlign w:val="center"/>
          </w:tcPr>
          <w:p w:rsidR="008E6940" w:rsidRPr="00C667F2" w:rsidRDefault="008E6940" w:rsidP="00CD6545">
            <w:pPr>
              <w:pStyle w:val="BEZINDENTACIJE"/>
              <w:jc w:val="center"/>
              <w:cnfStyle w:val="000000100000"/>
              <w:rPr>
                <w:sz w:val="22"/>
                <w:szCs w:val="22"/>
                <w:lang w:val="hr-HR"/>
              </w:rPr>
            </w:pPr>
            <w:r w:rsidRPr="00C667F2">
              <w:rPr>
                <w:sz w:val="22"/>
                <w:szCs w:val="22"/>
                <w:lang w:val="hr-HR"/>
              </w:rPr>
              <w:t>2018., 2019., 2020. god.</w:t>
            </w:r>
          </w:p>
        </w:tc>
      </w:tr>
      <w:tr w:rsidR="008E6940" w:rsidRPr="00C667F2" w:rsidTr="008E6940">
        <w:trPr>
          <w:trHeight w:val="891"/>
        </w:trPr>
        <w:tc>
          <w:tcPr>
            <w:cnfStyle w:val="001000000000"/>
            <w:tcW w:w="3056" w:type="dxa"/>
            <w:shd w:val="clear" w:color="auto" w:fill="DBE5F1" w:themeFill="accent1" w:themeFillTint="33"/>
            <w:vAlign w:val="center"/>
          </w:tcPr>
          <w:p w:rsidR="008E6940" w:rsidRPr="00C667F2" w:rsidRDefault="008E6940" w:rsidP="00CD6545">
            <w:pPr>
              <w:rPr>
                <w:b w:val="0"/>
                <w:sz w:val="22"/>
                <w:szCs w:val="22"/>
                <w:lang w:val="hr-HR"/>
              </w:rPr>
            </w:pPr>
            <w:r w:rsidRPr="00C667F2">
              <w:rPr>
                <w:b w:val="0"/>
                <w:sz w:val="22"/>
                <w:szCs w:val="22"/>
                <w:lang w:val="hr-HR"/>
              </w:rPr>
              <w:t>Nabava malih spremnika (kantica) za predaju otpadnog ulja u mobilnom reciklažnom dvorištu</w:t>
            </w:r>
          </w:p>
        </w:tc>
        <w:tc>
          <w:tcPr>
            <w:tcW w:w="3040" w:type="dxa"/>
            <w:shd w:val="clear" w:color="auto" w:fill="DBE5F1" w:themeFill="accent1" w:themeFillTint="33"/>
            <w:vAlign w:val="center"/>
          </w:tcPr>
          <w:p w:rsidR="008E6940" w:rsidRPr="00C667F2" w:rsidRDefault="008E6940" w:rsidP="00CD6545">
            <w:pPr>
              <w:jc w:val="center"/>
              <w:cnfStyle w:val="000000000000"/>
              <w:rPr>
                <w:sz w:val="22"/>
                <w:szCs w:val="22"/>
                <w:lang w:val="hr-HR"/>
              </w:rPr>
            </w:pPr>
            <w:r w:rsidRPr="00C667F2">
              <w:rPr>
                <w:sz w:val="22"/>
                <w:szCs w:val="22"/>
                <w:lang w:val="hr-HR"/>
              </w:rPr>
              <w:t xml:space="preserve">oko </w:t>
            </w:r>
            <w:r w:rsidRPr="00C667F2">
              <w:rPr>
                <w:b/>
                <w:sz w:val="22"/>
                <w:szCs w:val="22"/>
                <w:lang w:val="hr-HR"/>
              </w:rPr>
              <w:t>10.000,00 kn</w:t>
            </w:r>
          </w:p>
        </w:tc>
        <w:tc>
          <w:tcPr>
            <w:tcW w:w="2966" w:type="dxa"/>
            <w:shd w:val="clear" w:color="auto" w:fill="DBE5F1" w:themeFill="accent1" w:themeFillTint="33"/>
            <w:vAlign w:val="center"/>
          </w:tcPr>
          <w:p w:rsidR="008E6940" w:rsidRPr="00C667F2" w:rsidRDefault="008E6940" w:rsidP="00CD6545">
            <w:pPr>
              <w:jc w:val="center"/>
              <w:cnfStyle w:val="000000000000"/>
              <w:rPr>
                <w:sz w:val="22"/>
                <w:szCs w:val="22"/>
                <w:lang w:val="hr-HR"/>
              </w:rPr>
            </w:pPr>
            <w:r w:rsidRPr="00C667F2">
              <w:rPr>
                <w:sz w:val="22"/>
                <w:szCs w:val="22"/>
                <w:lang w:val="hr-HR"/>
              </w:rPr>
              <w:t>2018., 2019. god.</w:t>
            </w:r>
          </w:p>
        </w:tc>
      </w:tr>
      <w:tr w:rsidR="008E6940" w:rsidRPr="00C667F2" w:rsidTr="008E6940">
        <w:trPr>
          <w:cnfStyle w:val="000000100000"/>
          <w:trHeight w:val="615"/>
        </w:trPr>
        <w:tc>
          <w:tcPr>
            <w:cnfStyle w:val="001000000000"/>
            <w:tcW w:w="3056" w:type="dxa"/>
            <w:shd w:val="clear" w:color="auto" w:fill="DBE5F1" w:themeFill="accent1" w:themeFillTint="33"/>
            <w:vAlign w:val="center"/>
          </w:tcPr>
          <w:p w:rsidR="008E6940" w:rsidRPr="00C667F2" w:rsidRDefault="008E6940" w:rsidP="00CD6545">
            <w:pPr>
              <w:rPr>
                <w:b w:val="0"/>
                <w:sz w:val="22"/>
                <w:szCs w:val="22"/>
                <w:lang w:val="hr-HR"/>
              </w:rPr>
            </w:pPr>
            <w:r w:rsidRPr="00C667F2">
              <w:rPr>
                <w:b w:val="0"/>
                <w:sz w:val="22"/>
                <w:szCs w:val="22"/>
                <w:lang w:val="hr-HR"/>
              </w:rPr>
              <w:t>Edukacija</w:t>
            </w:r>
          </w:p>
        </w:tc>
        <w:tc>
          <w:tcPr>
            <w:tcW w:w="3040" w:type="dxa"/>
            <w:shd w:val="clear" w:color="auto" w:fill="DBE5F1" w:themeFill="accent1" w:themeFillTint="33"/>
            <w:vAlign w:val="center"/>
          </w:tcPr>
          <w:p w:rsidR="008E6940" w:rsidRPr="00C667F2" w:rsidRDefault="008E6940" w:rsidP="00CD6545">
            <w:pPr>
              <w:jc w:val="center"/>
              <w:cnfStyle w:val="000000100000"/>
              <w:rPr>
                <w:sz w:val="22"/>
                <w:szCs w:val="22"/>
                <w:lang w:val="hr-HR"/>
              </w:rPr>
            </w:pPr>
            <w:r w:rsidRPr="00C667F2">
              <w:rPr>
                <w:sz w:val="22"/>
                <w:szCs w:val="22"/>
                <w:lang w:val="hr-HR"/>
              </w:rPr>
              <w:t>oko</w:t>
            </w:r>
            <w:r w:rsidRPr="00C667F2">
              <w:rPr>
                <w:b/>
                <w:sz w:val="22"/>
                <w:szCs w:val="22"/>
                <w:lang w:val="hr-HR"/>
              </w:rPr>
              <w:t xml:space="preserve"> 10.000,00</w:t>
            </w:r>
            <w:r w:rsidRPr="00C667F2">
              <w:rPr>
                <w:sz w:val="22"/>
                <w:szCs w:val="22"/>
                <w:lang w:val="hr-HR"/>
              </w:rPr>
              <w:t xml:space="preserve"> </w:t>
            </w:r>
            <w:r w:rsidRPr="00C667F2">
              <w:rPr>
                <w:b/>
                <w:sz w:val="22"/>
                <w:szCs w:val="22"/>
                <w:lang w:val="hr-HR"/>
              </w:rPr>
              <w:t>kn</w:t>
            </w:r>
            <w:r w:rsidRPr="00C667F2">
              <w:rPr>
                <w:sz w:val="22"/>
                <w:szCs w:val="22"/>
                <w:lang w:val="hr-HR"/>
              </w:rPr>
              <w:t>/godišnje (više u početnim godinama kada je potrebna intenzivna edukacija)</w:t>
            </w:r>
          </w:p>
        </w:tc>
        <w:tc>
          <w:tcPr>
            <w:tcW w:w="2966" w:type="dxa"/>
            <w:shd w:val="clear" w:color="auto" w:fill="DBE5F1" w:themeFill="accent1" w:themeFillTint="33"/>
            <w:vAlign w:val="center"/>
          </w:tcPr>
          <w:p w:rsidR="008E6940" w:rsidRPr="00C667F2" w:rsidRDefault="008E6940" w:rsidP="00CD6545">
            <w:pPr>
              <w:jc w:val="center"/>
              <w:cnfStyle w:val="000000100000"/>
              <w:rPr>
                <w:sz w:val="22"/>
                <w:szCs w:val="22"/>
                <w:lang w:val="hr-HR"/>
              </w:rPr>
            </w:pPr>
            <w:r w:rsidRPr="00C667F2">
              <w:rPr>
                <w:sz w:val="22"/>
                <w:szCs w:val="22"/>
                <w:lang w:val="hr-HR"/>
              </w:rPr>
              <w:t>Kontinuirano</w:t>
            </w:r>
          </w:p>
        </w:tc>
      </w:tr>
      <w:tr w:rsidR="008E6940" w:rsidRPr="00C667F2" w:rsidTr="008E6940">
        <w:trPr>
          <w:trHeight w:val="567"/>
        </w:trPr>
        <w:tc>
          <w:tcPr>
            <w:cnfStyle w:val="001000000000"/>
            <w:tcW w:w="3056" w:type="dxa"/>
            <w:shd w:val="clear" w:color="auto" w:fill="DBE5F1" w:themeFill="accent1" w:themeFillTint="33"/>
            <w:vAlign w:val="center"/>
          </w:tcPr>
          <w:p w:rsidR="008E6940" w:rsidRPr="00C667F2" w:rsidRDefault="008E6940" w:rsidP="00CD6545">
            <w:pPr>
              <w:rPr>
                <w:b w:val="0"/>
                <w:sz w:val="22"/>
                <w:szCs w:val="22"/>
                <w:lang w:val="hr-HR"/>
              </w:rPr>
            </w:pPr>
            <w:r w:rsidRPr="00C667F2">
              <w:rPr>
                <w:b w:val="0"/>
                <w:sz w:val="22"/>
                <w:szCs w:val="22"/>
                <w:lang w:val="hr-HR"/>
              </w:rPr>
              <w:t>Akcije prikupljanja otpada</w:t>
            </w:r>
          </w:p>
        </w:tc>
        <w:tc>
          <w:tcPr>
            <w:tcW w:w="3040" w:type="dxa"/>
            <w:shd w:val="clear" w:color="auto" w:fill="DBE5F1" w:themeFill="accent1" w:themeFillTint="33"/>
            <w:vAlign w:val="center"/>
          </w:tcPr>
          <w:p w:rsidR="008E6940" w:rsidRPr="00C667F2" w:rsidRDefault="008E6940" w:rsidP="00CD6545">
            <w:pPr>
              <w:jc w:val="center"/>
              <w:cnfStyle w:val="000000000000"/>
              <w:rPr>
                <w:sz w:val="22"/>
                <w:szCs w:val="22"/>
                <w:lang w:val="hr-HR"/>
              </w:rPr>
            </w:pPr>
            <w:r w:rsidRPr="00C667F2">
              <w:rPr>
                <w:sz w:val="22"/>
                <w:szCs w:val="22"/>
                <w:lang w:val="hr-HR"/>
              </w:rPr>
              <w:t>oko</w:t>
            </w:r>
            <w:r w:rsidRPr="00C667F2">
              <w:rPr>
                <w:b/>
                <w:sz w:val="22"/>
                <w:szCs w:val="22"/>
                <w:lang w:val="hr-HR"/>
              </w:rPr>
              <w:t xml:space="preserve"> 10.000,00 kn</w:t>
            </w:r>
            <w:r w:rsidRPr="00C667F2">
              <w:rPr>
                <w:sz w:val="22"/>
                <w:szCs w:val="22"/>
                <w:lang w:val="hr-HR"/>
              </w:rPr>
              <w:t>/godišnje</w:t>
            </w:r>
          </w:p>
        </w:tc>
        <w:tc>
          <w:tcPr>
            <w:tcW w:w="2966" w:type="dxa"/>
            <w:shd w:val="clear" w:color="auto" w:fill="DBE5F1" w:themeFill="accent1" w:themeFillTint="33"/>
            <w:vAlign w:val="center"/>
          </w:tcPr>
          <w:p w:rsidR="008E6940" w:rsidRPr="00C667F2" w:rsidRDefault="008E6940" w:rsidP="00CD6545">
            <w:pPr>
              <w:jc w:val="center"/>
              <w:cnfStyle w:val="000000000000"/>
              <w:rPr>
                <w:sz w:val="22"/>
                <w:szCs w:val="22"/>
                <w:lang w:val="hr-HR"/>
              </w:rPr>
            </w:pPr>
            <w:r w:rsidRPr="00C667F2">
              <w:rPr>
                <w:sz w:val="22"/>
                <w:szCs w:val="22"/>
                <w:lang w:val="hr-HR"/>
              </w:rPr>
              <w:t>Kontinuirano</w:t>
            </w:r>
          </w:p>
        </w:tc>
      </w:tr>
      <w:tr w:rsidR="008E6940" w:rsidRPr="00C667F2" w:rsidTr="008E6940">
        <w:trPr>
          <w:cnfStyle w:val="000000100000"/>
          <w:trHeight w:val="567"/>
        </w:trPr>
        <w:tc>
          <w:tcPr>
            <w:cnfStyle w:val="001000000000"/>
            <w:tcW w:w="3056" w:type="dxa"/>
            <w:shd w:val="clear" w:color="auto" w:fill="DBE5F1" w:themeFill="accent1" w:themeFillTint="33"/>
            <w:vAlign w:val="center"/>
          </w:tcPr>
          <w:p w:rsidR="008E6940" w:rsidRPr="00C667F2" w:rsidRDefault="008E6940" w:rsidP="00CD6545">
            <w:pPr>
              <w:rPr>
                <w:b w:val="0"/>
                <w:sz w:val="22"/>
                <w:szCs w:val="22"/>
                <w:lang w:val="hr-HR"/>
              </w:rPr>
            </w:pPr>
            <w:r w:rsidRPr="00C667F2">
              <w:rPr>
                <w:b w:val="0"/>
                <w:sz w:val="22"/>
                <w:szCs w:val="22"/>
                <w:lang w:val="hr-HR"/>
              </w:rPr>
              <w:t>Sortirnica</w:t>
            </w:r>
          </w:p>
        </w:tc>
        <w:tc>
          <w:tcPr>
            <w:tcW w:w="3040" w:type="dxa"/>
            <w:shd w:val="clear" w:color="auto" w:fill="DBE5F1" w:themeFill="accent1" w:themeFillTint="33"/>
            <w:vAlign w:val="center"/>
          </w:tcPr>
          <w:p w:rsidR="008E6940" w:rsidRPr="00C667F2" w:rsidRDefault="008E6940" w:rsidP="00CD6545">
            <w:pPr>
              <w:jc w:val="center"/>
              <w:cnfStyle w:val="000000100000"/>
              <w:rPr>
                <w:sz w:val="22"/>
                <w:szCs w:val="22"/>
                <w:lang w:val="hr-HR"/>
              </w:rPr>
            </w:pPr>
            <w:r w:rsidRPr="00C667F2">
              <w:rPr>
                <w:b/>
                <w:sz w:val="22"/>
                <w:szCs w:val="22"/>
                <w:lang w:val="hr-HR"/>
              </w:rPr>
              <w:t>4.000.000,00</w:t>
            </w:r>
            <w:r w:rsidRPr="00C667F2">
              <w:rPr>
                <w:sz w:val="22"/>
                <w:szCs w:val="22"/>
                <w:lang w:val="hr-HR"/>
              </w:rPr>
              <w:t xml:space="preserve"> kn*</w:t>
            </w:r>
          </w:p>
        </w:tc>
        <w:tc>
          <w:tcPr>
            <w:tcW w:w="2966" w:type="dxa"/>
            <w:shd w:val="clear" w:color="auto" w:fill="DBE5F1" w:themeFill="accent1" w:themeFillTint="33"/>
            <w:vAlign w:val="center"/>
          </w:tcPr>
          <w:p w:rsidR="008E6940" w:rsidRPr="00C667F2" w:rsidRDefault="008E6940" w:rsidP="00CD6545">
            <w:pPr>
              <w:jc w:val="center"/>
              <w:cnfStyle w:val="000000100000"/>
              <w:rPr>
                <w:sz w:val="22"/>
                <w:szCs w:val="22"/>
                <w:lang w:val="hr-HR"/>
              </w:rPr>
            </w:pPr>
            <w:r w:rsidRPr="00C667F2">
              <w:rPr>
                <w:sz w:val="22"/>
                <w:szCs w:val="22"/>
                <w:lang w:val="hr-HR"/>
              </w:rPr>
              <w:t>2017.god.</w:t>
            </w:r>
          </w:p>
        </w:tc>
      </w:tr>
      <w:tr w:rsidR="008E6940" w:rsidRPr="00C667F2" w:rsidTr="008E6940">
        <w:trPr>
          <w:trHeight w:val="567"/>
        </w:trPr>
        <w:tc>
          <w:tcPr>
            <w:cnfStyle w:val="001000000000"/>
            <w:tcW w:w="3056" w:type="dxa"/>
            <w:shd w:val="clear" w:color="auto" w:fill="DBE5F1" w:themeFill="accent1" w:themeFillTint="33"/>
            <w:vAlign w:val="center"/>
          </w:tcPr>
          <w:p w:rsidR="008E6940" w:rsidRPr="00C667F2" w:rsidRDefault="008E6940" w:rsidP="00CD6545">
            <w:pPr>
              <w:rPr>
                <w:b w:val="0"/>
                <w:sz w:val="22"/>
                <w:szCs w:val="22"/>
                <w:lang w:val="hr-HR"/>
              </w:rPr>
            </w:pPr>
            <w:r w:rsidRPr="00C667F2">
              <w:rPr>
                <w:b w:val="0"/>
                <w:sz w:val="22"/>
                <w:szCs w:val="22"/>
                <w:lang w:val="hr-HR"/>
              </w:rPr>
              <w:t>Radno vozilo (smećar) – 1 kom</w:t>
            </w:r>
          </w:p>
        </w:tc>
        <w:tc>
          <w:tcPr>
            <w:tcW w:w="3040" w:type="dxa"/>
            <w:shd w:val="clear" w:color="auto" w:fill="DBE5F1" w:themeFill="accent1" w:themeFillTint="33"/>
            <w:vAlign w:val="center"/>
          </w:tcPr>
          <w:p w:rsidR="008E6940" w:rsidRPr="00C667F2" w:rsidRDefault="008E6940" w:rsidP="00CD6545">
            <w:pPr>
              <w:jc w:val="center"/>
              <w:cnfStyle w:val="000000000000"/>
              <w:rPr>
                <w:sz w:val="22"/>
                <w:szCs w:val="22"/>
                <w:lang w:val="hr-HR"/>
              </w:rPr>
            </w:pPr>
            <w:r w:rsidRPr="00C667F2">
              <w:rPr>
                <w:b/>
                <w:sz w:val="22"/>
                <w:szCs w:val="22"/>
                <w:lang w:val="hr-HR"/>
              </w:rPr>
              <w:t>1.500.000.00</w:t>
            </w:r>
            <w:r w:rsidRPr="00C667F2">
              <w:rPr>
                <w:sz w:val="22"/>
                <w:szCs w:val="22"/>
                <w:lang w:val="hr-HR"/>
              </w:rPr>
              <w:t xml:space="preserve"> kn*</w:t>
            </w:r>
          </w:p>
        </w:tc>
        <w:tc>
          <w:tcPr>
            <w:tcW w:w="2966" w:type="dxa"/>
            <w:shd w:val="clear" w:color="auto" w:fill="DBE5F1" w:themeFill="accent1" w:themeFillTint="33"/>
            <w:vAlign w:val="center"/>
          </w:tcPr>
          <w:p w:rsidR="008E6940" w:rsidRPr="00C667F2" w:rsidRDefault="008E6940" w:rsidP="00CD6545">
            <w:pPr>
              <w:jc w:val="center"/>
              <w:cnfStyle w:val="000000000000"/>
              <w:rPr>
                <w:sz w:val="22"/>
                <w:szCs w:val="22"/>
                <w:lang w:val="hr-HR"/>
              </w:rPr>
            </w:pPr>
            <w:r w:rsidRPr="00C667F2">
              <w:rPr>
                <w:sz w:val="22"/>
                <w:szCs w:val="22"/>
                <w:lang w:val="hr-HR"/>
              </w:rPr>
              <w:t>2017.god.</w:t>
            </w:r>
          </w:p>
        </w:tc>
      </w:tr>
      <w:tr w:rsidR="008E6940" w:rsidRPr="00C667F2" w:rsidTr="008E6940">
        <w:trPr>
          <w:cnfStyle w:val="000000100000"/>
          <w:trHeight w:val="567"/>
        </w:trPr>
        <w:tc>
          <w:tcPr>
            <w:cnfStyle w:val="001000000000"/>
            <w:tcW w:w="3056" w:type="dxa"/>
            <w:shd w:val="clear" w:color="auto" w:fill="DBE5F1" w:themeFill="accent1" w:themeFillTint="33"/>
            <w:vAlign w:val="center"/>
          </w:tcPr>
          <w:p w:rsidR="008E6940" w:rsidRPr="00C667F2" w:rsidRDefault="008E6940" w:rsidP="00CD6545">
            <w:pPr>
              <w:rPr>
                <w:b w:val="0"/>
                <w:sz w:val="22"/>
                <w:szCs w:val="22"/>
                <w:lang w:val="hr-HR"/>
              </w:rPr>
            </w:pPr>
            <w:r w:rsidRPr="00C667F2">
              <w:rPr>
                <w:b w:val="0"/>
                <w:sz w:val="22"/>
                <w:szCs w:val="22"/>
                <w:lang w:val="hr-HR"/>
              </w:rPr>
              <w:t>Edukacije i edukativni materijali</w:t>
            </w:r>
          </w:p>
        </w:tc>
        <w:tc>
          <w:tcPr>
            <w:tcW w:w="3040" w:type="dxa"/>
            <w:shd w:val="clear" w:color="auto" w:fill="DBE5F1" w:themeFill="accent1" w:themeFillTint="33"/>
            <w:vAlign w:val="center"/>
          </w:tcPr>
          <w:p w:rsidR="008E6940" w:rsidRPr="00C667F2" w:rsidRDefault="008E6940" w:rsidP="00CD6545">
            <w:pPr>
              <w:jc w:val="center"/>
              <w:cnfStyle w:val="000000100000"/>
              <w:rPr>
                <w:sz w:val="22"/>
                <w:szCs w:val="22"/>
                <w:lang w:val="hr-HR"/>
              </w:rPr>
            </w:pPr>
            <w:r w:rsidRPr="00C667F2">
              <w:rPr>
                <w:sz w:val="22"/>
                <w:szCs w:val="22"/>
                <w:lang w:val="hr-HR"/>
              </w:rPr>
              <w:t xml:space="preserve">oko </w:t>
            </w:r>
            <w:r w:rsidRPr="00C667F2">
              <w:rPr>
                <w:b/>
                <w:sz w:val="22"/>
                <w:szCs w:val="22"/>
                <w:lang w:val="hr-HR"/>
              </w:rPr>
              <w:t>300.000,00</w:t>
            </w:r>
            <w:r w:rsidRPr="00C667F2">
              <w:rPr>
                <w:sz w:val="22"/>
                <w:szCs w:val="22"/>
                <w:lang w:val="hr-HR"/>
              </w:rPr>
              <w:t xml:space="preserve"> kn*</w:t>
            </w:r>
          </w:p>
        </w:tc>
        <w:tc>
          <w:tcPr>
            <w:tcW w:w="2966" w:type="dxa"/>
            <w:shd w:val="clear" w:color="auto" w:fill="DBE5F1" w:themeFill="accent1" w:themeFillTint="33"/>
            <w:vAlign w:val="center"/>
          </w:tcPr>
          <w:p w:rsidR="008E6940" w:rsidRPr="00C667F2" w:rsidRDefault="008E6940" w:rsidP="00CD6545">
            <w:pPr>
              <w:jc w:val="center"/>
              <w:cnfStyle w:val="000000100000"/>
              <w:rPr>
                <w:sz w:val="22"/>
                <w:szCs w:val="22"/>
                <w:lang w:val="hr-HR"/>
              </w:rPr>
            </w:pPr>
            <w:r w:rsidRPr="00C667F2">
              <w:rPr>
                <w:sz w:val="22"/>
                <w:szCs w:val="22"/>
                <w:lang w:val="hr-HR"/>
              </w:rPr>
              <w:t>2017.god.</w:t>
            </w:r>
          </w:p>
        </w:tc>
      </w:tr>
      <w:tr w:rsidR="008E6940" w:rsidRPr="00C667F2" w:rsidTr="008E6940">
        <w:trPr>
          <w:trHeight w:val="567"/>
        </w:trPr>
        <w:tc>
          <w:tcPr>
            <w:cnfStyle w:val="001000000000"/>
            <w:tcW w:w="3056" w:type="dxa"/>
            <w:shd w:val="clear" w:color="auto" w:fill="DBE5F1" w:themeFill="accent1" w:themeFillTint="33"/>
            <w:vAlign w:val="center"/>
          </w:tcPr>
          <w:p w:rsidR="008E6940" w:rsidRPr="00C667F2" w:rsidRDefault="008E6940" w:rsidP="00CD6545">
            <w:pPr>
              <w:rPr>
                <w:b w:val="0"/>
                <w:sz w:val="22"/>
                <w:szCs w:val="22"/>
                <w:lang w:val="hr-HR"/>
              </w:rPr>
            </w:pPr>
            <w:r w:rsidRPr="00C667F2">
              <w:rPr>
                <w:b w:val="0"/>
                <w:sz w:val="22"/>
                <w:szCs w:val="22"/>
                <w:lang w:val="hr-HR"/>
              </w:rPr>
              <w:t>Radno vozilo (kipper) – 1 kom</w:t>
            </w:r>
          </w:p>
        </w:tc>
        <w:tc>
          <w:tcPr>
            <w:tcW w:w="3040" w:type="dxa"/>
            <w:shd w:val="clear" w:color="auto" w:fill="DBE5F1" w:themeFill="accent1" w:themeFillTint="33"/>
            <w:vAlign w:val="center"/>
          </w:tcPr>
          <w:p w:rsidR="008E6940" w:rsidRPr="00C667F2" w:rsidRDefault="008E6940" w:rsidP="00CD6545">
            <w:pPr>
              <w:jc w:val="center"/>
              <w:cnfStyle w:val="000000000000"/>
              <w:rPr>
                <w:sz w:val="22"/>
                <w:szCs w:val="22"/>
                <w:lang w:val="hr-HR"/>
              </w:rPr>
            </w:pPr>
            <w:r w:rsidRPr="00C667F2">
              <w:rPr>
                <w:b/>
                <w:sz w:val="22"/>
                <w:szCs w:val="22"/>
                <w:lang w:val="hr-HR"/>
              </w:rPr>
              <w:t>600.000,00</w:t>
            </w:r>
            <w:r w:rsidRPr="00C667F2">
              <w:rPr>
                <w:sz w:val="22"/>
                <w:szCs w:val="22"/>
                <w:lang w:val="hr-HR"/>
              </w:rPr>
              <w:t xml:space="preserve"> kn*</w:t>
            </w:r>
          </w:p>
        </w:tc>
        <w:tc>
          <w:tcPr>
            <w:tcW w:w="2966" w:type="dxa"/>
            <w:shd w:val="clear" w:color="auto" w:fill="DBE5F1" w:themeFill="accent1" w:themeFillTint="33"/>
            <w:vAlign w:val="center"/>
          </w:tcPr>
          <w:p w:rsidR="008E6940" w:rsidRPr="00C667F2" w:rsidRDefault="008E6940" w:rsidP="00CD6545">
            <w:pPr>
              <w:jc w:val="center"/>
              <w:cnfStyle w:val="000000000000"/>
              <w:rPr>
                <w:sz w:val="22"/>
                <w:szCs w:val="22"/>
                <w:lang w:val="hr-HR"/>
              </w:rPr>
            </w:pPr>
            <w:r w:rsidRPr="00C667F2">
              <w:rPr>
                <w:sz w:val="22"/>
                <w:szCs w:val="22"/>
                <w:lang w:val="hr-HR"/>
              </w:rPr>
              <w:t>2017.god.</w:t>
            </w:r>
          </w:p>
        </w:tc>
      </w:tr>
      <w:tr w:rsidR="008E6940" w:rsidRPr="00C667F2" w:rsidTr="008E6940">
        <w:trPr>
          <w:cnfStyle w:val="000000100000"/>
          <w:trHeight w:val="567"/>
        </w:trPr>
        <w:tc>
          <w:tcPr>
            <w:cnfStyle w:val="001000000000"/>
            <w:tcW w:w="3056" w:type="dxa"/>
            <w:shd w:val="clear" w:color="auto" w:fill="DBE5F1" w:themeFill="accent1" w:themeFillTint="33"/>
            <w:vAlign w:val="center"/>
          </w:tcPr>
          <w:p w:rsidR="008E6940" w:rsidRPr="00C667F2" w:rsidRDefault="008E6940" w:rsidP="00CD6545">
            <w:pPr>
              <w:rPr>
                <w:b w:val="0"/>
                <w:sz w:val="22"/>
                <w:szCs w:val="22"/>
                <w:lang w:val="hr-HR"/>
              </w:rPr>
            </w:pPr>
            <w:r w:rsidRPr="00C667F2">
              <w:rPr>
                <w:b w:val="0"/>
                <w:sz w:val="22"/>
                <w:szCs w:val="22"/>
                <w:lang w:val="hr-HR"/>
              </w:rPr>
              <w:t>Komunalna oprema, spremnici (ukupno)</w:t>
            </w:r>
          </w:p>
        </w:tc>
        <w:tc>
          <w:tcPr>
            <w:tcW w:w="3040" w:type="dxa"/>
            <w:shd w:val="clear" w:color="auto" w:fill="DBE5F1" w:themeFill="accent1" w:themeFillTint="33"/>
            <w:vAlign w:val="center"/>
          </w:tcPr>
          <w:p w:rsidR="008E6940" w:rsidRPr="00C667F2" w:rsidRDefault="008E6940" w:rsidP="00CD6545">
            <w:pPr>
              <w:jc w:val="center"/>
              <w:cnfStyle w:val="000000100000"/>
              <w:rPr>
                <w:sz w:val="22"/>
                <w:szCs w:val="22"/>
                <w:lang w:val="hr-HR"/>
              </w:rPr>
            </w:pPr>
            <w:r w:rsidRPr="00C667F2">
              <w:rPr>
                <w:sz w:val="22"/>
                <w:szCs w:val="22"/>
                <w:lang w:val="hr-HR"/>
              </w:rPr>
              <w:t xml:space="preserve">oko </w:t>
            </w:r>
            <w:r w:rsidRPr="00C667F2">
              <w:rPr>
                <w:b/>
                <w:sz w:val="22"/>
                <w:szCs w:val="22"/>
                <w:lang w:val="hr-HR"/>
              </w:rPr>
              <w:t>1.000.000,00</w:t>
            </w:r>
            <w:r w:rsidRPr="00C667F2">
              <w:rPr>
                <w:sz w:val="22"/>
                <w:szCs w:val="22"/>
                <w:lang w:val="hr-HR"/>
              </w:rPr>
              <w:t xml:space="preserve"> kn*</w:t>
            </w:r>
          </w:p>
        </w:tc>
        <w:tc>
          <w:tcPr>
            <w:tcW w:w="2966" w:type="dxa"/>
            <w:shd w:val="clear" w:color="auto" w:fill="DBE5F1" w:themeFill="accent1" w:themeFillTint="33"/>
            <w:vAlign w:val="center"/>
          </w:tcPr>
          <w:p w:rsidR="008E6940" w:rsidRPr="00C667F2" w:rsidRDefault="008E6940" w:rsidP="00CD6545">
            <w:pPr>
              <w:jc w:val="center"/>
              <w:cnfStyle w:val="000000100000"/>
              <w:rPr>
                <w:sz w:val="22"/>
                <w:szCs w:val="22"/>
                <w:lang w:val="hr-HR"/>
              </w:rPr>
            </w:pPr>
            <w:r w:rsidRPr="00C667F2">
              <w:rPr>
                <w:sz w:val="22"/>
                <w:szCs w:val="22"/>
                <w:lang w:val="hr-HR"/>
              </w:rPr>
              <w:t>2017.god.</w:t>
            </w:r>
          </w:p>
        </w:tc>
      </w:tr>
    </w:tbl>
    <w:p w:rsidR="008E6940" w:rsidRPr="00C667F2" w:rsidRDefault="008E6940" w:rsidP="008E6940">
      <w:pPr>
        <w:rPr>
          <w:sz w:val="20"/>
        </w:rPr>
      </w:pPr>
      <w:r w:rsidRPr="00C667F2">
        <w:rPr>
          <w:sz w:val="20"/>
        </w:rPr>
        <w:t xml:space="preserve">* ukupna cijena prema Planu nabave, roba radova i usluga za 2017. godinu komunalne tvrtke 6.MAJ d.o.o. </w:t>
      </w:r>
    </w:p>
    <w:p w:rsidR="008E6940" w:rsidRPr="00C667F2" w:rsidRDefault="007F0926" w:rsidP="00AA5B3A">
      <w:pPr>
        <w:pStyle w:val="t-9-8"/>
        <w:spacing w:after="0"/>
      </w:pPr>
      <w:r w:rsidRPr="00C667F2">
        <w:t>Tijekom 2018.godine sva su domaćinstva</w:t>
      </w:r>
      <w:r w:rsidR="009F2070" w:rsidRPr="00C667F2">
        <w:t xml:space="preserve"> na području Općine Grožnjan</w:t>
      </w:r>
      <w:r w:rsidRPr="00C667F2">
        <w:t xml:space="preserve"> dobila spremnike </w:t>
      </w:r>
      <w:r w:rsidR="009F2070" w:rsidRPr="00C667F2">
        <w:t xml:space="preserve">za </w:t>
      </w:r>
      <w:r w:rsidR="00C667F2" w:rsidRPr="00C667F2">
        <w:t>miješani</w:t>
      </w:r>
      <w:r w:rsidRPr="00C667F2">
        <w:t xml:space="preserve"> komunalni otpad i biorazgradivi otpad od komunalne tvrtke 6. MAJ d.o.o.</w:t>
      </w:r>
    </w:p>
    <w:p w:rsidR="00704FD0" w:rsidRPr="00704FD0" w:rsidRDefault="00704FD0" w:rsidP="00704FD0">
      <w:pPr>
        <w:rPr>
          <w:lang w:eastAsia="hr-HR"/>
        </w:rPr>
      </w:pPr>
      <w:r w:rsidRPr="00704FD0">
        <w:rPr>
          <w:lang w:eastAsia="hr-HR"/>
        </w:rPr>
        <w:t xml:space="preserve">Za sanaciju dviju lokacija onečišćenih nepropisno odbačenim otpadom u okoliš (Stanica, uz Županijsku cestu i </w:t>
      </w:r>
      <w:proofErr w:type="spellStart"/>
      <w:r w:rsidRPr="00704FD0">
        <w:rPr>
          <w:lang w:eastAsia="hr-HR"/>
        </w:rPr>
        <w:t>Kanjestran</w:t>
      </w:r>
      <w:proofErr w:type="spellEnd"/>
      <w:r w:rsidRPr="00704FD0">
        <w:rPr>
          <w:lang w:eastAsia="hr-HR"/>
        </w:rPr>
        <w:t xml:space="preserve">, uz potok) Općina Grožnjan je u 2018. godini izdvojila </w:t>
      </w:r>
      <w:r w:rsidRPr="00704FD0">
        <w:rPr>
          <w:lang w:eastAsia="hr-HR"/>
        </w:rPr>
        <w:lastRenderedPageBreak/>
        <w:t>1.000,00 kn za svaku lokaciju.</w:t>
      </w:r>
      <w:r>
        <w:rPr>
          <w:lang w:eastAsia="hr-HR"/>
        </w:rPr>
        <w:t xml:space="preserve"> Za još jednu lokaciju (</w:t>
      </w:r>
      <w:r w:rsidRPr="00704FD0">
        <w:rPr>
          <w:lang w:eastAsia="hr-HR"/>
        </w:rPr>
        <w:t xml:space="preserve">Iza Stanice, kod mosta bivše željezničke pruge </w:t>
      </w:r>
      <w:proofErr w:type="spellStart"/>
      <w:r w:rsidRPr="00704FD0">
        <w:rPr>
          <w:lang w:eastAsia="hr-HR"/>
        </w:rPr>
        <w:t>Parenzana</w:t>
      </w:r>
      <w:proofErr w:type="spellEnd"/>
      <w:r>
        <w:rPr>
          <w:lang w:eastAsia="hr-HR"/>
        </w:rPr>
        <w:t>) koja je u postupku sanacije planira se izdvojiti 2.000,00 kn u budućem razdoblju.</w:t>
      </w:r>
    </w:p>
    <w:p w:rsidR="009F2070" w:rsidRPr="00C667F2" w:rsidRDefault="009F2070" w:rsidP="000A3533">
      <w:pPr>
        <w:rPr>
          <w:color w:val="FF0000"/>
          <w:lang w:eastAsia="hr-HR"/>
        </w:rPr>
      </w:pPr>
    </w:p>
    <w:p w:rsidR="00011E5E" w:rsidRPr="00C667F2" w:rsidRDefault="005950FF" w:rsidP="00DF2BDA">
      <w:pPr>
        <w:pStyle w:val="Naslov2"/>
        <w:numPr>
          <w:ilvl w:val="0"/>
          <w:numId w:val="8"/>
        </w:numPr>
        <w:spacing w:before="0" w:line="240" w:lineRule="auto"/>
        <w:ind w:hanging="436"/>
        <w:rPr>
          <w:rFonts w:ascii="Times New Roman" w:hAnsi="Times New Roman" w:cs="Times New Roman"/>
          <w:color w:val="auto"/>
        </w:rPr>
      </w:pPr>
      <w:bookmarkStart w:id="15" w:name="_Toc4652387"/>
      <w:r w:rsidRPr="00C667F2">
        <w:rPr>
          <w:rFonts w:ascii="Times New Roman" w:hAnsi="Times New Roman" w:cs="Times New Roman"/>
          <w:color w:val="auto"/>
        </w:rPr>
        <w:t>ROKOVI I NOSITELJI</w:t>
      </w:r>
      <w:r w:rsidR="00961845" w:rsidRPr="00C667F2">
        <w:rPr>
          <w:rFonts w:ascii="Times New Roman" w:hAnsi="Times New Roman" w:cs="Times New Roman"/>
          <w:color w:val="auto"/>
        </w:rPr>
        <w:t xml:space="preserve"> IZVRŠENJA PLANA</w:t>
      </w:r>
      <w:bookmarkEnd w:id="13"/>
      <w:bookmarkEnd w:id="15"/>
    </w:p>
    <w:p w:rsidR="00DF2BDA" w:rsidRPr="00C667F2" w:rsidRDefault="00DF2BDA" w:rsidP="00DF2BDA">
      <w:pPr>
        <w:pStyle w:val="Odlomakpopisa"/>
        <w:spacing w:after="0" w:line="240" w:lineRule="auto"/>
        <w:ind w:left="0"/>
        <w:rPr>
          <w:rFonts w:cs="Times New Roman"/>
          <w:i/>
          <w:szCs w:val="24"/>
        </w:rPr>
      </w:pPr>
    </w:p>
    <w:p w:rsidR="00A07DF6" w:rsidRPr="00C667F2" w:rsidRDefault="004F629D" w:rsidP="004F629D">
      <w:r w:rsidRPr="00C667F2">
        <w:t>Tablicom u nastavku dan je pregled mjera predviđenih za izvršenje u 2018. godini.</w:t>
      </w:r>
    </w:p>
    <w:p w:rsidR="004F629D" w:rsidRPr="00C667F2" w:rsidRDefault="004F629D" w:rsidP="004F629D">
      <w:pPr>
        <w:pStyle w:val="Opisslike"/>
        <w:keepNext/>
        <w:rPr>
          <w:color w:val="auto"/>
          <w:lang w:val="hr-HR"/>
        </w:rPr>
      </w:pPr>
      <w:r w:rsidRPr="00C667F2">
        <w:rPr>
          <w:color w:val="auto"/>
          <w:lang w:val="hr-HR"/>
        </w:rPr>
        <w:t xml:space="preserve">Tablica </w:t>
      </w:r>
      <w:r w:rsidR="00ED6D90" w:rsidRPr="00C667F2">
        <w:rPr>
          <w:color w:val="auto"/>
          <w:lang w:val="hr-HR"/>
        </w:rPr>
        <w:fldChar w:fldCharType="begin"/>
      </w:r>
      <w:r w:rsidRPr="00C667F2">
        <w:rPr>
          <w:color w:val="auto"/>
          <w:lang w:val="hr-HR"/>
        </w:rPr>
        <w:instrText xml:space="preserve"> SEQ Tablica \* ARABIC </w:instrText>
      </w:r>
      <w:r w:rsidR="00ED6D90" w:rsidRPr="00C667F2">
        <w:rPr>
          <w:color w:val="auto"/>
          <w:lang w:val="hr-HR"/>
        </w:rPr>
        <w:fldChar w:fldCharType="separate"/>
      </w:r>
      <w:r w:rsidR="00DC0D5D">
        <w:rPr>
          <w:noProof/>
          <w:color w:val="auto"/>
          <w:lang w:val="hr-HR"/>
        </w:rPr>
        <w:t>7</w:t>
      </w:r>
      <w:r w:rsidR="00ED6D90" w:rsidRPr="00C667F2">
        <w:rPr>
          <w:color w:val="auto"/>
          <w:lang w:val="hr-HR"/>
        </w:rPr>
        <w:fldChar w:fldCharType="end"/>
      </w:r>
      <w:r w:rsidRPr="00C667F2">
        <w:rPr>
          <w:color w:val="auto"/>
          <w:lang w:val="hr-HR"/>
        </w:rPr>
        <w:t xml:space="preserve">. Pregled mjera predviđenih za izvršenje u 2018. godini prema Planu gospodarenja otpadom Općine </w:t>
      </w:r>
      <w:r w:rsidR="00327253" w:rsidRPr="00C667F2">
        <w:rPr>
          <w:color w:val="auto"/>
          <w:lang w:val="hr-HR"/>
        </w:rPr>
        <w:t>Grožnjan</w:t>
      </w:r>
      <w:r w:rsidRPr="00C667F2">
        <w:rPr>
          <w:color w:val="auto"/>
          <w:lang w:val="hr-HR"/>
        </w:rPr>
        <w:t xml:space="preserve"> za razdoblje 2017.-2022. godine</w:t>
      </w:r>
    </w:p>
    <w:tbl>
      <w:tblPr>
        <w:tblStyle w:val="Reetkatablice"/>
        <w:tblW w:w="0" w:type="auto"/>
        <w:tblInd w:w="-5" w:type="dxa"/>
        <w:tblLook w:val="04A0"/>
      </w:tblPr>
      <w:tblGrid>
        <w:gridCol w:w="1166"/>
        <w:gridCol w:w="3229"/>
        <w:gridCol w:w="1842"/>
        <w:gridCol w:w="2828"/>
      </w:tblGrid>
      <w:tr w:rsidR="008E6940" w:rsidRPr="00C667F2" w:rsidTr="008E6940">
        <w:tc>
          <w:tcPr>
            <w:tcW w:w="1166" w:type="dxa"/>
            <w:shd w:val="clear" w:color="auto" w:fill="8DB3E2" w:themeFill="text2" w:themeFillTint="66"/>
            <w:vAlign w:val="center"/>
          </w:tcPr>
          <w:p w:rsidR="006605D9" w:rsidRPr="00C667F2" w:rsidRDefault="006605D9" w:rsidP="00BE4224">
            <w:pPr>
              <w:pStyle w:val="Odlomakpopisa"/>
              <w:ind w:left="0"/>
              <w:jc w:val="center"/>
              <w:rPr>
                <w:rFonts w:cs="Times New Roman"/>
                <w:b/>
                <w:i/>
                <w:szCs w:val="24"/>
              </w:rPr>
            </w:pPr>
            <w:r w:rsidRPr="00C667F2">
              <w:rPr>
                <w:rFonts w:cs="Times New Roman"/>
                <w:b/>
                <w:i/>
                <w:szCs w:val="24"/>
              </w:rPr>
              <w:t>Redni broj</w:t>
            </w:r>
          </w:p>
        </w:tc>
        <w:tc>
          <w:tcPr>
            <w:tcW w:w="3229" w:type="dxa"/>
            <w:shd w:val="clear" w:color="auto" w:fill="8DB3E2" w:themeFill="text2" w:themeFillTint="66"/>
            <w:vAlign w:val="center"/>
          </w:tcPr>
          <w:p w:rsidR="006605D9" w:rsidRPr="00C667F2" w:rsidRDefault="00D36172" w:rsidP="00DF2BDA">
            <w:pPr>
              <w:pStyle w:val="Odlomakpopisa"/>
              <w:ind w:left="0"/>
              <w:jc w:val="center"/>
              <w:rPr>
                <w:rFonts w:cs="Times New Roman"/>
                <w:b/>
                <w:i/>
                <w:szCs w:val="24"/>
              </w:rPr>
            </w:pPr>
            <w:r w:rsidRPr="00C667F2">
              <w:rPr>
                <w:rFonts w:cs="Times New Roman"/>
                <w:b/>
                <w:i/>
                <w:szCs w:val="24"/>
              </w:rPr>
              <w:t>Predviđeno PGO za 2018</w:t>
            </w:r>
            <w:r w:rsidR="006605D9" w:rsidRPr="00C667F2">
              <w:rPr>
                <w:rFonts w:cs="Times New Roman"/>
                <w:b/>
                <w:i/>
                <w:szCs w:val="24"/>
              </w:rPr>
              <w:t>. god</w:t>
            </w:r>
          </w:p>
        </w:tc>
        <w:tc>
          <w:tcPr>
            <w:tcW w:w="1842" w:type="dxa"/>
            <w:shd w:val="clear" w:color="auto" w:fill="8DB3E2" w:themeFill="text2" w:themeFillTint="66"/>
            <w:vAlign w:val="center"/>
          </w:tcPr>
          <w:p w:rsidR="006605D9" w:rsidRPr="00C667F2" w:rsidRDefault="006605D9" w:rsidP="00DF2BDA">
            <w:pPr>
              <w:pStyle w:val="Odlomakpopisa"/>
              <w:ind w:left="0"/>
              <w:jc w:val="center"/>
              <w:rPr>
                <w:rFonts w:cs="Times New Roman"/>
                <w:b/>
                <w:i/>
                <w:szCs w:val="24"/>
              </w:rPr>
            </w:pPr>
            <w:r w:rsidRPr="00C667F2">
              <w:rPr>
                <w:rFonts w:cs="Times New Roman"/>
                <w:b/>
                <w:i/>
                <w:szCs w:val="24"/>
              </w:rPr>
              <w:t>Izvršeno</w:t>
            </w:r>
          </w:p>
          <w:p w:rsidR="006605D9" w:rsidRPr="00C667F2" w:rsidRDefault="006605D9" w:rsidP="00DF2BDA">
            <w:pPr>
              <w:pStyle w:val="Odlomakpopisa"/>
              <w:ind w:left="0"/>
              <w:jc w:val="center"/>
              <w:rPr>
                <w:rFonts w:cs="Times New Roman"/>
                <w:b/>
                <w:i/>
                <w:szCs w:val="24"/>
              </w:rPr>
            </w:pPr>
            <w:r w:rsidRPr="00C667F2">
              <w:rPr>
                <w:rFonts w:cs="Times New Roman"/>
                <w:b/>
                <w:i/>
                <w:szCs w:val="24"/>
              </w:rPr>
              <w:t>DA</w:t>
            </w:r>
            <w:r w:rsidR="00BE4224" w:rsidRPr="00C667F2">
              <w:rPr>
                <w:rFonts w:cs="Times New Roman"/>
                <w:b/>
                <w:i/>
                <w:szCs w:val="24"/>
              </w:rPr>
              <w:t xml:space="preserve"> </w:t>
            </w:r>
            <w:r w:rsidRPr="00C667F2">
              <w:rPr>
                <w:rFonts w:cs="Times New Roman"/>
                <w:b/>
                <w:i/>
                <w:szCs w:val="24"/>
              </w:rPr>
              <w:t>/NE</w:t>
            </w:r>
            <w:r w:rsidR="00BE4224" w:rsidRPr="00C667F2">
              <w:rPr>
                <w:rFonts w:cs="Times New Roman"/>
                <w:b/>
                <w:i/>
                <w:szCs w:val="24"/>
              </w:rPr>
              <w:t xml:space="preserve"> </w:t>
            </w:r>
            <w:r w:rsidRPr="00C667F2">
              <w:rPr>
                <w:rFonts w:cs="Times New Roman"/>
                <w:b/>
                <w:i/>
                <w:szCs w:val="24"/>
              </w:rPr>
              <w:t>/</w:t>
            </w:r>
            <w:r w:rsidR="003E7DC4" w:rsidRPr="00C667F2">
              <w:rPr>
                <w:rFonts w:cs="Times New Roman"/>
                <w:b/>
                <w:i/>
                <w:szCs w:val="24"/>
              </w:rPr>
              <w:t xml:space="preserve"> </w:t>
            </w:r>
            <w:r w:rsidRPr="00C667F2">
              <w:rPr>
                <w:rFonts w:cs="Times New Roman"/>
                <w:b/>
                <w:i/>
                <w:szCs w:val="24"/>
              </w:rPr>
              <w:t>DJELOMIČNO</w:t>
            </w:r>
          </w:p>
        </w:tc>
        <w:tc>
          <w:tcPr>
            <w:tcW w:w="2828" w:type="dxa"/>
            <w:shd w:val="clear" w:color="auto" w:fill="8DB3E2" w:themeFill="text2" w:themeFillTint="66"/>
            <w:vAlign w:val="center"/>
          </w:tcPr>
          <w:p w:rsidR="006605D9" w:rsidRPr="00C667F2" w:rsidRDefault="00440D37" w:rsidP="00DF2BDA">
            <w:pPr>
              <w:pStyle w:val="Odlomakpopisa"/>
              <w:ind w:left="0"/>
              <w:jc w:val="center"/>
              <w:rPr>
                <w:rFonts w:cs="Times New Roman"/>
                <w:b/>
                <w:i/>
                <w:szCs w:val="24"/>
              </w:rPr>
            </w:pPr>
            <w:r w:rsidRPr="00C667F2">
              <w:rPr>
                <w:rFonts w:cs="Times New Roman"/>
                <w:b/>
                <w:i/>
                <w:szCs w:val="24"/>
              </w:rPr>
              <w:t>Napomena</w:t>
            </w:r>
          </w:p>
        </w:tc>
      </w:tr>
      <w:tr w:rsidR="008E6940" w:rsidRPr="00C667F2" w:rsidTr="008E6940">
        <w:tc>
          <w:tcPr>
            <w:tcW w:w="1166" w:type="dxa"/>
            <w:shd w:val="clear" w:color="auto" w:fill="DBE5F1" w:themeFill="accent1" w:themeFillTint="33"/>
            <w:vAlign w:val="center"/>
          </w:tcPr>
          <w:p w:rsidR="008E6940" w:rsidRPr="00C667F2" w:rsidRDefault="008E6940" w:rsidP="008E6940">
            <w:pPr>
              <w:pStyle w:val="Odlomakpopisa"/>
              <w:ind w:left="0"/>
              <w:jc w:val="center"/>
              <w:rPr>
                <w:rFonts w:cs="Times New Roman"/>
                <w:i/>
                <w:szCs w:val="24"/>
              </w:rPr>
            </w:pPr>
            <w:r w:rsidRPr="00C667F2">
              <w:rPr>
                <w:rFonts w:cs="Times New Roman"/>
                <w:b/>
              </w:rPr>
              <w:t>1.</w:t>
            </w:r>
          </w:p>
        </w:tc>
        <w:tc>
          <w:tcPr>
            <w:tcW w:w="3229" w:type="dxa"/>
            <w:shd w:val="clear" w:color="auto" w:fill="DBE5F1" w:themeFill="accent1" w:themeFillTint="33"/>
            <w:vAlign w:val="center"/>
          </w:tcPr>
          <w:p w:rsidR="008E6940" w:rsidRPr="00C667F2" w:rsidRDefault="008E6940" w:rsidP="008E6940">
            <w:pPr>
              <w:pStyle w:val="Odlomakpopisa"/>
              <w:ind w:left="0"/>
              <w:rPr>
                <w:rFonts w:cs="Times New Roman"/>
                <w:i/>
                <w:szCs w:val="24"/>
              </w:rPr>
            </w:pPr>
            <w:r w:rsidRPr="00C667F2">
              <w:t>Smanjenje ukupne količina proizvedenog komunalnog otpada</w:t>
            </w:r>
          </w:p>
        </w:tc>
        <w:tc>
          <w:tcPr>
            <w:tcW w:w="1842" w:type="dxa"/>
            <w:shd w:val="clear" w:color="auto" w:fill="DBE5F1" w:themeFill="accent1" w:themeFillTint="33"/>
            <w:vAlign w:val="center"/>
          </w:tcPr>
          <w:p w:rsidR="008E6940" w:rsidRPr="00C667F2" w:rsidRDefault="007F0926" w:rsidP="008E6940">
            <w:pPr>
              <w:pStyle w:val="Odlomakpopisa"/>
              <w:ind w:left="0"/>
              <w:jc w:val="center"/>
              <w:rPr>
                <w:rFonts w:cs="Times New Roman"/>
                <w:i/>
                <w:szCs w:val="24"/>
              </w:rPr>
            </w:pPr>
            <w:r w:rsidRPr="00C667F2">
              <w:rPr>
                <w:rFonts w:cs="Times New Roman"/>
                <w:i/>
                <w:szCs w:val="24"/>
              </w:rPr>
              <w:t>Da</w:t>
            </w:r>
          </w:p>
        </w:tc>
        <w:tc>
          <w:tcPr>
            <w:tcW w:w="2828" w:type="dxa"/>
            <w:shd w:val="clear" w:color="auto" w:fill="DBE5F1" w:themeFill="accent1" w:themeFillTint="33"/>
            <w:vAlign w:val="center"/>
          </w:tcPr>
          <w:p w:rsidR="008E6940" w:rsidRPr="00C667F2" w:rsidRDefault="007F0926" w:rsidP="008E6940">
            <w:pPr>
              <w:pStyle w:val="Odlomakpopisa"/>
              <w:ind w:left="0"/>
              <w:rPr>
                <w:rFonts w:cs="Times New Roman"/>
                <w:i/>
              </w:rPr>
            </w:pPr>
            <w:r w:rsidRPr="00C667F2">
              <w:rPr>
                <w:rFonts w:cs="Times New Roman"/>
                <w:i/>
              </w:rPr>
              <w:t xml:space="preserve">Ukupne količine proizvedenog komunalnog otpada </w:t>
            </w:r>
            <w:r w:rsidR="009F2070" w:rsidRPr="00C667F2">
              <w:rPr>
                <w:rFonts w:cs="Times New Roman"/>
                <w:i/>
              </w:rPr>
              <w:t xml:space="preserve">u 2018. godini </w:t>
            </w:r>
            <w:r w:rsidRPr="00C667F2">
              <w:rPr>
                <w:rFonts w:cs="Times New Roman"/>
                <w:i/>
              </w:rPr>
              <w:t>su najniže u proteklih par godina</w:t>
            </w:r>
            <w:r w:rsidR="00F434C4" w:rsidRPr="00C667F2">
              <w:rPr>
                <w:rFonts w:cs="Times New Roman"/>
                <w:i/>
              </w:rPr>
              <w:t xml:space="preserve"> zbog manjka evidencije o količini glomaznog otpada s područja Općine Grožnjan u 2018. godini.</w:t>
            </w:r>
          </w:p>
        </w:tc>
      </w:tr>
      <w:tr w:rsidR="008E6940" w:rsidRPr="00C667F2" w:rsidTr="008E6940">
        <w:tc>
          <w:tcPr>
            <w:tcW w:w="1166" w:type="dxa"/>
            <w:shd w:val="clear" w:color="auto" w:fill="DBE5F1" w:themeFill="accent1" w:themeFillTint="33"/>
            <w:vAlign w:val="center"/>
          </w:tcPr>
          <w:p w:rsidR="008E6940" w:rsidRPr="00C667F2" w:rsidRDefault="008E6940" w:rsidP="008E6940">
            <w:pPr>
              <w:pStyle w:val="Odlomakpopisa"/>
              <w:ind w:left="0"/>
              <w:jc w:val="center"/>
              <w:rPr>
                <w:rFonts w:cs="Times New Roman"/>
                <w:i/>
                <w:szCs w:val="24"/>
              </w:rPr>
            </w:pPr>
            <w:r w:rsidRPr="00C667F2">
              <w:rPr>
                <w:rFonts w:cs="Times New Roman"/>
                <w:b/>
              </w:rPr>
              <w:t>2.</w:t>
            </w:r>
          </w:p>
        </w:tc>
        <w:tc>
          <w:tcPr>
            <w:tcW w:w="3229" w:type="dxa"/>
            <w:shd w:val="clear" w:color="auto" w:fill="DBE5F1" w:themeFill="accent1" w:themeFillTint="33"/>
            <w:vAlign w:val="center"/>
          </w:tcPr>
          <w:p w:rsidR="008E6940" w:rsidRPr="00C667F2" w:rsidRDefault="008E6940" w:rsidP="008E6940">
            <w:pPr>
              <w:pStyle w:val="Odlomakpopisa"/>
              <w:ind w:left="0"/>
              <w:rPr>
                <w:rFonts w:cs="Times New Roman"/>
                <w:i/>
                <w:color w:val="FF0000"/>
                <w:szCs w:val="24"/>
              </w:rPr>
            </w:pPr>
            <w:r w:rsidRPr="00C667F2">
              <w:t xml:space="preserve">Nabava opreme i vozila za odvojeno prikupljanje otpada i kućno kompostiranje </w:t>
            </w:r>
          </w:p>
        </w:tc>
        <w:tc>
          <w:tcPr>
            <w:tcW w:w="1842" w:type="dxa"/>
            <w:shd w:val="clear" w:color="auto" w:fill="DBE5F1" w:themeFill="accent1" w:themeFillTint="33"/>
            <w:vAlign w:val="center"/>
          </w:tcPr>
          <w:p w:rsidR="008E6940" w:rsidRPr="00C667F2" w:rsidRDefault="007F0926" w:rsidP="008E6940">
            <w:pPr>
              <w:pStyle w:val="Odlomakpopisa"/>
              <w:ind w:left="0"/>
              <w:jc w:val="center"/>
              <w:rPr>
                <w:rFonts w:cs="Times New Roman"/>
                <w:i/>
                <w:szCs w:val="24"/>
              </w:rPr>
            </w:pPr>
            <w:r w:rsidRPr="00C667F2">
              <w:rPr>
                <w:rFonts w:cs="Times New Roman"/>
                <w:i/>
                <w:szCs w:val="24"/>
              </w:rPr>
              <w:t>Djelomično</w:t>
            </w:r>
          </w:p>
        </w:tc>
        <w:tc>
          <w:tcPr>
            <w:tcW w:w="2828" w:type="dxa"/>
            <w:shd w:val="clear" w:color="auto" w:fill="DBE5F1" w:themeFill="accent1" w:themeFillTint="33"/>
            <w:vAlign w:val="center"/>
          </w:tcPr>
          <w:p w:rsidR="008E6940" w:rsidRPr="00C667F2" w:rsidRDefault="007F0926" w:rsidP="008E6940">
            <w:pPr>
              <w:pStyle w:val="Odlomakpopisa"/>
              <w:ind w:left="0"/>
              <w:rPr>
                <w:rFonts w:cs="Times New Roman"/>
                <w:i/>
              </w:rPr>
            </w:pPr>
            <w:r w:rsidRPr="00C667F2">
              <w:rPr>
                <w:rFonts w:cs="Times New Roman"/>
                <w:i/>
              </w:rPr>
              <w:t>Stanovnicima su u 2018. godini dodijeljeni spremnici za odlaganje miješanog komunalnog otpada.</w:t>
            </w:r>
          </w:p>
        </w:tc>
      </w:tr>
      <w:tr w:rsidR="008E6940" w:rsidRPr="00C667F2" w:rsidTr="008E6940">
        <w:tc>
          <w:tcPr>
            <w:tcW w:w="1166" w:type="dxa"/>
            <w:shd w:val="clear" w:color="auto" w:fill="DBE5F1" w:themeFill="accent1" w:themeFillTint="33"/>
            <w:vAlign w:val="center"/>
          </w:tcPr>
          <w:p w:rsidR="008E6940" w:rsidRPr="00C667F2" w:rsidRDefault="008E6940" w:rsidP="008E6940">
            <w:pPr>
              <w:pStyle w:val="Odlomakpopisa"/>
              <w:ind w:left="0"/>
              <w:jc w:val="center"/>
              <w:rPr>
                <w:rFonts w:cs="Times New Roman"/>
                <w:i/>
                <w:szCs w:val="24"/>
              </w:rPr>
            </w:pPr>
            <w:r w:rsidRPr="00C667F2">
              <w:rPr>
                <w:rFonts w:cs="Times New Roman"/>
                <w:b/>
              </w:rPr>
              <w:t>3.</w:t>
            </w:r>
          </w:p>
        </w:tc>
        <w:tc>
          <w:tcPr>
            <w:tcW w:w="3229" w:type="dxa"/>
            <w:shd w:val="clear" w:color="auto" w:fill="DBE5F1" w:themeFill="accent1" w:themeFillTint="33"/>
            <w:vAlign w:val="center"/>
          </w:tcPr>
          <w:p w:rsidR="008E6940" w:rsidRPr="00C667F2" w:rsidRDefault="008E6940" w:rsidP="008E6940">
            <w:pPr>
              <w:pStyle w:val="Odlomakpopisa"/>
              <w:ind w:left="0"/>
              <w:rPr>
                <w:rFonts w:cs="Times New Roman"/>
                <w:i/>
                <w:szCs w:val="24"/>
              </w:rPr>
            </w:pPr>
            <w:r w:rsidRPr="00C667F2">
              <w:t>Omogućiti građanima korištenje mobilnog reciklažnog dvorišta</w:t>
            </w:r>
          </w:p>
        </w:tc>
        <w:tc>
          <w:tcPr>
            <w:tcW w:w="1842" w:type="dxa"/>
            <w:shd w:val="clear" w:color="auto" w:fill="DBE5F1" w:themeFill="accent1" w:themeFillTint="33"/>
            <w:vAlign w:val="center"/>
          </w:tcPr>
          <w:p w:rsidR="008E6940" w:rsidRPr="00C667F2" w:rsidRDefault="007F0926" w:rsidP="008E6940">
            <w:pPr>
              <w:pStyle w:val="Odlomakpopisa"/>
              <w:ind w:left="0"/>
              <w:jc w:val="center"/>
              <w:rPr>
                <w:rFonts w:cs="Times New Roman"/>
                <w:i/>
                <w:szCs w:val="24"/>
              </w:rPr>
            </w:pPr>
            <w:r w:rsidRPr="00C667F2">
              <w:rPr>
                <w:rFonts w:cs="Times New Roman"/>
                <w:i/>
                <w:szCs w:val="24"/>
              </w:rPr>
              <w:t>Da</w:t>
            </w:r>
          </w:p>
        </w:tc>
        <w:tc>
          <w:tcPr>
            <w:tcW w:w="2828" w:type="dxa"/>
            <w:shd w:val="clear" w:color="auto" w:fill="DBE5F1" w:themeFill="accent1" w:themeFillTint="33"/>
            <w:vAlign w:val="center"/>
          </w:tcPr>
          <w:p w:rsidR="008E6940" w:rsidRPr="00C667F2" w:rsidRDefault="007F0926" w:rsidP="008E6940">
            <w:pPr>
              <w:pStyle w:val="Odlomakpopisa"/>
              <w:ind w:left="0"/>
              <w:rPr>
                <w:rFonts w:cs="Times New Roman"/>
                <w:i/>
              </w:rPr>
            </w:pPr>
            <w:r w:rsidRPr="00C667F2">
              <w:rPr>
                <w:rFonts w:cs="Times New Roman"/>
                <w:i/>
              </w:rPr>
              <w:t>Usluga mobilnog reciklažnog dvorišta pružana je stanovnicima Općine Grožnjan u 2018. godini.</w:t>
            </w:r>
          </w:p>
        </w:tc>
      </w:tr>
      <w:tr w:rsidR="008E6940" w:rsidRPr="00C667F2" w:rsidTr="008E6940">
        <w:tc>
          <w:tcPr>
            <w:tcW w:w="1166" w:type="dxa"/>
            <w:shd w:val="clear" w:color="auto" w:fill="DBE5F1" w:themeFill="accent1" w:themeFillTint="33"/>
            <w:vAlign w:val="center"/>
          </w:tcPr>
          <w:p w:rsidR="008E6940" w:rsidRPr="00C667F2" w:rsidRDefault="008E6940" w:rsidP="008E6940">
            <w:pPr>
              <w:pStyle w:val="Odlomakpopisa"/>
              <w:ind w:left="0"/>
              <w:jc w:val="center"/>
              <w:rPr>
                <w:rFonts w:cs="Times New Roman"/>
                <w:i/>
                <w:szCs w:val="24"/>
              </w:rPr>
            </w:pPr>
            <w:r w:rsidRPr="00C667F2">
              <w:rPr>
                <w:rFonts w:cs="Times New Roman"/>
                <w:b/>
              </w:rPr>
              <w:t>4.</w:t>
            </w:r>
          </w:p>
        </w:tc>
        <w:tc>
          <w:tcPr>
            <w:tcW w:w="3229" w:type="dxa"/>
            <w:shd w:val="clear" w:color="auto" w:fill="DBE5F1" w:themeFill="accent1" w:themeFillTint="33"/>
            <w:vAlign w:val="center"/>
          </w:tcPr>
          <w:p w:rsidR="008E6940" w:rsidRPr="00C667F2" w:rsidRDefault="008E6940" w:rsidP="008E6940">
            <w:pPr>
              <w:pStyle w:val="Odlomakpopisa"/>
              <w:ind w:left="0"/>
              <w:rPr>
                <w:rFonts w:cs="Times New Roman"/>
                <w:i/>
                <w:color w:val="FF0000"/>
                <w:szCs w:val="24"/>
              </w:rPr>
            </w:pPr>
            <w:r w:rsidRPr="00C667F2">
              <w:t>Uspostava kvalitetne službe komunalnog redarstva</w:t>
            </w:r>
          </w:p>
        </w:tc>
        <w:tc>
          <w:tcPr>
            <w:tcW w:w="1842" w:type="dxa"/>
            <w:shd w:val="clear" w:color="auto" w:fill="DBE5F1" w:themeFill="accent1" w:themeFillTint="33"/>
            <w:vAlign w:val="center"/>
          </w:tcPr>
          <w:p w:rsidR="008E6940" w:rsidRPr="00C667F2" w:rsidRDefault="00210764" w:rsidP="008E6940">
            <w:pPr>
              <w:pStyle w:val="Odlomakpopisa"/>
              <w:ind w:left="0"/>
              <w:jc w:val="center"/>
              <w:rPr>
                <w:rFonts w:cs="Times New Roman"/>
                <w:i/>
                <w:szCs w:val="24"/>
              </w:rPr>
            </w:pPr>
            <w:r w:rsidRPr="00C667F2">
              <w:rPr>
                <w:rFonts w:cs="Times New Roman"/>
                <w:i/>
                <w:szCs w:val="24"/>
              </w:rPr>
              <w:t>Ne</w:t>
            </w:r>
          </w:p>
        </w:tc>
        <w:tc>
          <w:tcPr>
            <w:tcW w:w="2828" w:type="dxa"/>
            <w:shd w:val="clear" w:color="auto" w:fill="DBE5F1" w:themeFill="accent1" w:themeFillTint="33"/>
            <w:vAlign w:val="center"/>
          </w:tcPr>
          <w:p w:rsidR="008E6940" w:rsidRPr="00C667F2" w:rsidRDefault="00210764" w:rsidP="008E6940">
            <w:pPr>
              <w:pStyle w:val="Odlomakpopisa"/>
              <w:ind w:left="0"/>
              <w:rPr>
                <w:rFonts w:cs="Times New Roman"/>
                <w:i/>
              </w:rPr>
            </w:pPr>
            <w:r w:rsidRPr="00C667F2">
              <w:rPr>
                <w:rFonts w:cs="Times New Roman"/>
                <w:i/>
              </w:rPr>
              <w:t>Na području Općine Grožnjan nije u 2018. godini uspostavljena služba komunalnog redarstva.</w:t>
            </w:r>
          </w:p>
        </w:tc>
      </w:tr>
      <w:tr w:rsidR="008E6940" w:rsidRPr="00C667F2" w:rsidTr="008E6940">
        <w:tc>
          <w:tcPr>
            <w:tcW w:w="1166" w:type="dxa"/>
            <w:shd w:val="clear" w:color="auto" w:fill="DBE5F1" w:themeFill="accent1" w:themeFillTint="33"/>
            <w:vAlign w:val="center"/>
          </w:tcPr>
          <w:p w:rsidR="008E6940" w:rsidRPr="00C667F2" w:rsidRDefault="008E6940" w:rsidP="008E6940">
            <w:pPr>
              <w:pStyle w:val="Odlomakpopisa"/>
              <w:ind w:left="0"/>
              <w:jc w:val="center"/>
              <w:rPr>
                <w:rFonts w:cs="Times New Roman"/>
                <w:i/>
                <w:szCs w:val="24"/>
              </w:rPr>
            </w:pPr>
            <w:r w:rsidRPr="00C667F2">
              <w:rPr>
                <w:rFonts w:cs="Times New Roman"/>
                <w:b/>
              </w:rPr>
              <w:t>5.</w:t>
            </w:r>
          </w:p>
        </w:tc>
        <w:tc>
          <w:tcPr>
            <w:tcW w:w="3229" w:type="dxa"/>
            <w:shd w:val="clear" w:color="auto" w:fill="DBE5F1" w:themeFill="accent1" w:themeFillTint="33"/>
            <w:vAlign w:val="center"/>
          </w:tcPr>
          <w:p w:rsidR="008E6940" w:rsidRPr="00C667F2" w:rsidRDefault="008E6940" w:rsidP="008E6940">
            <w:pPr>
              <w:pStyle w:val="Odlomakpopisa"/>
              <w:ind w:left="0"/>
              <w:rPr>
                <w:rFonts w:cs="Times New Roman"/>
                <w:i/>
                <w:color w:val="FF0000"/>
                <w:szCs w:val="24"/>
              </w:rPr>
            </w:pPr>
            <w:r w:rsidRPr="00C667F2">
              <w:t>Izmjena Odluke o komunalnom redu</w:t>
            </w:r>
          </w:p>
        </w:tc>
        <w:tc>
          <w:tcPr>
            <w:tcW w:w="1842" w:type="dxa"/>
            <w:shd w:val="clear" w:color="auto" w:fill="DBE5F1" w:themeFill="accent1" w:themeFillTint="33"/>
            <w:vAlign w:val="center"/>
          </w:tcPr>
          <w:p w:rsidR="008E6940" w:rsidRPr="00C667F2" w:rsidRDefault="00210764" w:rsidP="008E6940">
            <w:pPr>
              <w:pStyle w:val="Odlomakpopisa"/>
              <w:ind w:left="0"/>
              <w:jc w:val="center"/>
              <w:rPr>
                <w:rFonts w:cs="Times New Roman"/>
                <w:i/>
                <w:szCs w:val="24"/>
              </w:rPr>
            </w:pPr>
            <w:r w:rsidRPr="00C667F2">
              <w:rPr>
                <w:rFonts w:cs="Times New Roman"/>
                <w:i/>
                <w:szCs w:val="24"/>
              </w:rPr>
              <w:t>Ne</w:t>
            </w:r>
          </w:p>
        </w:tc>
        <w:tc>
          <w:tcPr>
            <w:tcW w:w="2828" w:type="dxa"/>
            <w:shd w:val="clear" w:color="auto" w:fill="DBE5F1" w:themeFill="accent1" w:themeFillTint="33"/>
            <w:vAlign w:val="center"/>
          </w:tcPr>
          <w:p w:rsidR="008E6940" w:rsidRPr="00C667F2" w:rsidRDefault="00210764" w:rsidP="008E6940">
            <w:pPr>
              <w:pStyle w:val="Odlomakpopisa"/>
              <w:ind w:left="0"/>
              <w:rPr>
                <w:rFonts w:cs="Times New Roman"/>
                <w:i/>
              </w:rPr>
            </w:pPr>
            <w:r w:rsidRPr="00C667F2">
              <w:rPr>
                <w:rFonts w:cs="Times New Roman"/>
                <w:i/>
              </w:rPr>
              <w:t>U 2018. godini na području Općine nisu se usvojile izmjene Odluke o komunalnom redu.</w:t>
            </w:r>
          </w:p>
        </w:tc>
      </w:tr>
      <w:tr w:rsidR="008E6940" w:rsidRPr="00C667F2" w:rsidTr="008E6940">
        <w:tc>
          <w:tcPr>
            <w:tcW w:w="1166" w:type="dxa"/>
            <w:shd w:val="clear" w:color="auto" w:fill="DBE5F1" w:themeFill="accent1" w:themeFillTint="33"/>
            <w:vAlign w:val="center"/>
          </w:tcPr>
          <w:p w:rsidR="008E6940" w:rsidRPr="00C667F2" w:rsidRDefault="008E6940" w:rsidP="008E6940">
            <w:pPr>
              <w:pStyle w:val="Odlomakpopisa"/>
              <w:ind w:left="0"/>
              <w:jc w:val="center"/>
              <w:rPr>
                <w:rFonts w:cs="Times New Roman"/>
                <w:b/>
                <w:i/>
                <w:szCs w:val="24"/>
              </w:rPr>
            </w:pPr>
            <w:r w:rsidRPr="00C667F2">
              <w:rPr>
                <w:rFonts w:cs="Times New Roman"/>
                <w:b/>
              </w:rPr>
              <w:t>6.</w:t>
            </w:r>
          </w:p>
        </w:tc>
        <w:tc>
          <w:tcPr>
            <w:tcW w:w="3229" w:type="dxa"/>
            <w:shd w:val="clear" w:color="auto" w:fill="DBE5F1" w:themeFill="accent1" w:themeFillTint="33"/>
            <w:vAlign w:val="center"/>
          </w:tcPr>
          <w:p w:rsidR="008E6940" w:rsidRPr="00C667F2" w:rsidRDefault="008E6940" w:rsidP="008E6940">
            <w:pPr>
              <w:pStyle w:val="Odlomakpopisa"/>
              <w:ind w:left="0"/>
              <w:rPr>
                <w:rFonts w:cs="Times New Roman"/>
                <w:i/>
                <w:color w:val="FF0000"/>
                <w:szCs w:val="24"/>
              </w:rPr>
            </w:pPr>
            <w:r w:rsidRPr="00C667F2">
              <w:t>Nadgledanje prostora Općine s ciljem uočavanja nepropisno odbačenog otpada u okoliš</w:t>
            </w:r>
          </w:p>
        </w:tc>
        <w:tc>
          <w:tcPr>
            <w:tcW w:w="1842" w:type="dxa"/>
            <w:shd w:val="clear" w:color="auto" w:fill="DBE5F1" w:themeFill="accent1" w:themeFillTint="33"/>
            <w:vAlign w:val="center"/>
          </w:tcPr>
          <w:p w:rsidR="008E6940" w:rsidRPr="00C667F2" w:rsidRDefault="00F434C4" w:rsidP="008E6940">
            <w:pPr>
              <w:pStyle w:val="Odlomakpopisa"/>
              <w:ind w:left="0"/>
              <w:jc w:val="center"/>
              <w:rPr>
                <w:rFonts w:cs="Times New Roman"/>
                <w:i/>
                <w:szCs w:val="24"/>
              </w:rPr>
            </w:pPr>
            <w:r w:rsidRPr="00C667F2">
              <w:rPr>
                <w:rFonts w:cs="Times New Roman"/>
                <w:i/>
                <w:szCs w:val="24"/>
              </w:rPr>
              <w:t>Da</w:t>
            </w:r>
          </w:p>
        </w:tc>
        <w:tc>
          <w:tcPr>
            <w:tcW w:w="2828" w:type="dxa"/>
            <w:shd w:val="clear" w:color="auto" w:fill="DBE5F1" w:themeFill="accent1" w:themeFillTint="33"/>
            <w:vAlign w:val="center"/>
          </w:tcPr>
          <w:p w:rsidR="008E6940" w:rsidRPr="00C667F2" w:rsidRDefault="00F434C4" w:rsidP="008E6940">
            <w:pPr>
              <w:pStyle w:val="Odlomakpopisa"/>
              <w:ind w:left="0"/>
              <w:rPr>
                <w:rFonts w:cs="Times New Roman"/>
                <w:i/>
              </w:rPr>
            </w:pPr>
            <w:r w:rsidRPr="00C667F2">
              <w:rPr>
                <w:rFonts w:cs="Times New Roman"/>
                <w:i/>
              </w:rPr>
              <w:t>Prostor Općine Grožnjan je u 2018. godini nadgledan s ciljem uočavanja nepropisno odbačenog otpada u okoliš</w:t>
            </w:r>
          </w:p>
        </w:tc>
      </w:tr>
      <w:tr w:rsidR="008E6940" w:rsidRPr="00C667F2" w:rsidTr="008E6940">
        <w:trPr>
          <w:trHeight w:val="331"/>
        </w:trPr>
        <w:tc>
          <w:tcPr>
            <w:tcW w:w="1166" w:type="dxa"/>
            <w:shd w:val="clear" w:color="auto" w:fill="DBE5F1" w:themeFill="accent1" w:themeFillTint="33"/>
            <w:vAlign w:val="center"/>
          </w:tcPr>
          <w:p w:rsidR="008E6940" w:rsidRPr="00C667F2" w:rsidRDefault="008E6940" w:rsidP="008E6940">
            <w:pPr>
              <w:pStyle w:val="Odlomakpopisa"/>
              <w:ind w:left="0"/>
              <w:jc w:val="center"/>
              <w:rPr>
                <w:rFonts w:cs="Times New Roman"/>
                <w:i/>
                <w:szCs w:val="24"/>
              </w:rPr>
            </w:pPr>
            <w:r w:rsidRPr="00C667F2">
              <w:rPr>
                <w:rFonts w:cs="Times New Roman"/>
                <w:b/>
              </w:rPr>
              <w:t>7.</w:t>
            </w:r>
          </w:p>
        </w:tc>
        <w:tc>
          <w:tcPr>
            <w:tcW w:w="3229" w:type="dxa"/>
            <w:shd w:val="clear" w:color="auto" w:fill="DBE5F1" w:themeFill="accent1" w:themeFillTint="33"/>
            <w:vAlign w:val="center"/>
          </w:tcPr>
          <w:p w:rsidR="008E6940" w:rsidRPr="00C667F2" w:rsidRDefault="008E6940" w:rsidP="008E6940">
            <w:pPr>
              <w:pStyle w:val="Odlomakpopisa"/>
              <w:ind w:left="0"/>
              <w:rPr>
                <w:rFonts w:cs="Times New Roman"/>
                <w:i/>
                <w:szCs w:val="24"/>
              </w:rPr>
            </w:pPr>
            <w:r w:rsidRPr="00C667F2">
              <w:t>Edukacija stanovništva</w:t>
            </w:r>
          </w:p>
        </w:tc>
        <w:tc>
          <w:tcPr>
            <w:tcW w:w="1842" w:type="dxa"/>
            <w:shd w:val="clear" w:color="auto" w:fill="DBE5F1" w:themeFill="accent1" w:themeFillTint="33"/>
            <w:vAlign w:val="center"/>
          </w:tcPr>
          <w:p w:rsidR="008E6940" w:rsidRPr="00C667F2" w:rsidRDefault="00210764" w:rsidP="008E6940">
            <w:pPr>
              <w:pStyle w:val="Odlomakpopisa"/>
              <w:ind w:left="0"/>
              <w:jc w:val="center"/>
              <w:rPr>
                <w:rFonts w:cs="Times New Roman"/>
                <w:i/>
                <w:szCs w:val="24"/>
              </w:rPr>
            </w:pPr>
            <w:r w:rsidRPr="00C667F2">
              <w:rPr>
                <w:rFonts w:cs="Times New Roman"/>
                <w:i/>
                <w:szCs w:val="24"/>
              </w:rPr>
              <w:t>Djelomično</w:t>
            </w:r>
          </w:p>
        </w:tc>
        <w:tc>
          <w:tcPr>
            <w:tcW w:w="2828" w:type="dxa"/>
            <w:shd w:val="clear" w:color="auto" w:fill="DBE5F1" w:themeFill="accent1" w:themeFillTint="33"/>
            <w:vAlign w:val="center"/>
          </w:tcPr>
          <w:p w:rsidR="008E6940" w:rsidRPr="00C667F2" w:rsidRDefault="00210764" w:rsidP="008E6940">
            <w:pPr>
              <w:pStyle w:val="Odlomakpopisa"/>
              <w:ind w:left="0"/>
              <w:rPr>
                <w:rFonts w:cs="Times New Roman"/>
                <w:i/>
              </w:rPr>
            </w:pPr>
            <w:r w:rsidRPr="00C667F2">
              <w:rPr>
                <w:rFonts w:cs="Times New Roman"/>
                <w:i/>
              </w:rPr>
              <w:t xml:space="preserve">Na području Općine Grožnjan u 2018. godine vršila se edukacija stanovništva putem </w:t>
            </w:r>
            <w:r w:rsidR="00CC6E40" w:rsidRPr="00C667F2">
              <w:rPr>
                <w:rFonts w:cs="Times New Roman"/>
                <w:i/>
              </w:rPr>
              <w:t>tiskanih materijala.</w:t>
            </w:r>
          </w:p>
        </w:tc>
      </w:tr>
      <w:tr w:rsidR="008E6940" w:rsidRPr="00C667F2" w:rsidTr="008E6940">
        <w:tc>
          <w:tcPr>
            <w:tcW w:w="1166" w:type="dxa"/>
            <w:shd w:val="clear" w:color="auto" w:fill="DBE5F1" w:themeFill="accent1" w:themeFillTint="33"/>
            <w:vAlign w:val="center"/>
          </w:tcPr>
          <w:p w:rsidR="008E6940" w:rsidRPr="00C667F2" w:rsidRDefault="008E6940" w:rsidP="008E6940">
            <w:pPr>
              <w:pStyle w:val="Odlomakpopisa"/>
              <w:ind w:left="0"/>
              <w:jc w:val="center"/>
              <w:rPr>
                <w:rFonts w:cs="Times New Roman"/>
                <w:i/>
                <w:szCs w:val="24"/>
              </w:rPr>
            </w:pPr>
            <w:r w:rsidRPr="00C667F2">
              <w:rPr>
                <w:rFonts w:cs="Times New Roman"/>
                <w:b/>
              </w:rPr>
              <w:t>8.</w:t>
            </w:r>
          </w:p>
        </w:tc>
        <w:tc>
          <w:tcPr>
            <w:tcW w:w="3229" w:type="dxa"/>
            <w:shd w:val="clear" w:color="auto" w:fill="DBE5F1" w:themeFill="accent1" w:themeFillTint="33"/>
            <w:vAlign w:val="center"/>
          </w:tcPr>
          <w:p w:rsidR="008E6940" w:rsidRPr="00C667F2" w:rsidRDefault="008E6940" w:rsidP="008E6940">
            <w:pPr>
              <w:pStyle w:val="Odlomakpopisa"/>
              <w:ind w:left="0"/>
              <w:rPr>
                <w:rFonts w:cs="Times New Roman"/>
                <w:i/>
                <w:color w:val="FF0000"/>
                <w:szCs w:val="24"/>
              </w:rPr>
            </w:pPr>
            <w:r w:rsidRPr="00C667F2">
              <w:t>Općinski poticaji za dostizanje ciljeva u gospodarenju otpadom</w:t>
            </w:r>
          </w:p>
        </w:tc>
        <w:tc>
          <w:tcPr>
            <w:tcW w:w="1842" w:type="dxa"/>
            <w:shd w:val="clear" w:color="auto" w:fill="DBE5F1" w:themeFill="accent1" w:themeFillTint="33"/>
            <w:vAlign w:val="center"/>
          </w:tcPr>
          <w:p w:rsidR="008E6940" w:rsidRPr="00C667F2" w:rsidRDefault="00CC6E40" w:rsidP="008E6940">
            <w:pPr>
              <w:pStyle w:val="Odlomakpopisa"/>
              <w:ind w:left="0"/>
              <w:jc w:val="center"/>
              <w:rPr>
                <w:rFonts w:cs="Times New Roman"/>
                <w:i/>
                <w:szCs w:val="24"/>
              </w:rPr>
            </w:pPr>
            <w:r w:rsidRPr="00C667F2">
              <w:rPr>
                <w:rFonts w:cs="Times New Roman"/>
                <w:i/>
                <w:szCs w:val="24"/>
              </w:rPr>
              <w:t>Djelomično</w:t>
            </w:r>
          </w:p>
        </w:tc>
        <w:tc>
          <w:tcPr>
            <w:tcW w:w="2828" w:type="dxa"/>
            <w:shd w:val="clear" w:color="auto" w:fill="DBE5F1" w:themeFill="accent1" w:themeFillTint="33"/>
            <w:vAlign w:val="center"/>
          </w:tcPr>
          <w:p w:rsidR="008E6940" w:rsidRPr="00C667F2" w:rsidRDefault="00CC6E40" w:rsidP="008E6940">
            <w:pPr>
              <w:pStyle w:val="Odlomakpopisa"/>
              <w:ind w:left="0"/>
              <w:rPr>
                <w:rFonts w:cs="Times New Roman"/>
                <w:i/>
              </w:rPr>
            </w:pPr>
            <w:r w:rsidRPr="00C667F2">
              <w:rPr>
                <w:rFonts w:cs="Times New Roman"/>
                <w:i/>
              </w:rPr>
              <w:t>Općina Grožnjan na svom području provodi općinske poticaje sukladno mogućnostima.</w:t>
            </w:r>
          </w:p>
        </w:tc>
      </w:tr>
      <w:tr w:rsidR="008E6940" w:rsidRPr="00C667F2" w:rsidTr="008E6940">
        <w:tc>
          <w:tcPr>
            <w:tcW w:w="1166" w:type="dxa"/>
            <w:shd w:val="clear" w:color="auto" w:fill="DBE5F1" w:themeFill="accent1" w:themeFillTint="33"/>
            <w:vAlign w:val="center"/>
          </w:tcPr>
          <w:p w:rsidR="008E6940" w:rsidRPr="00C667F2" w:rsidRDefault="008E6940" w:rsidP="008E6940">
            <w:pPr>
              <w:pStyle w:val="Odlomakpopisa"/>
              <w:ind w:left="0"/>
              <w:jc w:val="center"/>
              <w:rPr>
                <w:rFonts w:cs="Times New Roman"/>
                <w:b/>
                <w:i/>
                <w:szCs w:val="24"/>
              </w:rPr>
            </w:pPr>
            <w:r w:rsidRPr="00C667F2">
              <w:rPr>
                <w:rFonts w:cs="Times New Roman"/>
                <w:b/>
              </w:rPr>
              <w:lastRenderedPageBreak/>
              <w:t>9.</w:t>
            </w:r>
          </w:p>
        </w:tc>
        <w:tc>
          <w:tcPr>
            <w:tcW w:w="3229" w:type="dxa"/>
            <w:shd w:val="clear" w:color="auto" w:fill="DBE5F1" w:themeFill="accent1" w:themeFillTint="33"/>
            <w:vAlign w:val="center"/>
          </w:tcPr>
          <w:p w:rsidR="008E6940" w:rsidRPr="00C667F2" w:rsidRDefault="008E6940" w:rsidP="008E6940">
            <w:pPr>
              <w:pStyle w:val="Odlomakpopisa"/>
              <w:ind w:left="0"/>
              <w:rPr>
                <w:rFonts w:cs="Times New Roman"/>
                <w:i/>
                <w:szCs w:val="24"/>
              </w:rPr>
            </w:pPr>
            <w:r w:rsidRPr="00C667F2">
              <w:t>Organiziranje akcija prikupljanja otpada</w:t>
            </w:r>
          </w:p>
        </w:tc>
        <w:tc>
          <w:tcPr>
            <w:tcW w:w="1842" w:type="dxa"/>
            <w:shd w:val="clear" w:color="auto" w:fill="DBE5F1" w:themeFill="accent1" w:themeFillTint="33"/>
            <w:vAlign w:val="center"/>
          </w:tcPr>
          <w:p w:rsidR="008E6940" w:rsidRPr="00C667F2" w:rsidRDefault="00CC6E40" w:rsidP="008E6940">
            <w:pPr>
              <w:pStyle w:val="Odlomakpopisa"/>
              <w:ind w:left="0"/>
              <w:jc w:val="center"/>
              <w:rPr>
                <w:rFonts w:cs="Times New Roman"/>
                <w:i/>
                <w:szCs w:val="24"/>
              </w:rPr>
            </w:pPr>
            <w:r w:rsidRPr="00C667F2">
              <w:rPr>
                <w:rFonts w:cs="Times New Roman"/>
                <w:i/>
                <w:szCs w:val="24"/>
              </w:rPr>
              <w:t>Ne</w:t>
            </w:r>
          </w:p>
        </w:tc>
        <w:tc>
          <w:tcPr>
            <w:tcW w:w="2828" w:type="dxa"/>
            <w:shd w:val="clear" w:color="auto" w:fill="DBE5F1" w:themeFill="accent1" w:themeFillTint="33"/>
            <w:vAlign w:val="center"/>
          </w:tcPr>
          <w:p w:rsidR="008E6940" w:rsidRPr="00C667F2" w:rsidRDefault="00CC6E40" w:rsidP="008E6940">
            <w:pPr>
              <w:pStyle w:val="Odlomakpopisa"/>
              <w:ind w:left="0"/>
              <w:rPr>
                <w:rFonts w:cs="Times New Roman"/>
                <w:i/>
              </w:rPr>
            </w:pPr>
            <w:r w:rsidRPr="00C667F2">
              <w:rPr>
                <w:rFonts w:cs="Times New Roman"/>
                <w:i/>
              </w:rPr>
              <w:t>Na području Općine Grožnjan nisu u 2018. godini organizirane akcije prikupljanja otpad.</w:t>
            </w:r>
          </w:p>
        </w:tc>
      </w:tr>
      <w:tr w:rsidR="008E6940" w:rsidRPr="00C667F2" w:rsidTr="008E6940">
        <w:tc>
          <w:tcPr>
            <w:tcW w:w="1166" w:type="dxa"/>
            <w:shd w:val="clear" w:color="auto" w:fill="DBE5F1" w:themeFill="accent1" w:themeFillTint="33"/>
            <w:vAlign w:val="center"/>
          </w:tcPr>
          <w:p w:rsidR="008E6940" w:rsidRPr="00C667F2" w:rsidRDefault="008E6940" w:rsidP="008E6940">
            <w:pPr>
              <w:pStyle w:val="Odlomakpopisa"/>
              <w:ind w:left="0"/>
              <w:jc w:val="center"/>
              <w:rPr>
                <w:rFonts w:cs="Times New Roman"/>
                <w:i/>
                <w:szCs w:val="24"/>
              </w:rPr>
            </w:pPr>
            <w:r w:rsidRPr="00C667F2">
              <w:rPr>
                <w:rFonts w:cs="Times New Roman"/>
                <w:b/>
              </w:rPr>
              <w:t>10.</w:t>
            </w:r>
          </w:p>
        </w:tc>
        <w:tc>
          <w:tcPr>
            <w:tcW w:w="3229" w:type="dxa"/>
            <w:shd w:val="clear" w:color="auto" w:fill="DBE5F1" w:themeFill="accent1" w:themeFillTint="33"/>
            <w:vAlign w:val="center"/>
          </w:tcPr>
          <w:p w:rsidR="008E6940" w:rsidRPr="00C667F2" w:rsidRDefault="008E6940" w:rsidP="008E6940">
            <w:pPr>
              <w:pStyle w:val="Odlomakpopisa"/>
              <w:ind w:left="0"/>
              <w:rPr>
                <w:rFonts w:cs="Times New Roman"/>
                <w:i/>
                <w:color w:val="FF0000"/>
                <w:szCs w:val="24"/>
              </w:rPr>
            </w:pPr>
            <w:r w:rsidRPr="00C667F2">
              <w:t>Provođene zelene javne nabave</w:t>
            </w:r>
          </w:p>
        </w:tc>
        <w:tc>
          <w:tcPr>
            <w:tcW w:w="1842" w:type="dxa"/>
            <w:shd w:val="clear" w:color="auto" w:fill="DBE5F1" w:themeFill="accent1" w:themeFillTint="33"/>
            <w:vAlign w:val="center"/>
          </w:tcPr>
          <w:p w:rsidR="008E6940" w:rsidRPr="00C667F2" w:rsidRDefault="003C0D9F" w:rsidP="008E6940">
            <w:pPr>
              <w:pStyle w:val="Odlomakpopisa"/>
              <w:ind w:left="0"/>
              <w:jc w:val="center"/>
              <w:rPr>
                <w:rFonts w:cs="Times New Roman"/>
                <w:i/>
                <w:szCs w:val="24"/>
              </w:rPr>
            </w:pPr>
            <w:r w:rsidRPr="00C667F2">
              <w:rPr>
                <w:rFonts w:cs="Times New Roman"/>
                <w:i/>
                <w:szCs w:val="24"/>
              </w:rPr>
              <w:t>Djelomično</w:t>
            </w:r>
          </w:p>
        </w:tc>
        <w:tc>
          <w:tcPr>
            <w:tcW w:w="2828" w:type="dxa"/>
            <w:shd w:val="clear" w:color="auto" w:fill="DBE5F1" w:themeFill="accent1" w:themeFillTint="33"/>
            <w:vAlign w:val="center"/>
          </w:tcPr>
          <w:p w:rsidR="008E6940" w:rsidRPr="00C667F2" w:rsidRDefault="003C0D9F" w:rsidP="008E6940">
            <w:pPr>
              <w:pStyle w:val="Odlomakpopisa"/>
              <w:ind w:left="0"/>
              <w:rPr>
                <w:rFonts w:cs="Times New Roman"/>
                <w:i/>
              </w:rPr>
            </w:pPr>
            <w:r w:rsidRPr="00C667F2">
              <w:rPr>
                <w:rFonts w:cs="Times New Roman"/>
                <w:i/>
              </w:rPr>
              <w:t>Općina Grožnjan na svom području provodi zelenu javnu nabavu sukladno mogućnostima.</w:t>
            </w:r>
          </w:p>
        </w:tc>
      </w:tr>
      <w:tr w:rsidR="008E6940" w:rsidRPr="00C667F2" w:rsidTr="008E6940">
        <w:tc>
          <w:tcPr>
            <w:tcW w:w="1166" w:type="dxa"/>
            <w:shd w:val="clear" w:color="auto" w:fill="DBE5F1" w:themeFill="accent1" w:themeFillTint="33"/>
            <w:vAlign w:val="center"/>
          </w:tcPr>
          <w:p w:rsidR="008E6940" w:rsidRPr="00C667F2" w:rsidRDefault="008E6940" w:rsidP="008E6940">
            <w:pPr>
              <w:pStyle w:val="Odlomakpopisa"/>
              <w:ind w:left="0"/>
              <w:jc w:val="center"/>
              <w:rPr>
                <w:rFonts w:cs="Times New Roman"/>
                <w:i/>
                <w:szCs w:val="24"/>
              </w:rPr>
            </w:pPr>
            <w:r w:rsidRPr="00C667F2">
              <w:rPr>
                <w:rFonts w:cs="Times New Roman"/>
                <w:b/>
              </w:rPr>
              <w:t>11.</w:t>
            </w:r>
          </w:p>
        </w:tc>
        <w:tc>
          <w:tcPr>
            <w:tcW w:w="3229" w:type="dxa"/>
            <w:shd w:val="clear" w:color="auto" w:fill="DBE5F1" w:themeFill="accent1" w:themeFillTint="33"/>
            <w:vAlign w:val="center"/>
          </w:tcPr>
          <w:p w:rsidR="008E6940" w:rsidRPr="00C667F2" w:rsidRDefault="008E6940" w:rsidP="008E6940">
            <w:pPr>
              <w:pStyle w:val="Odlomakpopisa"/>
              <w:ind w:left="0"/>
              <w:rPr>
                <w:rFonts w:cs="Times New Roman"/>
                <w:i/>
                <w:color w:val="FF0000"/>
                <w:szCs w:val="24"/>
              </w:rPr>
            </w:pPr>
            <w:r w:rsidRPr="00C667F2">
              <w:t>Analize sastava MKO koji potječe s prostora Općine</w:t>
            </w:r>
          </w:p>
        </w:tc>
        <w:tc>
          <w:tcPr>
            <w:tcW w:w="1842" w:type="dxa"/>
            <w:shd w:val="clear" w:color="auto" w:fill="DBE5F1" w:themeFill="accent1" w:themeFillTint="33"/>
            <w:vAlign w:val="center"/>
          </w:tcPr>
          <w:p w:rsidR="008E6940" w:rsidRPr="00C667F2" w:rsidRDefault="003C0D9F" w:rsidP="008E6940">
            <w:pPr>
              <w:pStyle w:val="Odlomakpopisa"/>
              <w:ind w:left="0"/>
              <w:jc w:val="center"/>
              <w:rPr>
                <w:rFonts w:cs="Times New Roman"/>
                <w:i/>
                <w:szCs w:val="24"/>
              </w:rPr>
            </w:pPr>
            <w:r w:rsidRPr="00C667F2">
              <w:rPr>
                <w:rFonts w:cs="Times New Roman"/>
                <w:i/>
                <w:szCs w:val="24"/>
              </w:rPr>
              <w:t>Ne</w:t>
            </w:r>
          </w:p>
        </w:tc>
        <w:tc>
          <w:tcPr>
            <w:tcW w:w="2828" w:type="dxa"/>
            <w:shd w:val="clear" w:color="auto" w:fill="DBE5F1" w:themeFill="accent1" w:themeFillTint="33"/>
            <w:vAlign w:val="center"/>
          </w:tcPr>
          <w:p w:rsidR="008E6940" w:rsidRPr="00C667F2" w:rsidRDefault="003C0D9F" w:rsidP="008E6940">
            <w:pPr>
              <w:pStyle w:val="Odlomakpopisa"/>
              <w:ind w:left="0"/>
              <w:rPr>
                <w:rFonts w:cs="Times New Roman"/>
                <w:i/>
              </w:rPr>
            </w:pPr>
            <w:r w:rsidRPr="00C667F2">
              <w:rPr>
                <w:rFonts w:cs="Times New Roman"/>
                <w:i/>
              </w:rPr>
              <w:t>Na području Općine Grožnjan u 2018. godini nije izrađena analiza sastava miješanog komunalnog otpada</w:t>
            </w:r>
          </w:p>
        </w:tc>
      </w:tr>
      <w:tr w:rsidR="008E6940" w:rsidRPr="00C667F2" w:rsidTr="008E6940">
        <w:tc>
          <w:tcPr>
            <w:tcW w:w="1166" w:type="dxa"/>
            <w:shd w:val="clear" w:color="auto" w:fill="DBE5F1" w:themeFill="accent1" w:themeFillTint="33"/>
            <w:vAlign w:val="center"/>
          </w:tcPr>
          <w:p w:rsidR="008E6940" w:rsidRPr="00C667F2" w:rsidRDefault="008E6940" w:rsidP="008E6940">
            <w:pPr>
              <w:pStyle w:val="Odlomakpopisa"/>
              <w:ind w:left="0"/>
              <w:jc w:val="center"/>
              <w:rPr>
                <w:rFonts w:cs="Times New Roman"/>
                <w:i/>
                <w:szCs w:val="24"/>
              </w:rPr>
            </w:pPr>
            <w:r w:rsidRPr="00C667F2">
              <w:rPr>
                <w:rFonts w:cs="Times New Roman"/>
                <w:b/>
              </w:rPr>
              <w:t>12.</w:t>
            </w:r>
          </w:p>
        </w:tc>
        <w:tc>
          <w:tcPr>
            <w:tcW w:w="3229" w:type="dxa"/>
            <w:shd w:val="clear" w:color="auto" w:fill="DBE5F1" w:themeFill="accent1" w:themeFillTint="33"/>
            <w:vAlign w:val="center"/>
          </w:tcPr>
          <w:p w:rsidR="008E6940" w:rsidRPr="00C667F2" w:rsidRDefault="008E6940" w:rsidP="008E6940">
            <w:pPr>
              <w:pStyle w:val="Odlomakpopisa"/>
              <w:ind w:left="0"/>
              <w:rPr>
                <w:rFonts w:cs="Times New Roman"/>
                <w:i/>
                <w:color w:val="FF0000"/>
                <w:szCs w:val="24"/>
              </w:rPr>
            </w:pPr>
            <w:r w:rsidRPr="00C667F2">
              <w:t>Evidencija količina i vrsta otpada sakupljenog s prostora Općine</w:t>
            </w:r>
          </w:p>
        </w:tc>
        <w:tc>
          <w:tcPr>
            <w:tcW w:w="1842" w:type="dxa"/>
            <w:shd w:val="clear" w:color="auto" w:fill="DBE5F1" w:themeFill="accent1" w:themeFillTint="33"/>
            <w:vAlign w:val="center"/>
          </w:tcPr>
          <w:p w:rsidR="008E6940" w:rsidRPr="00C667F2" w:rsidRDefault="003C0D9F" w:rsidP="008E6940">
            <w:pPr>
              <w:pStyle w:val="Odlomakpopisa"/>
              <w:ind w:left="0"/>
              <w:jc w:val="center"/>
              <w:rPr>
                <w:rFonts w:cs="Times New Roman"/>
                <w:i/>
                <w:szCs w:val="24"/>
              </w:rPr>
            </w:pPr>
            <w:r w:rsidRPr="00C667F2">
              <w:rPr>
                <w:rFonts w:cs="Times New Roman"/>
                <w:i/>
                <w:szCs w:val="24"/>
              </w:rPr>
              <w:t>Djelomično</w:t>
            </w:r>
          </w:p>
        </w:tc>
        <w:tc>
          <w:tcPr>
            <w:tcW w:w="2828" w:type="dxa"/>
            <w:shd w:val="clear" w:color="auto" w:fill="DBE5F1" w:themeFill="accent1" w:themeFillTint="33"/>
            <w:vAlign w:val="center"/>
          </w:tcPr>
          <w:p w:rsidR="008E6940" w:rsidRPr="00C667F2" w:rsidRDefault="003C0D9F" w:rsidP="008E6940">
            <w:pPr>
              <w:pStyle w:val="Odlomakpopisa"/>
              <w:ind w:left="0"/>
              <w:rPr>
                <w:rFonts w:cs="Times New Roman"/>
                <w:i/>
              </w:rPr>
            </w:pPr>
            <w:r w:rsidRPr="00C667F2">
              <w:rPr>
                <w:rFonts w:cs="Times New Roman"/>
                <w:i/>
              </w:rPr>
              <w:t>Na području Općine Grožnjan se u 2018. godini vodila evidencija o količinama prikupljenog komunalnog otpada. U budućem razdoblju potrebno je voditi evidenciju o prikupljenom krupnom (glomaznom) otpadu s područja Općine koja se nije zasebno vodila u 2018. godini.</w:t>
            </w:r>
          </w:p>
        </w:tc>
      </w:tr>
    </w:tbl>
    <w:p w:rsidR="0087077E" w:rsidRPr="00C667F2" w:rsidRDefault="0087077E" w:rsidP="0087077E">
      <w:pPr>
        <w:rPr>
          <w:color w:val="FF0000"/>
        </w:rPr>
      </w:pPr>
      <w:bookmarkStart w:id="16" w:name="_Toc504640296"/>
    </w:p>
    <w:p w:rsidR="006056E9" w:rsidRPr="00C667F2" w:rsidRDefault="006056E9" w:rsidP="0087077E">
      <w:pPr>
        <w:rPr>
          <w:color w:val="FF0000"/>
        </w:rPr>
      </w:pPr>
    </w:p>
    <w:p w:rsidR="006056E9" w:rsidRPr="00C667F2" w:rsidRDefault="006056E9" w:rsidP="0087077E">
      <w:pPr>
        <w:rPr>
          <w:color w:val="FF0000"/>
        </w:rPr>
      </w:pPr>
    </w:p>
    <w:p w:rsidR="006056E9" w:rsidRPr="00C667F2" w:rsidRDefault="006056E9" w:rsidP="0087077E">
      <w:pPr>
        <w:rPr>
          <w:color w:val="FF0000"/>
        </w:rPr>
      </w:pPr>
    </w:p>
    <w:p w:rsidR="009F2070" w:rsidRPr="00C667F2" w:rsidRDefault="009F2070" w:rsidP="0087077E">
      <w:pPr>
        <w:rPr>
          <w:color w:val="FF0000"/>
        </w:rPr>
      </w:pPr>
    </w:p>
    <w:p w:rsidR="009F2070" w:rsidRPr="00C667F2" w:rsidRDefault="009F2070" w:rsidP="0087077E">
      <w:pPr>
        <w:rPr>
          <w:color w:val="FF0000"/>
        </w:rPr>
      </w:pPr>
    </w:p>
    <w:p w:rsidR="009F2070" w:rsidRPr="00C667F2" w:rsidRDefault="009F2070" w:rsidP="0087077E">
      <w:pPr>
        <w:rPr>
          <w:color w:val="FF0000"/>
        </w:rPr>
      </w:pPr>
    </w:p>
    <w:p w:rsidR="009F2070" w:rsidRPr="00C667F2" w:rsidRDefault="009F2070" w:rsidP="0087077E">
      <w:pPr>
        <w:rPr>
          <w:color w:val="FF0000"/>
        </w:rPr>
      </w:pPr>
    </w:p>
    <w:p w:rsidR="00775764" w:rsidRPr="00C667F2" w:rsidRDefault="00775764" w:rsidP="00D36172">
      <w:pPr>
        <w:pStyle w:val="Naslov2"/>
        <w:numPr>
          <w:ilvl w:val="0"/>
          <w:numId w:val="8"/>
        </w:numPr>
        <w:rPr>
          <w:rFonts w:ascii="Times New Roman" w:hAnsi="Times New Roman" w:cs="Times New Roman"/>
          <w:color w:val="auto"/>
        </w:rPr>
      </w:pPr>
      <w:bookmarkStart w:id="17" w:name="_Toc4652388"/>
      <w:r w:rsidRPr="00C667F2">
        <w:rPr>
          <w:rFonts w:ascii="Times New Roman" w:hAnsi="Times New Roman" w:cs="Times New Roman"/>
          <w:color w:val="auto"/>
        </w:rPr>
        <w:t>ZAKLJUČAK</w:t>
      </w:r>
      <w:bookmarkEnd w:id="16"/>
      <w:bookmarkEnd w:id="17"/>
    </w:p>
    <w:p w:rsidR="00B25B4A" w:rsidRPr="00C667F2" w:rsidRDefault="00B25B4A" w:rsidP="00B25B4A">
      <w:pPr>
        <w:rPr>
          <w:rFonts w:cs="Times New Roman"/>
        </w:rPr>
      </w:pPr>
      <w:r w:rsidRPr="00C667F2">
        <w:rPr>
          <w:rFonts w:cs="Times New Roman"/>
        </w:rPr>
        <w:t>Ciljevi u gospodarenju otpadom do 2022. godine prema državnom Planu gospodarenja otpadom i trenutno stanje prikazani su tablicom u nastavku.</w:t>
      </w:r>
    </w:p>
    <w:p w:rsidR="00B25B4A" w:rsidRPr="00C667F2" w:rsidRDefault="00B25B4A" w:rsidP="00B25B4A">
      <w:pPr>
        <w:pStyle w:val="Opisslike"/>
        <w:keepNext/>
        <w:rPr>
          <w:color w:val="auto"/>
          <w:lang w:val="hr-HR"/>
        </w:rPr>
      </w:pPr>
      <w:r w:rsidRPr="00C667F2">
        <w:rPr>
          <w:color w:val="auto"/>
          <w:lang w:val="hr-HR"/>
        </w:rPr>
        <w:t xml:space="preserve">Tablica </w:t>
      </w:r>
      <w:r w:rsidR="00ED6D90" w:rsidRPr="00C667F2">
        <w:rPr>
          <w:color w:val="auto"/>
          <w:lang w:val="hr-HR"/>
        </w:rPr>
        <w:fldChar w:fldCharType="begin"/>
      </w:r>
      <w:r w:rsidRPr="00C667F2">
        <w:rPr>
          <w:color w:val="auto"/>
          <w:lang w:val="hr-HR"/>
        </w:rPr>
        <w:instrText xml:space="preserve"> SEQ Tablica \* ARABIC </w:instrText>
      </w:r>
      <w:r w:rsidR="00ED6D90" w:rsidRPr="00C667F2">
        <w:rPr>
          <w:color w:val="auto"/>
          <w:lang w:val="hr-HR"/>
        </w:rPr>
        <w:fldChar w:fldCharType="separate"/>
      </w:r>
      <w:r w:rsidR="00DC0D5D">
        <w:rPr>
          <w:noProof/>
          <w:color w:val="auto"/>
          <w:lang w:val="hr-HR"/>
        </w:rPr>
        <w:t>8</w:t>
      </w:r>
      <w:r w:rsidR="00ED6D90" w:rsidRPr="00C667F2">
        <w:rPr>
          <w:color w:val="auto"/>
          <w:lang w:val="hr-HR"/>
        </w:rPr>
        <w:fldChar w:fldCharType="end"/>
      </w:r>
      <w:r w:rsidRPr="00C667F2">
        <w:rPr>
          <w:color w:val="auto"/>
          <w:lang w:val="hr-HR"/>
        </w:rPr>
        <w:t>. Ciljevi u gospodarenju otpadom i trenutno stanje u 201</w:t>
      </w:r>
      <w:r w:rsidR="00DF5CFF" w:rsidRPr="00C667F2">
        <w:rPr>
          <w:color w:val="auto"/>
          <w:lang w:val="hr-HR"/>
        </w:rPr>
        <w:t>8</w:t>
      </w:r>
      <w:r w:rsidRPr="00C667F2">
        <w:rPr>
          <w:color w:val="auto"/>
          <w:lang w:val="hr-HR"/>
        </w:rPr>
        <w:t xml:space="preserve">. godini na području Općine </w:t>
      </w:r>
      <w:r w:rsidR="00327253" w:rsidRPr="00C667F2">
        <w:rPr>
          <w:color w:val="auto"/>
          <w:lang w:val="hr-HR"/>
        </w:rPr>
        <w:t>Grožnjan</w:t>
      </w:r>
    </w:p>
    <w:tbl>
      <w:tblPr>
        <w:tblStyle w:val="GridTable4Accent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0"/>
        <w:gridCol w:w="4394"/>
      </w:tblGrid>
      <w:tr w:rsidR="00B25B4A" w:rsidRPr="00C667F2" w:rsidTr="008C3123">
        <w:trPr>
          <w:cnfStyle w:val="100000000000"/>
          <w:trHeight w:val="610"/>
          <w:jc w:val="center"/>
        </w:trPr>
        <w:tc>
          <w:tcPr>
            <w:cnfStyle w:val="001000000000"/>
            <w:tcW w:w="439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B25B4A" w:rsidRPr="00C667F2" w:rsidRDefault="00B25B4A" w:rsidP="0087077E">
            <w:pPr>
              <w:pStyle w:val="BEZINDENTACIJE"/>
              <w:jc w:val="center"/>
              <w:rPr>
                <w:color w:val="auto"/>
                <w:sz w:val="22"/>
                <w:szCs w:val="22"/>
                <w:lang w:val="hr-HR"/>
              </w:rPr>
            </w:pPr>
            <w:r w:rsidRPr="00C667F2">
              <w:rPr>
                <w:color w:val="auto"/>
                <w:sz w:val="22"/>
                <w:szCs w:val="22"/>
                <w:lang w:val="hr-HR"/>
              </w:rPr>
              <w:t>Cilj</w:t>
            </w:r>
          </w:p>
        </w:tc>
        <w:tc>
          <w:tcPr>
            <w:tcW w:w="4394"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rsidR="00B25B4A" w:rsidRPr="00C667F2" w:rsidRDefault="00B25B4A" w:rsidP="0087077E">
            <w:pPr>
              <w:pStyle w:val="BEZINDENTACIJE"/>
              <w:jc w:val="center"/>
              <w:cnfStyle w:val="100000000000"/>
              <w:rPr>
                <w:color w:val="auto"/>
                <w:sz w:val="22"/>
                <w:szCs w:val="22"/>
                <w:lang w:val="hr-HR"/>
              </w:rPr>
            </w:pPr>
            <w:r w:rsidRPr="00C667F2">
              <w:rPr>
                <w:color w:val="auto"/>
                <w:sz w:val="22"/>
                <w:szCs w:val="22"/>
                <w:lang w:val="hr-HR"/>
              </w:rPr>
              <w:t>Stanje (201</w:t>
            </w:r>
            <w:r w:rsidR="002D47FE" w:rsidRPr="00C667F2">
              <w:rPr>
                <w:color w:val="auto"/>
                <w:sz w:val="22"/>
                <w:szCs w:val="22"/>
                <w:lang w:val="hr-HR"/>
              </w:rPr>
              <w:t>8</w:t>
            </w:r>
            <w:r w:rsidRPr="00C667F2">
              <w:rPr>
                <w:color w:val="auto"/>
                <w:sz w:val="22"/>
                <w:szCs w:val="22"/>
                <w:lang w:val="hr-HR"/>
              </w:rPr>
              <w:t>. godina)</w:t>
            </w:r>
          </w:p>
        </w:tc>
      </w:tr>
      <w:tr w:rsidR="00B25B4A" w:rsidRPr="00C667F2" w:rsidTr="008C3123">
        <w:trPr>
          <w:cnfStyle w:val="000000100000"/>
          <w:trHeight w:val="567"/>
          <w:jc w:val="center"/>
        </w:trPr>
        <w:tc>
          <w:tcPr>
            <w:cnfStyle w:val="001000000000"/>
            <w:tcW w:w="4390" w:type="dxa"/>
            <w:tcBorders>
              <w:top w:val="single" w:sz="4" w:space="0" w:color="auto"/>
            </w:tcBorders>
            <w:shd w:val="clear" w:color="auto" w:fill="DBE5F1" w:themeFill="accent1" w:themeFillTint="33"/>
            <w:vAlign w:val="center"/>
          </w:tcPr>
          <w:p w:rsidR="00B25B4A" w:rsidRPr="00C667F2" w:rsidRDefault="00B25B4A" w:rsidP="0087077E">
            <w:pPr>
              <w:rPr>
                <w:b w:val="0"/>
                <w:sz w:val="22"/>
                <w:szCs w:val="22"/>
                <w:lang w:val="hr-HR"/>
              </w:rPr>
            </w:pPr>
            <w:r w:rsidRPr="00C667F2">
              <w:rPr>
                <w:sz w:val="22"/>
                <w:szCs w:val="22"/>
                <w:lang w:val="hr-HR"/>
              </w:rPr>
              <w:t>Cilj 1.1:</w:t>
            </w:r>
            <w:r w:rsidRPr="00C667F2">
              <w:rPr>
                <w:b w:val="0"/>
                <w:sz w:val="22"/>
                <w:szCs w:val="22"/>
                <w:lang w:val="hr-HR"/>
              </w:rPr>
              <w:t xml:space="preserve"> Smanjiti ukupnu količinu proizvedenog komunalnog otpada za 5% u odnosu na 2015. godinu</w:t>
            </w:r>
          </w:p>
        </w:tc>
        <w:tc>
          <w:tcPr>
            <w:tcW w:w="4394" w:type="dxa"/>
            <w:tcBorders>
              <w:top w:val="single" w:sz="4" w:space="0" w:color="auto"/>
            </w:tcBorders>
            <w:shd w:val="clear" w:color="auto" w:fill="DBE5F1" w:themeFill="accent1" w:themeFillTint="33"/>
            <w:vAlign w:val="center"/>
          </w:tcPr>
          <w:p w:rsidR="00B25B4A" w:rsidRPr="00C667F2" w:rsidRDefault="00B25B4A" w:rsidP="0087077E">
            <w:pPr>
              <w:cnfStyle w:val="000000100000"/>
              <w:rPr>
                <w:b/>
                <w:sz w:val="22"/>
                <w:szCs w:val="22"/>
                <w:lang w:val="hr-HR"/>
              </w:rPr>
            </w:pPr>
            <w:r w:rsidRPr="00C667F2">
              <w:rPr>
                <w:sz w:val="22"/>
                <w:szCs w:val="22"/>
                <w:lang w:val="hr-HR"/>
              </w:rPr>
              <w:t xml:space="preserve">- cilj do 2022. godine: </w:t>
            </w:r>
            <w:r w:rsidR="008E6940" w:rsidRPr="00C667F2">
              <w:rPr>
                <w:b/>
                <w:sz w:val="22"/>
                <w:szCs w:val="22"/>
                <w:lang w:val="hr-HR"/>
              </w:rPr>
              <w:t>376,4</w:t>
            </w:r>
            <w:r w:rsidR="00131488" w:rsidRPr="00C667F2">
              <w:rPr>
                <w:b/>
                <w:sz w:val="22"/>
                <w:szCs w:val="22"/>
                <w:lang w:val="hr-HR"/>
              </w:rPr>
              <w:t>3</w:t>
            </w:r>
            <w:r w:rsidR="008E6940" w:rsidRPr="00C667F2">
              <w:rPr>
                <w:b/>
                <w:sz w:val="22"/>
                <w:szCs w:val="22"/>
                <w:lang w:val="hr-HR"/>
              </w:rPr>
              <w:t xml:space="preserve"> t</w:t>
            </w:r>
          </w:p>
          <w:p w:rsidR="00B25B4A" w:rsidRPr="00C667F2" w:rsidRDefault="00B25B4A" w:rsidP="0087077E">
            <w:pPr>
              <w:cnfStyle w:val="000000100000"/>
              <w:rPr>
                <w:b/>
                <w:sz w:val="22"/>
                <w:szCs w:val="22"/>
                <w:lang w:val="hr-HR"/>
              </w:rPr>
            </w:pPr>
            <w:r w:rsidRPr="00C667F2">
              <w:rPr>
                <w:sz w:val="22"/>
                <w:szCs w:val="22"/>
                <w:lang w:val="hr-HR"/>
              </w:rPr>
              <w:t>- planirano 201</w:t>
            </w:r>
            <w:r w:rsidR="002D47FE" w:rsidRPr="00C667F2">
              <w:rPr>
                <w:sz w:val="22"/>
                <w:szCs w:val="22"/>
                <w:lang w:val="hr-HR"/>
              </w:rPr>
              <w:t>8</w:t>
            </w:r>
            <w:r w:rsidRPr="00C667F2">
              <w:rPr>
                <w:sz w:val="22"/>
                <w:szCs w:val="22"/>
                <w:lang w:val="hr-HR"/>
              </w:rPr>
              <w:t xml:space="preserve">. godina: </w:t>
            </w:r>
            <w:r w:rsidR="00DD08E7" w:rsidRPr="00C667F2">
              <w:rPr>
                <w:b/>
                <w:sz w:val="22"/>
                <w:szCs w:val="22"/>
                <w:lang w:val="hr-HR"/>
              </w:rPr>
              <w:t>387,76</w:t>
            </w:r>
            <w:r w:rsidRPr="00C667F2">
              <w:rPr>
                <w:b/>
                <w:sz w:val="22"/>
                <w:szCs w:val="22"/>
                <w:lang w:val="hr-HR"/>
              </w:rPr>
              <w:t xml:space="preserve"> t</w:t>
            </w:r>
          </w:p>
          <w:p w:rsidR="00B25B4A" w:rsidRPr="00C667F2" w:rsidRDefault="00B25B4A" w:rsidP="0087077E">
            <w:pPr>
              <w:cnfStyle w:val="000000100000"/>
              <w:rPr>
                <w:b/>
                <w:sz w:val="22"/>
                <w:szCs w:val="22"/>
                <w:lang w:val="hr-HR"/>
              </w:rPr>
            </w:pPr>
            <w:r w:rsidRPr="00C667F2">
              <w:rPr>
                <w:sz w:val="22"/>
                <w:szCs w:val="22"/>
                <w:lang w:val="hr-HR"/>
              </w:rPr>
              <w:t>- stanje 201</w:t>
            </w:r>
            <w:r w:rsidR="002D47FE" w:rsidRPr="00C667F2">
              <w:rPr>
                <w:sz w:val="22"/>
                <w:szCs w:val="22"/>
                <w:lang w:val="hr-HR"/>
              </w:rPr>
              <w:t>8</w:t>
            </w:r>
            <w:r w:rsidRPr="00C667F2">
              <w:rPr>
                <w:sz w:val="22"/>
                <w:szCs w:val="22"/>
                <w:lang w:val="hr-HR"/>
              </w:rPr>
              <w:t xml:space="preserve">. godina: </w:t>
            </w:r>
            <w:r w:rsidR="00DD08E7" w:rsidRPr="00C667F2">
              <w:rPr>
                <w:b/>
                <w:sz w:val="22"/>
                <w:szCs w:val="22"/>
                <w:lang w:val="hr-HR"/>
              </w:rPr>
              <w:t xml:space="preserve">191,15 </w:t>
            </w:r>
            <w:r w:rsidRPr="00C667F2">
              <w:rPr>
                <w:b/>
                <w:sz w:val="22"/>
                <w:szCs w:val="22"/>
                <w:lang w:val="hr-HR"/>
              </w:rPr>
              <w:t>t</w:t>
            </w:r>
          </w:p>
          <w:p w:rsidR="00DD5FBF" w:rsidRPr="00C667F2" w:rsidRDefault="00DD5FBF" w:rsidP="0087077E">
            <w:pPr>
              <w:cnfStyle w:val="000000100000"/>
              <w:rPr>
                <w:b/>
                <w:color w:val="FF0000"/>
                <w:sz w:val="22"/>
                <w:szCs w:val="22"/>
                <w:lang w:val="hr-HR"/>
              </w:rPr>
            </w:pPr>
          </w:p>
          <w:p w:rsidR="00B25B4A" w:rsidRPr="00C667F2" w:rsidRDefault="008E6940" w:rsidP="009132CA">
            <w:pPr>
              <w:cnfStyle w:val="000000100000"/>
              <w:rPr>
                <w:i/>
                <w:sz w:val="22"/>
                <w:szCs w:val="22"/>
                <w:lang w:val="hr-HR"/>
              </w:rPr>
            </w:pPr>
            <w:r w:rsidRPr="00C667F2">
              <w:rPr>
                <w:i/>
                <w:sz w:val="22"/>
                <w:szCs w:val="22"/>
                <w:lang w:val="hr-HR"/>
              </w:rPr>
              <w:t>U 201</w:t>
            </w:r>
            <w:r w:rsidR="00DD08E7" w:rsidRPr="00C667F2">
              <w:rPr>
                <w:i/>
                <w:sz w:val="22"/>
                <w:szCs w:val="22"/>
                <w:lang w:val="hr-HR"/>
              </w:rPr>
              <w:t>8</w:t>
            </w:r>
            <w:r w:rsidRPr="00C667F2">
              <w:rPr>
                <w:i/>
                <w:sz w:val="22"/>
                <w:szCs w:val="22"/>
                <w:lang w:val="hr-HR"/>
              </w:rPr>
              <w:t>. godini</w:t>
            </w:r>
            <w:r w:rsidR="00DD08E7" w:rsidRPr="00C667F2">
              <w:rPr>
                <w:i/>
                <w:sz w:val="22"/>
                <w:szCs w:val="22"/>
                <w:lang w:val="hr-HR"/>
              </w:rPr>
              <w:t xml:space="preserve"> je na području Općine </w:t>
            </w:r>
            <w:r w:rsidR="00DD08E7" w:rsidRPr="00C667F2">
              <w:rPr>
                <w:i/>
                <w:sz w:val="22"/>
                <w:szCs w:val="22"/>
                <w:lang w:val="hr-HR"/>
              </w:rPr>
              <w:lastRenderedPageBreak/>
              <w:t>Grožnjan</w:t>
            </w:r>
            <w:r w:rsidRPr="00C667F2">
              <w:rPr>
                <w:i/>
                <w:sz w:val="22"/>
                <w:szCs w:val="22"/>
                <w:lang w:val="hr-HR"/>
              </w:rPr>
              <w:t xml:space="preserve"> zabilježeno</w:t>
            </w:r>
            <w:r w:rsidR="00DD08E7" w:rsidRPr="00C667F2">
              <w:rPr>
                <w:i/>
                <w:sz w:val="22"/>
                <w:szCs w:val="22"/>
                <w:lang w:val="hr-HR"/>
              </w:rPr>
              <w:t xml:space="preserve"> značajno smanjenje proizvodnje komunalnog otpada u odnosu na proteklih par godina. Takvo smanjenje se javilo zbog nepostojanja evidencije o količinama glomaznog otpada nastalog na području Općine u 2018. godini. Prema trenutnim podacima može se zaključiti kako je Općina dostigla cilj 1.1.</w:t>
            </w:r>
          </w:p>
        </w:tc>
      </w:tr>
      <w:tr w:rsidR="00B25B4A" w:rsidRPr="00C667F2" w:rsidTr="008C3123">
        <w:trPr>
          <w:trHeight w:val="615"/>
          <w:jc w:val="center"/>
        </w:trPr>
        <w:tc>
          <w:tcPr>
            <w:cnfStyle w:val="001000000000"/>
            <w:tcW w:w="4390" w:type="dxa"/>
            <w:shd w:val="clear" w:color="auto" w:fill="DBE5F1" w:themeFill="accent1" w:themeFillTint="33"/>
            <w:vAlign w:val="center"/>
          </w:tcPr>
          <w:p w:rsidR="00B25B4A" w:rsidRPr="00C667F2" w:rsidRDefault="00B25B4A" w:rsidP="0087077E">
            <w:pPr>
              <w:rPr>
                <w:b w:val="0"/>
                <w:sz w:val="22"/>
                <w:szCs w:val="22"/>
                <w:lang w:val="hr-HR"/>
              </w:rPr>
            </w:pPr>
            <w:r w:rsidRPr="00C667F2">
              <w:rPr>
                <w:sz w:val="22"/>
                <w:szCs w:val="22"/>
                <w:lang w:val="hr-HR"/>
              </w:rPr>
              <w:lastRenderedPageBreak/>
              <w:t>Cilj 1.2:</w:t>
            </w:r>
            <w:r w:rsidRPr="00C667F2">
              <w:rPr>
                <w:b w:val="0"/>
                <w:sz w:val="22"/>
                <w:szCs w:val="22"/>
                <w:lang w:val="hr-HR"/>
              </w:rPr>
              <w:t xml:space="preserve"> Odvojeno prikupiti 60% mase proizvedenog komunalnog otpada (prvenstveno papir, staklo, plastika, metal, biootpad, glomazni otpad i dr.)</w:t>
            </w:r>
          </w:p>
        </w:tc>
        <w:tc>
          <w:tcPr>
            <w:tcW w:w="4394" w:type="dxa"/>
            <w:shd w:val="clear" w:color="auto" w:fill="DBE5F1" w:themeFill="accent1" w:themeFillTint="33"/>
            <w:vAlign w:val="center"/>
          </w:tcPr>
          <w:p w:rsidR="00B25B4A" w:rsidRPr="00C667F2" w:rsidRDefault="00B25B4A" w:rsidP="0087077E">
            <w:pPr>
              <w:cnfStyle w:val="000000000000"/>
              <w:rPr>
                <w:b/>
                <w:sz w:val="22"/>
                <w:szCs w:val="22"/>
                <w:lang w:val="hr-HR"/>
              </w:rPr>
            </w:pPr>
            <w:r w:rsidRPr="00C667F2">
              <w:rPr>
                <w:sz w:val="22"/>
                <w:szCs w:val="22"/>
                <w:lang w:val="hr-HR"/>
              </w:rPr>
              <w:t xml:space="preserve">- cilj do 2022. godine: </w:t>
            </w:r>
            <w:r w:rsidR="008E6940" w:rsidRPr="00C667F2">
              <w:rPr>
                <w:b/>
                <w:sz w:val="22"/>
                <w:szCs w:val="22"/>
                <w:lang w:val="hr-HR"/>
              </w:rPr>
              <w:t>237,75 t</w:t>
            </w:r>
          </w:p>
          <w:p w:rsidR="00B25B4A" w:rsidRPr="00C667F2" w:rsidRDefault="00B25B4A" w:rsidP="0087077E">
            <w:pPr>
              <w:cnfStyle w:val="000000000000"/>
              <w:rPr>
                <w:b/>
                <w:sz w:val="22"/>
                <w:szCs w:val="22"/>
                <w:lang w:val="hr-HR"/>
              </w:rPr>
            </w:pPr>
            <w:r w:rsidRPr="00C667F2">
              <w:rPr>
                <w:sz w:val="22"/>
                <w:szCs w:val="22"/>
                <w:lang w:val="hr-HR"/>
              </w:rPr>
              <w:t>- planirano 201</w:t>
            </w:r>
            <w:r w:rsidR="002D47FE" w:rsidRPr="00C667F2">
              <w:rPr>
                <w:sz w:val="22"/>
                <w:szCs w:val="22"/>
                <w:lang w:val="hr-HR"/>
              </w:rPr>
              <w:t>8</w:t>
            </w:r>
            <w:r w:rsidRPr="00C667F2">
              <w:rPr>
                <w:sz w:val="22"/>
                <w:szCs w:val="22"/>
                <w:lang w:val="hr-HR"/>
              </w:rPr>
              <w:t xml:space="preserve">. godina: </w:t>
            </w:r>
            <w:r w:rsidR="00780357" w:rsidRPr="00C667F2">
              <w:rPr>
                <w:b/>
                <w:sz w:val="22"/>
                <w:szCs w:val="22"/>
                <w:lang w:val="hr-HR"/>
              </w:rPr>
              <w:t xml:space="preserve">128,62 </w:t>
            </w:r>
            <w:r w:rsidRPr="00C667F2">
              <w:rPr>
                <w:b/>
                <w:sz w:val="22"/>
                <w:szCs w:val="22"/>
                <w:lang w:val="hr-HR"/>
              </w:rPr>
              <w:t>t</w:t>
            </w:r>
          </w:p>
          <w:p w:rsidR="00B25B4A" w:rsidRPr="00C667F2" w:rsidRDefault="00B25B4A" w:rsidP="0087077E">
            <w:pPr>
              <w:cnfStyle w:val="000000000000"/>
              <w:rPr>
                <w:b/>
                <w:sz w:val="22"/>
                <w:szCs w:val="22"/>
                <w:lang w:val="hr-HR"/>
              </w:rPr>
            </w:pPr>
            <w:r w:rsidRPr="00C667F2">
              <w:rPr>
                <w:sz w:val="22"/>
                <w:szCs w:val="22"/>
                <w:lang w:val="hr-HR"/>
              </w:rPr>
              <w:t>- stanje 201</w:t>
            </w:r>
            <w:r w:rsidR="002D47FE" w:rsidRPr="00C667F2">
              <w:rPr>
                <w:sz w:val="22"/>
                <w:szCs w:val="22"/>
                <w:lang w:val="hr-HR"/>
              </w:rPr>
              <w:t>8</w:t>
            </w:r>
            <w:r w:rsidRPr="00C667F2">
              <w:rPr>
                <w:sz w:val="22"/>
                <w:szCs w:val="22"/>
                <w:lang w:val="hr-HR"/>
              </w:rPr>
              <w:t xml:space="preserve">. godina: </w:t>
            </w:r>
            <w:r w:rsidR="00780357" w:rsidRPr="00C667F2">
              <w:rPr>
                <w:b/>
                <w:sz w:val="22"/>
                <w:szCs w:val="22"/>
                <w:lang w:val="hr-HR"/>
              </w:rPr>
              <w:t xml:space="preserve">49,37 </w:t>
            </w:r>
            <w:r w:rsidRPr="00C667F2">
              <w:rPr>
                <w:b/>
                <w:sz w:val="22"/>
                <w:szCs w:val="22"/>
                <w:lang w:val="hr-HR"/>
              </w:rPr>
              <w:t>t</w:t>
            </w:r>
          </w:p>
          <w:p w:rsidR="002D47FE" w:rsidRPr="00C667F2" w:rsidRDefault="002D47FE" w:rsidP="0087077E">
            <w:pPr>
              <w:cnfStyle w:val="000000000000"/>
              <w:rPr>
                <w:b/>
                <w:sz w:val="22"/>
                <w:szCs w:val="22"/>
                <w:lang w:val="hr-HR"/>
              </w:rPr>
            </w:pPr>
          </w:p>
          <w:p w:rsidR="00B25B4A" w:rsidRPr="00C667F2" w:rsidRDefault="008E6940" w:rsidP="009132CA">
            <w:pPr>
              <w:cnfStyle w:val="000000000000"/>
              <w:rPr>
                <w:i/>
                <w:sz w:val="22"/>
                <w:szCs w:val="22"/>
                <w:lang w:val="hr-HR"/>
              </w:rPr>
            </w:pPr>
            <w:r w:rsidRPr="00C667F2">
              <w:rPr>
                <w:i/>
                <w:sz w:val="22"/>
                <w:szCs w:val="22"/>
                <w:lang w:val="hr-HR"/>
              </w:rPr>
              <w:t>U 201</w:t>
            </w:r>
            <w:r w:rsidR="00780357" w:rsidRPr="00C667F2">
              <w:rPr>
                <w:i/>
                <w:sz w:val="22"/>
                <w:szCs w:val="22"/>
                <w:lang w:val="hr-HR"/>
              </w:rPr>
              <w:t>8</w:t>
            </w:r>
            <w:r w:rsidRPr="00C667F2">
              <w:rPr>
                <w:i/>
                <w:sz w:val="22"/>
                <w:szCs w:val="22"/>
                <w:lang w:val="hr-HR"/>
              </w:rPr>
              <w:t xml:space="preserve">. godini zabilježeno je </w:t>
            </w:r>
            <w:r w:rsidR="00780357" w:rsidRPr="00C667F2">
              <w:rPr>
                <w:i/>
                <w:sz w:val="22"/>
                <w:szCs w:val="22"/>
                <w:lang w:val="hr-HR"/>
              </w:rPr>
              <w:t>smanjenje</w:t>
            </w:r>
            <w:r w:rsidRPr="00C667F2">
              <w:rPr>
                <w:i/>
                <w:sz w:val="22"/>
                <w:szCs w:val="22"/>
                <w:lang w:val="hr-HR"/>
              </w:rPr>
              <w:t xml:space="preserve"> količina odvojeno prikupljenog komunalnog otpada u odnosu na </w:t>
            </w:r>
            <w:r w:rsidR="00780357" w:rsidRPr="00C667F2">
              <w:rPr>
                <w:i/>
                <w:sz w:val="22"/>
                <w:szCs w:val="22"/>
                <w:lang w:val="hr-HR"/>
              </w:rPr>
              <w:t>proteklih par godina</w:t>
            </w:r>
            <w:r w:rsidRPr="00C667F2">
              <w:rPr>
                <w:i/>
                <w:sz w:val="22"/>
                <w:szCs w:val="22"/>
                <w:lang w:val="hr-HR"/>
              </w:rPr>
              <w:t xml:space="preserve"> godinu. U budućem razdoblju biti će potrebno provoditi dodatne mjere kako bi se </w:t>
            </w:r>
            <w:r w:rsidR="00780357" w:rsidRPr="00C667F2">
              <w:rPr>
                <w:i/>
                <w:sz w:val="22"/>
                <w:szCs w:val="22"/>
                <w:lang w:val="hr-HR"/>
              </w:rPr>
              <w:t>dostigao cilj odvojenog prikupljanja otpada.</w:t>
            </w:r>
          </w:p>
        </w:tc>
      </w:tr>
      <w:tr w:rsidR="00B25B4A" w:rsidRPr="00C667F2" w:rsidTr="008C3123">
        <w:trPr>
          <w:cnfStyle w:val="000000100000"/>
          <w:trHeight w:val="567"/>
          <w:jc w:val="center"/>
        </w:trPr>
        <w:tc>
          <w:tcPr>
            <w:cnfStyle w:val="001000000000"/>
            <w:tcW w:w="4390" w:type="dxa"/>
            <w:shd w:val="clear" w:color="auto" w:fill="DBE5F1" w:themeFill="accent1" w:themeFillTint="33"/>
            <w:vAlign w:val="center"/>
          </w:tcPr>
          <w:p w:rsidR="00B25B4A" w:rsidRPr="00C667F2" w:rsidRDefault="00B25B4A" w:rsidP="0087077E">
            <w:pPr>
              <w:rPr>
                <w:b w:val="0"/>
                <w:sz w:val="22"/>
                <w:szCs w:val="22"/>
                <w:lang w:val="hr-HR"/>
              </w:rPr>
            </w:pPr>
            <w:r w:rsidRPr="00C667F2">
              <w:rPr>
                <w:sz w:val="22"/>
                <w:szCs w:val="22"/>
                <w:lang w:val="hr-HR"/>
              </w:rPr>
              <w:t>Cilj 1.3:</w:t>
            </w:r>
            <w:r w:rsidRPr="00C667F2">
              <w:rPr>
                <w:b w:val="0"/>
                <w:sz w:val="22"/>
                <w:szCs w:val="22"/>
                <w:lang w:val="hr-HR"/>
              </w:rPr>
              <w:t xml:space="preserve"> Odvojeno prikupiti 40% mase proizvedenog biootpada koji je sastavni dio komunalnog otpada</w:t>
            </w:r>
          </w:p>
        </w:tc>
        <w:tc>
          <w:tcPr>
            <w:tcW w:w="4394" w:type="dxa"/>
            <w:shd w:val="clear" w:color="auto" w:fill="DBE5F1" w:themeFill="accent1" w:themeFillTint="33"/>
            <w:vAlign w:val="center"/>
          </w:tcPr>
          <w:p w:rsidR="00B25B4A" w:rsidRPr="00C667F2" w:rsidRDefault="00B25B4A" w:rsidP="0087077E">
            <w:pPr>
              <w:cnfStyle w:val="000000100000"/>
              <w:rPr>
                <w:b/>
                <w:sz w:val="22"/>
                <w:szCs w:val="22"/>
                <w:lang w:val="hr-HR"/>
              </w:rPr>
            </w:pPr>
            <w:r w:rsidRPr="00C667F2">
              <w:rPr>
                <w:sz w:val="22"/>
                <w:szCs w:val="22"/>
                <w:lang w:val="hr-HR"/>
              </w:rPr>
              <w:t xml:space="preserve">- cilj do 2022. godine: </w:t>
            </w:r>
            <w:r w:rsidR="00780357" w:rsidRPr="00C667F2">
              <w:rPr>
                <w:b/>
                <w:sz w:val="22"/>
                <w:szCs w:val="22"/>
                <w:lang w:val="hr-HR"/>
              </w:rPr>
              <w:t>58,64</w:t>
            </w:r>
            <w:r w:rsidRPr="00C667F2">
              <w:rPr>
                <w:b/>
                <w:sz w:val="22"/>
                <w:szCs w:val="22"/>
                <w:lang w:val="hr-HR"/>
              </w:rPr>
              <w:t xml:space="preserve"> t</w:t>
            </w:r>
          </w:p>
          <w:p w:rsidR="00B25B4A" w:rsidRPr="00C667F2" w:rsidRDefault="00B25B4A" w:rsidP="0087077E">
            <w:pPr>
              <w:cnfStyle w:val="000000100000"/>
              <w:rPr>
                <w:b/>
                <w:sz w:val="22"/>
                <w:szCs w:val="22"/>
                <w:lang w:val="hr-HR"/>
              </w:rPr>
            </w:pPr>
            <w:r w:rsidRPr="00C667F2">
              <w:rPr>
                <w:sz w:val="22"/>
                <w:szCs w:val="22"/>
                <w:lang w:val="hr-HR"/>
              </w:rPr>
              <w:t>- planirano 201</w:t>
            </w:r>
            <w:r w:rsidR="002D47FE" w:rsidRPr="00C667F2">
              <w:rPr>
                <w:sz w:val="22"/>
                <w:szCs w:val="22"/>
                <w:lang w:val="hr-HR"/>
              </w:rPr>
              <w:t>8</w:t>
            </w:r>
            <w:r w:rsidRPr="00C667F2">
              <w:rPr>
                <w:sz w:val="22"/>
                <w:szCs w:val="22"/>
                <w:lang w:val="hr-HR"/>
              </w:rPr>
              <w:t xml:space="preserve">. godina: </w:t>
            </w:r>
            <w:r w:rsidR="00780357" w:rsidRPr="00C667F2">
              <w:rPr>
                <w:b/>
                <w:sz w:val="22"/>
                <w:szCs w:val="22"/>
                <w:lang w:val="hr-HR"/>
              </w:rPr>
              <w:t xml:space="preserve">26,39 </w:t>
            </w:r>
            <w:r w:rsidRPr="00C667F2">
              <w:rPr>
                <w:b/>
                <w:sz w:val="22"/>
                <w:szCs w:val="22"/>
                <w:lang w:val="hr-HR"/>
              </w:rPr>
              <w:t>t</w:t>
            </w:r>
          </w:p>
          <w:p w:rsidR="00B25B4A" w:rsidRPr="00C667F2" w:rsidRDefault="00B25B4A" w:rsidP="0087077E">
            <w:pPr>
              <w:cnfStyle w:val="000000100000"/>
              <w:rPr>
                <w:b/>
                <w:sz w:val="22"/>
                <w:szCs w:val="22"/>
                <w:lang w:val="hr-HR"/>
              </w:rPr>
            </w:pPr>
            <w:r w:rsidRPr="00C667F2">
              <w:rPr>
                <w:sz w:val="22"/>
                <w:szCs w:val="22"/>
                <w:lang w:val="hr-HR"/>
              </w:rPr>
              <w:t>- stanje 201</w:t>
            </w:r>
            <w:r w:rsidR="00F934CE" w:rsidRPr="00C667F2">
              <w:rPr>
                <w:sz w:val="22"/>
                <w:szCs w:val="22"/>
                <w:lang w:val="hr-HR"/>
              </w:rPr>
              <w:t>8</w:t>
            </w:r>
            <w:r w:rsidRPr="00C667F2">
              <w:rPr>
                <w:sz w:val="22"/>
                <w:szCs w:val="22"/>
                <w:lang w:val="hr-HR"/>
              </w:rPr>
              <w:t xml:space="preserve">. godina: </w:t>
            </w:r>
            <w:r w:rsidRPr="00C667F2">
              <w:rPr>
                <w:b/>
                <w:sz w:val="22"/>
                <w:szCs w:val="22"/>
                <w:lang w:val="hr-HR"/>
              </w:rPr>
              <w:t xml:space="preserve">- </w:t>
            </w:r>
          </w:p>
          <w:p w:rsidR="002D47FE" w:rsidRPr="00C667F2" w:rsidRDefault="002D47FE" w:rsidP="0087077E">
            <w:pPr>
              <w:cnfStyle w:val="000000100000"/>
              <w:rPr>
                <w:b/>
                <w:sz w:val="22"/>
                <w:szCs w:val="22"/>
                <w:lang w:val="hr-HR"/>
              </w:rPr>
            </w:pPr>
          </w:p>
          <w:p w:rsidR="00562BA8" w:rsidRPr="00C667F2" w:rsidRDefault="008E6940" w:rsidP="009132CA">
            <w:pPr>
              <w:cnfStyle w:val="000000100000"/>
              <w:rPr>
                <w:i/>
                <w:sz w:val="22"/>
                <w:szCs w:val="22"/>
                <w:lang w:val="hr-HR"/>
              </w:rPr>
            </w:pPr>
            <w:r w:rsidRPr="00C667F2">
              <w:rPr>
                <w:i/>
                <w:sz w:val="22"/>
                <w:szCs w:val="22"/>
                <w:lang w:val="hr-HR"/>
              </w:rPr>
              <w:t>U 201</w:t>
            </w:r>
            <w:r w:rsidR="00780357" w:rsidRPr="00C667F2">
              <w:rPr>
                <w:i/>
                <w:sz w:val="22"/>
                <w:szCs w:val="22"/>
                <w:lang w:val="hr-HR"/>
              </w:rPr>
              <w:t>8</w:t>
            </w:r>
            <w:r w:rsidRPr="00C667F2">
              <w:rPr>
                <w:i/>
                <w:sz w:val="22"/>
                <w:szCs w:val="22"/>
                <w:lang w:val="hr-HR"/>
              </w:rPr>
              <w:t>. godini se biootpad koji je sastavni dio komunalnog otpada nije odvojeno prikupljao. Za dostizanje ovog cilja Općine će morati uspostaviti sustav odvojenog prikupljanja biootpada u budućem razdoblju.</w:t>
            </w:r>
          </w:p>
        </w:tc>
      </w:tr>
      <w:tr w:rsidR="00B25B4A" w:rsidRPr="00C667F2" w:rsidTr="008C3123">
        <w:trPr>
          <w:trHeight w:val="567"/>
          <w:jc w:val="center"/>
        </w:trPr>
        <w:tc>
          <w:tcPr>
            <w:cnfStyle w:val="001000000000"/>
            <w:tcW w:w="4390" w:type="dxa"/>
            <w:shd w:val="clear" w:color="auto" w:fill="DBE5F1" w:themeFill="accent1" w:themeFillTint="33"/>
            <w:vAlign w:val="center"/>
          </w:tcPr>
          <w:p w:rsidR="00B25B4A" w:rsidRPr="00C667F2" w:rsidRDefault="00B25B4A" w:rsidP="0087077E">
            <w:pPr>
              <w:rPr>
                <w:b w:val="0"/>
                <w:sz w:val="22"/>
                <w:szCs w:val="22"/>
                <w:lang w:val="hr-HR"/>
              </w:rPr>
            </w:pPr>
            <w:r w:rsidRPr="00C667F2">
              <w:rPr>
                <w:sz w:val="22"/>
                <w:szCs w:val="22"/>
                <w:lang w:val="hr-HR"/>
              </w:rPr>
              <w:t>Cilj 1.4:</w:t>
            </w:r>
            <w:r w:rsidRPr="00C667F2">
              <w:rPr>
                <w:b w:val="0"/>
                <w:sz w:val="22"/>
                <w:szCs w:val="22"/>
                <w:lang w:val="hr-HR"/>
              </w:rPr>
              <w:t xml:space="preserve"> Odložiti na odlagališta manje od 25% mase proizvedenog komunalnog otpada</w:t>
            </w:r>
          </w:p>
        </w:tc>
        <w:tc>
          <w:tcPr>
            <w:tcW w:w="4394" w:type="dxa"/>
            <w:shd w:val="clear" w:color="auto" w:fill="DBE5F1" w:themeFill="accent1" w:themeFillTint="33"/>
            <w:vAlign w:val="center"/>
          </w:tcPr>
          <w:p w:rsidR="00B25B4A" w:rsidRPr="00C667F2" w:rsidRDefault="00B25B4A" w:rsidP="0087077E">
            <w:pPr>
              <w:cnfStyle w:val="000000000000"/>
              <w:rPr>
                <w:b/>
                <w:sz w:val="22"/>
                <w:szCs w:val="22"/>
                <w:lang w:val="hr-HR"/>
              </w:rPr>
            </w:pPr>
            <w:r w:rsidRPr="00C667F2">
              <w:rPr>
                <w:sz w:val="22"/>
                <w:szCs w:val="22"/>
                <w:lang w:val="hr-HR"/>
              </w:rPr>
              <w:t xml:space="preserve">- cilj do 2022. godine: </w:t>
            </w:r>
            <w:r w:rsidR="008E6940" w:rsidRPr="00C667F2">
              <w:rPr>
                <w:b/>
                <w:sz w:val="22"/>
                <w:szCs w:val="22"/>
                <w:lang w:val="hr-HR"/>
              </w:rPr>
              <w:t>99,06 t</w:t>
            </w:r>
          </w:p>
          <w:p w:rsidR="00B25B4A" w:rsidRPr="00C667F2" w:rsidRDefault="00B25B4A" w:rsidP="0087077E">
            <w:pPr>
              <w:cnfStyle w:val="000000000000"/>
              <w:rPr>
                <w:b/>
                <w:sz w:val="22"/>
                <w:szCs w:val="22"/>
                <w:lang w:val="hr-HR"/>
              </w:rPr>
            </w:pPr>
            <w:r w:rsidRPr="00C667F2">
              <w:rPr>
                <w:sz w:val="22"/>
                <w:szCs w:val="22"/>
                <w:lang w:val="hr-HR"/>
              </w:rPr>
              <w:t>- planirano 201</w:t>
            </w:r>
            <w:r w:rsidR="00F934CE" w:rsidRPr="00C667F2">
              <w:rPr>
                <w:sz w:val="22"/>
                <w:szCs w:val="22"/>
                <w:lang w:val="hr-HR"/>
              </w:rPr>
              <w:t>8</w:t>
            </w:r>
            <w:r w:rsidRPr="00C667F2">
              <w:rPr>
                <w:sz w:val="22"/>
                <w:szCs w:val="22"/>
                <w:lang w:val="hr-HR"/>
              </w:rPr>
              <w:t xml:space="preserve">. godina: </w:t>
            </w:r>
            <w:r w:rsidR="005D59A0" w:rsidRPr="00C667F2">
              <w:rPr>
                <w:b/>
                <w:sz w:val="22"/>
                <w:szCs w:val="22"/>
                <w:lang w:val="hr-HR"/>
              </w:rPr>
              <w:t xml:space="preserve">279,81 </w:t>
            </w:r>
            <w:r w:rsidRPr="00C667F2">
              <w:rPr>
                <w:b/>
                <w:sz w:val="22"/>
                <w:szCs w:val="22"/>
                <w:lang w:val="hr-HR"/>
              </w:rPr>
              <w:t>t</w:t>
            </w:r>
          </w:p>
          <w:p w:rsidR="00B25B4A" w:rsidRPr="00C667F2" w:rsidRDefault="00B25B4A" w:rsidP="0087077E">
            <w:pPr>
              <w:cnfStyle w:val="000000000000"/>
              <w:rPr>
                <w:b/>
                <w:sz w:val="22"/>
                <w:szCs w:val="22"/>
                <w:lang w:val="hr-HR"/>
              </w:rPr>
            </w:pPr>
            <w:r w:rsidRPr="00C667F2">
              <w:rPr>
                <w:sz w:val="22"/>
                <w:szCs w:val="22"/>
                <w:lang w:val="hr-HR"/>
              </w:rPr>
              <w:t>- stanje 201</w:t>
            </w:r>
            <w:r w:rsidR="00F934CE" w:rsidRPr="00C667F2">
              <w:rPr>
                <w:sz w:val="22"/>
                <w:szCs w:val="22"/>
                <w:lang w:val="hr-HR"/>
              </w:rPr>
              <w:t>8</w:t>
            </w:r>
            <w:r w:rsidRPr="00C667F2">
              <w:rPr>
                <w:sz w:val="22"/>
                <w:szCs w:val="22"/>
                <w:lang w:val="hr-HR"/>
              </w:rPr>
              <w:t xml:space="preserve">. godina: </w:t>
            </w:r>
            <w:r w:rsidR="005D59A0" w:rsidRPr="00C667F2">
              <w:rPr>
                <w:b/>
                <w:sz w:val="22"/>
                <w:szCs w:val="22"/>
                <w:lang w:val="hr-HR"/>
              </w:rPr>
              <w:t xml:space="preserve">141,78 </w:t>
            </w:r>
            <w:r w:rsidRPr="00C667F2">
              <w:rPr>
                <w:b/>
                <w:sz w:val="22"/>
                <w:szCs w:val="22"/>
                <w:lang w:val="hr-HR"/>
              </w:rPr>
              <w:t>t</w:t>
            </w:r>
          </w:p>
          <w:p w:rsidR="00F934CE" w:rsidRPr="00C667F2" w:rsidRDefault="00F934CE" w:rsidP="0087077E">
            <w:pPr>
              <w:cnfStyle w:val="000000000000"/>
              <w:rPr>
                <w:b/>
                <w:color w:val="FF0000"/>
                <w:sz w:val="22"/>
                <w:szCs w:val="22"/>
                <w:lang w:val="hr-HR"/>
              </w:rPr>
            </w:pPr>
          </w:p>
          <w:p w:rsidR="008617CD" w:rsidRPr="00C667F2" w:rsidRDefault="008E6940" w:rsidP="009132CA">
            <w:pPr>
              <w:cnfStyle w:val="000000000000"/>
              <w:rPr>
                <w:i/>
                <w:sz w:val="22"/>
                <w:szCs w:val="22"/>
                <w:lang w:val="hr-HR"/>
              </w:rPr>
            </w:pPr>
            <w:r w:rsidRPr="00C667F2">
              <w:rPr>
                <w:i/>
                <w:sz w:val="22"/>
                <w:szCs w:val="22"/>
                <w:lang w:val="hr-HR"/>
              </w:rPr>
              <w:t>U 201</w:t>
            </w:r>
            <w:r w:rsidR="005D59A0" w:rsidRPr="00C667F2">
              <w:rPr>
                <w:i/>
                <w:sz w:val="22"/>
                <w:szCs w:val="22"/>
                <w:lang w:val="hr-HR"/>
              </w:rPr>
              <w:t>8</w:t>
            </w:r>
            <w:r w:rsidRPr="00C667F2">
              <w:rPr>
                <w:i/>
                <w:sz w:val="22"/>
                <w:szCs w:val="22"/>
                <w:lang w:val="hr-HR"/>
              </w:rPr>
              <w:t>. godini je zabilježeno je smanjenje količina odloženog komunalnog otpada u odnosu na</w:t>
            </w:r>
            <w:r w:rsidR="005D59A0" w:rsidRPr="00C667F2">
              <w:rPr>
                <w:i/>
                <w:sz w:val="22"/>
                <w:szCs w:val="22"/>
                <w:lang w:val="hr-HR"/>
              </w:rPr>
              <w:t xml:space="preserve"> proteklih par godina iz razloga što se glomazni otpad nije odlagao na odlagalištu. Prema navedenim podacima može se zaključiti kako Općina Grožnjan prati planirani trend smanjenja odlaganja komunalnog otpada propisan ciljem 1.4.</w:t>
            </w:r>
          </w:p>
        </w:tc>
      </w:tr>
      <w:tr w:rsidR="008E6940" w:rsidRPr="00C667F2" w:rsidTr="008C3123">
        <w:trPr>
          <w:cnfStyle w:val="000000100000"/>
          <w:trHeight w:val="567"/>
          <w:jc w:val="center"/>
        </w:trPr>
        <w:tc>
          <w:tcPr>
            <w:cnfStyle w:val="001000000000"/>
            <w:tcW w:w="4390" w:type="dxa"/>
            <w:shd w:val="clear" w:color="auto" w:fill="DBE5F1" w:themeFill="accent1" w:themeFillTint="33"/>
            <w:vAlign w:val="center"/>
          </w:tcPr>
          <w:p w:rsidR="008E6940" w:rsidRPr="00C667F2" w:rsidRDefault="008E6940" w:rsidP="008E6940">
            <w:pPr>
              <w:rPr>
                <w:b w:val="0"/>
                <w:sz w:val="22"/>
                <w:szCs w:val="22"/>
                <w:lang w:val="hr-HR"/>
              </w:rPr>
            </w:pPr>
            <w:r w:rsidRPr="00C667F2">
              <w:rPr>
                <w:sz w:val="22"/>
                <w:szCs w:val="22"/>
                <w:lang w:val="hr-HR"/>
              </w:rPr>
              <w:t xml:space="preserve">Cilj 2.1: </w:t>
            </w:r>
            <w:r w:rsidRPr="00C667F2">
              <w:rPr>
                <w:b w:val="0"/>
                <w:sz w:val="22"/>
                <w:szCs w:val="22"/>
                <w:lang w:val="hr-HR"/>
              </w:rPr>
              <w:t>Odvojeno prikupiti 75% mase proizvedenog građevnog otpada</w:t>
            </w:r>
          </w:p>
        </w:tc>
        <w:tc>
          <w:tcPr>
            <w:tcW w:w="4394" w:type="dxa"/>
            <w:shd w:val="clear" w:color="auto" w:fill="DBE5F1" w:themeFill="accent1" w:themeFillTint="33"/>
            <w:vAlign w:val="center"/>
          </w:tcPr>
          <w:p w:rsidR="008E6940" w:rsidRPr="00C667F2" w:rsidRDefault="008E6940" w:rsidP="008E6940">
            <w:pPr>
              <w:cnfStyle w:val="000000100000"/>
              <w:rPr>
                <w:b/>
                <w:color w:val="FF0000"/>
                <w:sz w:val="22"/>
                <w:szCs w:val="22"/>
                <w:lang w:val="hr-HR"/>
              </w:rPr>
            </w:pPr>
            <w:r w:rsidRPr="00C667F2">
              <w:rPr>
                <w:color w:val="000000" w:themeColor="text1"/>
                <w:sz w:val="22"/>
                <w:szCs w:val="22"/>
                <w:lang w:val="hr-HR"/>
              </w:rPr>
              <w:t xml:space="preserve">- </w:t>
            </w:r>
          </w:p>
        </w:tc>
      </w:tr>
      <w:tr w:rsidR="008E6940" w:rsidRPr="00C667F2" w:rsidTr="008C3123">
        <w:trPr>
          <w:trHeight w:val="567"/>
          <w:jc w:val="center"/>
        </w:trPr>
        <w:tc>
          <w:tcPr>
            <w:cnfStyle w:val="001000000000"/>
            <w:tcW w:w="4390" w:type="dxa"/>
            <w:shd w:val="clear" w:color="auto" w:fill="DBE5F1" w:themeFill="accent1" w:themeFillTint="33"/>
            <w:vAlign w:val="center"/>
          </w:tcPr>
          <w:p w:rsidR="008E6940" w:rsidRPr="00C667F2" w:rsidRDefault="008E6940" w:rsidP="008E6940">
            <w:pPr>
              <w:rPr>
                <w:b w:val="0"/>
                <w:sz w:val="22"/>
                <w:szCs w:val="22"/>
                <w:lang w:val="hr-HR"/>
              </w:rPr>
            </w:pPr>
            <w:r w:rsidRPr="00C667F2">
              <w:rPr>
                <w:sz w:val="22"/>
                <w:szCs w:val="22"/>
                <w:lang w:val="hr-HR"/>
              </w:rPr>
              <w:t xml:space="preserve">Cilj 2.2: </w:t>
            </w:r>
            <w:r w:rsidRPr="00C667F2">
              <w:rPr>
                <w:b w:val="0"/>
                <w:sz w:val="22"/>
                <w:szCs w:val="22"/>
                <w:lang w:val="hr-HR"/>
              </w:rPr>
              <w:t>Unaprijediti sustav gospodarenja otpadnom ambalažom</w:t>
            </w:r>
          </w:p>
        </w:tc>
        <w:tc>
          <w:tcPr>
            <w:tcW w:w="4394" w:type="dxa"/>
            <w:shd w:val="clear" w:color="auto" w:fill="DBE5F1" w:themeFill="accent1" w:themeFillTint="33"/>
            <w:vAlign w:val="center"/>
          </w:tcPr>
          <w:p w:rsidR="008E6940" w:rsidRPr="00C667F2" w:rsidRDefault="008E6940" w:rsidP="008E6940">
            <w:pPr>
              <w:jc w:val="left"/>
              <w:cnfStyle w:val="000000000000"/>
              <w:rPr>
                <w:b/>
                <w:color w:val="000000" w:themeColor="text1"/>
                <w:sz w:val="22"/>
                <w:szCs w:val="22"/>
                <w:lang w:val="hr-HR"/>
              </w:rPr>
            </w:pPr>
            <w:r w:rsidRPr="00C667F2">
              <w:rPr>
                <w:color w:val="000000" w:themeColor="text1"/>
                <w:sz w:val="22"/>
                <w:szCs w:val="22"/>
                <w:lang w:val="hr-HR"/>
              </w:rPr>
              <w:t>- odvojeno prikupljeno ambalaže (</w:t>
            </w:r>
            <w:r w:rsidR="00347B71" w:rsidRPr="00C667F2">
              <w:rPr>
                <w:color w:val="000000" w:themeColor="text1"/>
                <w:sz w:val="22"/>
                <w:szCs w:val="22"/>
                <w:lang w:val="hr-HR"/>
              </w:rPr>
              <w:t>miješana i staklena</w:t>
            </w:r>
            <w:r w:rsidRPr="00C667F2">
              <w:rPr>
                <w:color w:val="000000" w:themeColor="text1"/>
                <w:sz w:val="22"/>
                <w:szCs w:val="22"/>
                <w:lang w:val="hr-HR"/>
              </w:rPr>
              <w:t xml:space="preserve">) u 2017. godini: </w:t>
            </w:r>
            <w:r w:rsidR="00347B71" w:rsidRPr="00C667F2">
              <w:rPr>
                <w:b/>
                <w:sz w:val="22"/>
                <w:szCs w:val="22"/>
                <w:lang w:val="hr-HR"/>
              </w:rPr>
              <w:t>32,26</w:t>
            </w:r>
            <w:r w:rsidRPr="00C667F2">
              <w:rPr>
                <w:b/>
                <w:sz w:val="22"/>
                <w:szCs w:val="22"/>
                <w:lang w:val="hr-HR"/>
              </w:rPr>
              <w:t xml:space="preserve"> </w:t>
            </w:r>
            <w:r w:rsidRPr="00C667F2">
              <w:rPr>
                <w:b/>
                <w:color w:val="000000" w:themeColor="text1"/>
                <w:sz w:val="22"/>
                <w:szCs w:val="22"/>
                <w:lang w:val="hr-HR"/>
              </w:rPr>
              <w:t>t</w:t>
            </w:r>
          </w:p>
          <w:p w:rsidR="008E6940" w:rsidRPr="00C667F2" w:rsidRDefault="00347B71" w:rsidP="008E6940">
            <w:pPr>
              <w:cnfStyle w:val="000000000000"/>
              <w:rPr>
                <w:b/>
                <w:color w:val="000000" w:themeColor="text1"/>
                <w:sz w:val="22"/>
                <w:szCs w:val="22"/>
                <w:lang w:val="hr-HR"/>
              </w:rPr>
            </w:pPr>
            <w:r w:rsidRPr="00C667F2">
              <w:rPr>
                <w:color w:val="000000" w:themeColor="text1"/>
                <w:sz w:val="22"/>
                <w:szCs w:val="22"/>
                <w:lang w:val="hr-HR"/>
              </w:rPr>
              <w:t xml:space="preserve">- odvojeno prikupljeno papira i kartona u čijem se sastavu nalazi otpadna ambalaža: </w:t>
            </w:r>
            <w:r w:rsidRPr="00C667F2">
              <w:rPr>
                <w:b/>
                <w:color w:val="000000" w:themeColor="text1"/>
                <w:sz w:val="22"/>
                <w:szCs w:val="22"/>
                <w:lang w:val="hr-HR"/>
              </w:rPr>
              <w:t>16,36 t</w:t>
            </w:r>
          </w:p>
          <w:p w:rsidR="00347B71" w:rsidRPr="00C667F2" w:rsidRDefault="00347B71" w:rsidP="008E6940">
            <w:pPr>
              <w:cnfStyle w:val="000000000000"/>
              <w:rPr>
                <w:b/>
                <w:color w:val="000000" w:themeColor="text1"/>
                <w:sz w:val="22"/>
                <w:szCs w:val="22"/>
                <w:lang w:val="hr-HR"/>
              </w:rPr>
            </w:pPr>
          </w:p>
          <w:p w:rsidR="00347B71" w:rsidRPr="00C667F2" w:rsidRDefault="00347B71" w:rsidP="008E6940">
            <w:pPr>
              <w:cnfStyle w:val="000000000000"/>
              <w:rPr>
                <w:b/>
                <w:color w:val="FF0000"/>
                <w:sz w:val="22"/>
                <w:szCs w:val="22"/>
                <w:lang w:val="hr-HR"/>
              </w:rPr>
            </w:pPr>
            <w:r w:rsidRPr="00C667F2">
              <w:rPr>
                <w:i/>
                <w:sz w:val="22"/>
                <w:szCs w:val="22"/>
                <w:lang w:val="hr-HR"/>
              </w:rPr>
              <w:t>Količine odvojeno prikupljene ambalaže u 2018. godini s područja Općine Grožnjan niže su od onih iz 2017. godine. Potrebno je u budućem razdoblju provoditi dodatne mjere kako bi se unaprijedio sustav gospodarenja otpadnom ambalažom.</w:t>
            </w:r>
          </w:p>
        </w:tc>
      </w:tr>
      <w:tr w:rsidR="008E6940" w:rsidRPr="00C667F2" w:rsidTr="008C3123">
        <w:trPr>
          <w:cnfStyle w:val="000000100000"/>
          <w:trHeight w:val="567"/>
          <w:jc w:val="center"/>
        </w:trPr>
        <w:tc>
          <w:tcPr>
            <w:cnfStyle w:val="001000000000"/>
            <w:tcW w:w="4390" w:type="dxa"/>
            <w:shd w:val="clear" w:color="auto" w:fill="DBE5F1" w:themeFill="accent1" w:themeFillTint="33"/>
            <w:vAlign w:val="center"/>
          </w:tcPr>
          <w:p w:rsidR="008E6940" w:rsidRPr="00C667F2" w:rsidRDefault="008E6940" w:rsidP="008E6940">
            <w:pPr>
              <w:rPr>
                <w:sz w:val="22"/>
                <w:szCs w:val="22"/>
                <w:lang w:val="hr-HR"/>
              </w:rPr>
            </w:pPr>
            <w:r w:rsidRPr="00C667F2">
              <w:rPr>
                <w:sz w:val="22"/>
                <w:szCs w:val="22"/>
                <w:lang w:val="hr-HR"/>
              </w:rPr>
              <w:t xml:space="preserve">Cilj 2.3: </w:t>
            </w:r>
            <w:r w:rsidRPr="00C667F2">
              <w:rPr>
                <w:b w:val="0"/>
                <w:sz w:val="22"/>
                <w:szCs w:val="22"/>
                <w:lang w:val="hr-HR"/>
              </w:rPr>
              <w:t>Unaprijediti sustav gospodarenja ostalim posebnim kategorijama otpada</w:t>
            </w:r>
          </w:p>
        </w:tc>
        <w:tc>
          <w:tcPr>
            <w:tcW w:w="4394" w:type="dxa"/>
            <w:shd w:val="clear" w:color="auto" w:fill="DBE5F1" w:themeFill="accent1" w:themeFillTint="33"/>
            <w:vAlign w:val="center"/>
          </w:tcPr>
          <w:p w:rsidR="008E6940" w:rsidRPr="00C667F2" w:rsidRDefault="008E6940" w:rsidP="008E6940">
            <w:pPr>
              <w:cnfStyle w:val="000000100000"/>
              <w:rPr>
                <w:color w:val="000000" w:themeColor="text1"/>
                <w:sz w:val="22"/>
                <w:szCs w:val="22"/>
                <w:lang w:val="hr-HR"/>
              </w:rPr>
            </w:pPr>
            <w:r w:rsidRPr="00C667F2">
              <w:rPr>
                <w:color w:val="000000" w:themeColor="text1"/>
                <w:sz w:val="22"/>
                <w:szCs w:val="22"/>
                <w:lang w:val="hr-HR"/>
              </w:rPr>
              <w:t xml:space="preserve">- odvojeno je u 2017. godini prikupljeno </w:t>
            </w:r>
            <w:r w:rsidRPr="00C667F2">
              <w:rPr>
                <w:b/>
                <w:color w:val="000000" w:themeColor="text1"/>
                <w:sz w:val="22"/>
                <w:szCs w:val="22"/>
                <w:lang w:val="hr-HR"/>
              </w:rPr>
              <w:t>0,</w:t>
            </w:r>
            <w:r w:rsidR="00347B71" w:rsidRPr="00C667F2">
              <w:rPr>
                <w:b/>
                <w:color w:val="000000" w:themeColor="text1"/>
                <w:sz w:val="22"/>
                <w:szCs w:val="22"/>
                <w:lang w:val="hr-HR"/>
              </w:rPr>
              <w:t>75</w:t>
            </w:r>
            <w:r w:rsidRPr="00C667F2">
              <w:rPr>
                <w:b/>
                <w:color w:val="000000" w:themeColor="text1"/>
                <w:sz w:val="22"/>
                <w:szCs w:val="22"/>
                <w:lang w:val="hr-HR"/>
              </w:rPr>
              <w:t xml:space="preserve"> t</w:t>
            </w:r>
            <w:r w:rsidRPr="00C667F2">
              <w:rPr>
                <w:color w:val="000000" w:themeColor="text1"/>
                <w:sz w:val="22"/>
                <w:szCs w:val="22"/>
                <w:lang w:val="hr-HR"/>
              </w:rPr>
              <w:t xml:space="preserve"> otpadnog tekstila</w:t>
            </w:r>
          </w:p>
          <w:p w:rsidR="00347B71" w:rsidRPr="00C667F2" w:rsidRDefault="00347B71" w:rsidP="008E6940">
            <w:pPr>
              <w:cnfStyle w:val="000000100000"/>
              <w:rPr>
                <w:color w:val="000000" w:themeColor="text1"/>
                <w:sz w:val="22"/>
                <w:szCs w:val="22"/>
                <w:lang w:val="hr-HR"/>
              </w:rPr>
            </w:pPr>
          </w:p>
          <w:p w:rsidR="00347B71" w:rsidRPr="00C667F2" w:rsidRDefault="00347B71" w:rsidP="008E6940">
            <w:pPr>
              <w:cnfStyle w:val="000000100000"/>
              <w:rPr>
                <w:b/>
                <w:color w:val="FF0000"/>
                <w:sz w:val="22"/>
                <w:szCs w:val="22"/>
                <w:lang w:val="hr-HR"/>
              </w:rPr>
            </w:pPr>
            <w:r w:rsidRPr="00C667F2">
              <w:rPr>
                <w:i/>
                <w:sz w:val="22"/>
                <w:szCs w:val="22"/>
                <w:lang w:val="hr-HR"/>
              </w:rPr>
              <w:t>Količine odvojeno prikupljenog tekstila u 2018. godini s područja Općine Grožnjan više su od onih iz 2017. godine što ukazuje na uspješnost mjera unaprjeđenja sustava gospodarenja otpadnim tekstilom.</w:t>
            </w:r>
          </w:p>
        </w:tc>
      </w:tr>
      <w:tr w:rsidR="008E6940" w:rsidRPr="00C667F2" w:rsidTr="008C3123">
        <w:trPr>
          <w:trHeight w:val="567"/>
          <w:jc w:val="center"/>
        </w:trPr>
        <w:tc>
          <w:tcPr>
            <w:cnfStyle w:val="001000000000"/>
            <w:tcW w:w="4390" w:type="dxa"/>
            <w:shd w:val="clear" w:color="auto" w:fill="DBE5F1" w:themeFill="accent1" w:themeFillTint="33"/>
            <w:vAlign w:val="center"/>
          </w:tcPr>
          <w:p w:rsidR="008E6940" w:rsidRPr="00C667F2" w:rsidRDefault="008E6940" w:rsidP="008E6940">
            <w:pPr>
              <w:rPr>
                <w:sz w:val="22"/>
                <w:szCs w:val="22"/>
                <w:lang w:val="hr-HR"/>
              </w:rPr>
            </w:pPr>
            <w:r w:rsidRPr="00C667F2">
              <w:rPr>
                <w:sz w:val="22"/>
                <w:szCs w:val="22"/>
                <w:lang w:val="hr-HR"/>
              </w:rPr>
              <w:lastRenderedPageBreak/>
              <w:t>Cilj 3: S</w:t>
            </w:r>
            <w:r w:rsidRPr="00C667F2">
              <w:rPr>
                <w:b w:val="0"/>
                <w:sz w:val="22"/>
                <w:szCs w:val="22"/>
                <w:lang w:val="hr-HR"/>
              </w:rPr>
              <w:t>anirati lokacije onečišćene otpadom</w:t>
            </w:r>
          </w:p>
        </w:tc>
        <w:tc>
          <w:tcPr>
            <w:tcW w:w="4394" w:type="dxa"/>
            <w:shd w:val="clear" w:color="auto" w:fill="DBE5F1" w:themeFill="accent1" w:themeFillTint="33"/>
            <w:vAlign w:val="center"/>
          </w:tcPr>
          <w:p w:rsidR="008E6940" w:rsidRPr="00C667F2" w:rsidRDefault="008E6940" w:rsidP="008E6940">
            <w:pPr>
              <w:cnfStyle w:val="000000000000"/>
              <w:rPr>
                <w:color w:val="FF0000"/>
                <w:sz w:val="22"/>
                <w:szCs w:val="22"/>
                <w:lang w:val="hr-HR"/>
              </w:rPr>
            </w:pPr>
            <w:r w:rsidRPr="00C667F2">
              <w:rPr>
                <w:i/>
                <w:sz w:val="22"/>
                <w:szCs w:val="22"/>
                <w:lang w:val="hr-HR"/>
              </w:rPr>
              <w:t>U 201</w:t>
            </w:r>
            <w:r w:rsidR="00347B71" w:rsidRPr="00C667F2">
              <w:rPr>
                <w:i/>
                <w:sz w:val="22"/>
                <w:szCs w:val="22"/>
                <w:lang w:val="hr-HR"/>
              </w:rPr>
              <w:t>8</w:t>
            </w:r>
            <w:r w:rsidRPr="00C667F2">
              <w:rPr>
                <w:i/>
                <w:sz w:val="22"/>
                <w:szCs w:val="22"/>
                <w:lang w:val="hr-HR"/>
              </w:rPr>
              <w:t>. godini</w:t>
            </w:r>
            <w:r w:rsidR="00347B71" w:rsidRPr="00C667F2">
              <w:rPr>
                <w:i/>
                <w:sz w:val="22"/>
                <w:szCs w:val="22"/>
                <w:lang w:val="hr-HR"/>
              </w:rPr>
              <w:t xml:space="preserve"> na području Općine</w:t>
            </w:r>
            <w:r w:rsidRPr="00C667F2">
              <w:rPr>
                <w:i/>
                <w:sz w:val="22"/>
                <w:szCs w:val="22"/>
                <w:lang w:val="hr-HR"/>
              </w:rPr>
              <w:t xml:space="preserve"> </w:t>
            </w:r>
            <w:r w:rsidR="00B277ED" w:rsidRPr="00C667F2">
              <w:rPr>
                <w:i/>
                <w:sz w:val="22"/>
                <w:szCs w:val="22"/>
                <w:lang w:val="hr-HR"/>
              </w:rPr>
              <w:t xml:space="preserve">evidentirane su dvije lokacije </w:t>
            </w:r>
            <w:r w:rsidR="00347B71" w:rsidRPr="00C667F2">
              <w:rPr>
                <w:i/>
                <w:sz w:val="22"/>
                <w:szCs w:val="22"/>
                <w:lang w:val="hr-HR"/>
              </w:rPr>
              <w:t>na kojima se nalazi</w:t>
            </w:r>
            <w:r w:rsidRPr="00C667F2">
              <w:rPr>
                <w:i/>
                <w:sz w:val="22"/>
                <w:szCs w:val="22"/>
                <w:lang w:val="hr-HR"/>
              </w:rPr>
              <w:t xml:space="preserve"> nepropisno odbačen otpad u okoliš</w:t>
            </w:r>
            <w:r w:rsidR="00B277ED" w:rsidRPr="00C667F2">
              <w:rPr>
                <w:i/>
                <w:sz w:val="22"/>
                <w:szCs w:val="22"/>
                <w:lang w:val="hr-HR"/>
              </w:rPr>
              <w:t xml:space="preserve"> od koje je jedna lokacija sanirana.</w:t>
            </w:r>
          </w:p>
        </w:tc>
      </w:tr>
      <w:tr w:rsidR="008E6940" w:rsidRPr="00C667F2" w:rsidTr="008C3123">
        <w:trPr>
          <w:cnfStyle w:val="000000100000"/>
          <w:trHeight w:val="567"/>
          <w:jc w:val="center"/>
        </w:trPr>
        <w:tc>
          <w:tcPr>
            <w:cnfStyle w:val="001000000000"/>
            <w:tcW w:w="4390" w:type="dxa"/>
            <w:shd w:val="clear" w:color="auto" w:fill="DBE5F1" w:themeFill="accent1" w:themeFillTint="33"/>
            <w:vAlign w:val="center"/>
          </w:tcPr>
          <w:p w:rsidR="008E6940" w:rsidRPr="00C667F2" w:rsidRDefault="008E6940" w:rsidP="008E6940">
            <w:pPr>
              <w:rPr>
                <w:sz w:val="22"/>
                <w:szCs w:val="22"/>
                <w:lang w:val="hr-HR"/>
              </w:rPr>
            </w:pPr>
            <w:r w:rsidRPr="00C667F2">
              <w:rPr>
                <w:sz w:val="22"/>
                <w:szCs w:val="22"/>
                <w:lang w:val="hr-HR"/>
              </w:rPr>
              <w:t xml:space="preserve">Cilj 4: </w:t>
            </w:r>
            <w:r w:rsidRPr="00C667F2">
              <w:rPr>
                <w:b w:val="0"/>
                <w:sz w:val="22"/>
                <w:szCs w:val="22"/>
                <w:lang w:val="hr-HR"/>
              </w:rPr>
              <w:t>Kontinuirano provoditi izobrazno-informativne aktivnosti</w:t>
            </w:r>
          </w:p>
        </w:tc>
        <w:tc>
          <w:tcPr>
            <w:tcW w:w="4394" w:type="dxa"/>
            <w:shd w:val="clear" w:color="auto" w:fill="DBE5F1" w:themeFill="accent1" w:themeFillTint="33"/>
            <w:vAlign w:val="center"/>
          </w:tcPr>
          <w:p w:rsidR="008E6940" w:rsidRPr="00C667F2" w:rsidRDefault="008E6940" w:rsidP="008E6940">
            <w:pPr>
              <w:cnfStyle w:val="000000100000"/>
              <w:rPr>
                <w:color w:val="FF0000"/>
                <w:sz w:val="22"/>
                <w:szCs w:val="22"/>
                <w:lang w:val="hr-HR"/>
              </w:rPr>
            </w:pPr>
            <w:r w:rsidRPr="00C667F2">
              <w:rPr>
                <w:i/>
                <w:color w:val="000000" w:themeColor="text1"/>
                <w:sz w:val="22"/>
                <w:szCs w:val="22"/>
                <w:lang w:val="hr-HR"/>
              </w:rPr>
              <w:t>U 201</w:t>
            </w:r>
            <w:r w:rsidR="00347B71" w:rsidRPr="00C667F2">
              <w:rPr>
                <w:i/>
                <w:color w:val="000000" w:themeColor="text1"/>
                <w:sz w:val="22"/>
                <w:szCs w:val="22"/>
                <w:lang w:val="hr-HR"/>
              </w:rPr>
              <w:t>8</w:t>
            </w:r>
            <w:r w:rsidRPr="00C667F2">
              <w:rPr>
                <w:i/>
                <w:color w:val="000000" w:themeColor="text1"/>
                <w:sz w:val="22"/>
                <w:szCs w:val="22"/>
                <w:lang w:val="hr-HR"/>
              </w:rPr>
              <w:t>. godini su se</w:t>
            </w:r>
            <w:r w:rsidR="00347B71" w:rsidRPr="00C667F2">
              <w:rPr>
                <w:i/>
                <w:color w:val="000000" w:themeColor="text1"/>
                <w:sz w:val="22"/>
                <w:szCs w:val="22"/>
                <w:lang w:val="hr-HR"/>
              </w:rPr>
              <w:t xml:space="preserve"> na području Općine</w:t>
            </w:r>
            <w:r w:rsidRPr="00C667F2">
              <w:rPr>
                <w:i/>
                <w:color w:val="000000" w:themeColor="text1"/>
                <w:sz w:val="22"/>
                <w:szCs w:val="22"/>
                <w:lang w:val="hr-HR"/>
              </w:rPr>
              <w:t xml:space="preserve"> provodile izobrazno-informativne aktivnosti</w:t>
            </w:r>
            <w:r w:rsidR="00347B71" w:rsidRPr="00C667F2">
              <w:rPr>
                <w:i/>
                <w:color w:val="000000" w:themeColor="text1"/>
                <w:sz w:val="22"/>
                <w:szCs w:val="22"/>
                <w:lang w:val="hr-HR"/>
              </w:rPr>
              <w:t xml:space="preserve"> u obliku tiskanja promotivnih materijala.</w:t>
            </w:r>
          </w:p>
        </w:tc>
      </w:tr>
      <w:tr w:rsidR="008E6940" w:rsidRPr="00C667F2" w:rsidTr="008C3123">
        <w:trPr>
          <w:trHeight w:val="567"/>
          <w:jc w:val="center"/>
        </w:trPr>
        <w:tc>
          <w:tcPr>
            <w:cnfStyle w:val="001000000000"/>
            <w:tcW w:w="4390" w:type="dxa"/>
            <w:shd w:val="clear" w:color="auto" w:fill="DBE5F1" w:themeFill="accent1" w:themeFillTint="33"/>
            <w:vAlign w:val="center"/>
          </w:tcPr>
          <w:p w:rsidR="008E6940" w:rsidRPr="00C667F2" w:rsidRDefault="008E6940" w:rsidP="008E6940">
            <w:pPr>
              <w:rPr>
                <w:sz w:val="22"/>
                <w:szCs w:val="22"/>
                <w:lang w:val="hr-HR"/>
              </w:rPr>
            </w:pPr>
            <w:r w:rsidRPr="00C667F2">
              <w:rPr>
                <w:sz w:val="22"/>
                <w:szCs w:val="22"/>
                <w:lang w:val="hr-HR"/>
              </w:rPr>
              <w:t xml:space="preserve">Cilj 5: </w:t>
            </w:r>
            <w:r w:rsidRPr="00C667F2">
              <w:rPr>
                <w:b w:val="0"/>
                <w:sz w:val="22"/>
                <w:szCs w:val="22"/>
                <w:lang w:val="hr-HR"/>
              </w:rPr>
              <w:t>Unaprijediti nadzor nad gospodarenjem otpadom</w:t>
            </w:r>
          </w:p>
        </w:tc>
        <w:tc>
          <w:tcPr>
            <w:tcW w:w="4394" w:type="dxa"/>
            <w:shd w:val="clear" w:color="auto" w:fill="DBE5F1" w:themeFill="accent1" w:themeFillTint="33"/>
            <w:vAlign w:val="center"/>
          </w:tcPr>
          <w:p w:rsidR="008E6940" w:rsidRPr="00C667F2" w:rsidRDefault="008E6940" w:rsidP="008E6940">
            <w:pPr>
              <w:cnfStyle w:val="000000000000"/>
              <w:rPr>
                <w:color w:val="FF0000"/>
                <w:sz w:val="22"/>
                <w:szCs w:val="22"/>
                <w:lang w:val="hr-HR"/>
              </w:rPr>
            </w:pPr>
            <w:r w:rsidRPr="00C667F2">
              <w:rPr>
                <w:i/>
                <w:color w:val="000000" w:themeColor="text1"/>
                <w:sz w:val="22"/>
                <w:szCs w:val="22"/>
                <w:lang w:val="hr-HR"/>
              </w:rPr>
              <w:t>U 201</w:t>
            </w:r>
            <w:r w:rsidR="00347B71" w:rsidRPr="00C667F2">
              <w:rPr>
                <w:i/>
                <w:color w:val="000000" w:themeColor="text1"/>
                <w:sz w:val="22"/>
                <w:szCs w:val="22"/>
                <w:lang w:val="hr-HR"/>
              </w:rPr>
              <w:t>8</w:t>
            </w:r>
            <w:r w:rsidRPr="00C667F2">
              <w:rPr>
                <w:i/>
                <w:color w:val="000000" w:themeColor="text1"/>
                <w:sz w:val="22"/>
                <w:szCs w:val="22"/>
                <w:lang w:val="hr-HR"/>
              </w:rPr>
              <w:t>. godini Općina  je nadzirala svoje područje s ciljem uočavanja nepropisno odbačenog otpada u okoliš. Komunalna tvrtka je u 201</w:t>
            </w:r>
            <w:r w:rsidR="00347B71" w:rsidRPr="00C667F2">
              <w:rPr>
                <w:i/>
                <w:color w:val="000000" w:themeColor="text1"/>
                <w:sz w:val="22"/>
                <w:szCs w:val="22"/>
                <w:lang w:val="hr-HR"/>
              </w:rPr>
              <w:t>8</w:t>
            </w:r>
            <w:r w:rsidRPr="00C667F2">
              <w:rPr>
                <w:i/>
                <w:color w:val="000000" w:themeColor="text1"/>
                <w:sz w:val="22"/>
                <w:szCs w:val="22"/>
                <w:lang w:val="hr-HR"/>
              </w:rPr>
              <w:t>. godini koristila očevidnike o nastanku i tijeku otpada (</w:t>
            </w:r>
            <w:r w:rsidR="00347B71" w:rsidRPr="00C667F2">
              <w:rPr>
                <w:i/>
                <w:color w:val="000000" w:themeColor="text1"/>
                <w:sz w:val="22"/>
                <w:szCs w:val="22"/>
                <w:lang w:val="hr-HR"/>
              </w:rPr>
              <w:t>e-</w:t>
            </w:r>
            <w:r w:rsidRPr="00C667F2">
              <w:rPr>
                <w:i/>
                <w:color w:val="000000" w:themeColor="text1"/>
                <w:sz w:val="22"/>
                <w:szCs w:val="22"/>
                <w:lang w:val="hr-HR"/>
              </w:rPr>
              <w:t>ONTO) te su sve vrste i količine otpada evidentirane preko tih očevidnika. Komunalna tvrtka je također odradila godišnju prijavu u ROO (Registar onečišćavanja okoliša).</w:t>
            </w:r>
            <w:r w:rsidR="007F0926" w:rsidRPr="00C667F2">
              <w:rPr>
                <w:i/>
                <w:color w:val="000000" w:themeColor="text1"/>
                <w:sz w:val="22"/>
                <w:szCs w:val="22"/>
                <w:lang w:val="hr-HR"/>
              </w:rPr>
              <w:t xml:space="preserve"> U budućem razdoblju potrebno je voditi točnu evidenciju o količinama glomaznog otpada i komunalnog otpada prikupljenog mobilnim reciklažnim dvorištem na području Općine Grožnjan.</w:t>
            </w:r>
          </w:p>
        </w:tc>
      </w:tr>
    </w:tbl>
    <w:p w:rsidR="00B25B4A" w:rsidRPr="00C667F2" w:rsidRDefault="00B25B4A" w:rsidP="00B25B4A">
      <w:pPr>
        <w:rPr>
          <w:color w:val="FF0000"/>
        </w:rPr>
      </w:pPr>
    </w:p>
    <w:p w:rsidR="00DF5CFF" w:rsidRPr="00C667F2" w:rsidRDefault="00DF5CFF" w:rsidP="008C3123">
      <w:r w:rsidRPr="00C667F2">
        <w:t>Općina</w:t>
      </w:r>
      <w:r w:rsidR="008C3123" w:rsidRPr="00C667F2">
        <w:t xml:space="preserve"> </w:t>
      </w:r>
      <w:r w:rsidR="00327253" w:rsidRPr="00C667F2">
        <w:t>Grožnjan</w:t>
      </w:r>
      <w:r w:rsidRPr="00C667F2">
        <w:t xml:space="preserve"> je u 2018. godini sukladno mogućnostima provodila mjere za uspostavu održivog sustava gospodarenja otpadom i dostizanje ciljeva propisanih Planom gospodarenja otpadom Republike Hrvatske za razdoblje 2017.-2022. godine. </w:t>
      </w:r>
    </w:p>
    <w:p w:rsidR="008E6940" w:rsidRPr="00C667F2" w:rsidRDefault="008E6940" w:rsidP="008E6940">
      <w:pPr>
        <w:spacing w:after="0"/>
      </w:pPr>
      <w:r w:rsidRPr="00C667F2">
        <w:t>U budućem vremenskom periodu Općina će morati provoditi dodatne mjere kako bi se do kraja planskog razdoblja (do 2022. godine) dostigli svi ciljevi u gospodarenju otpadom koji su planirani državnim Planom gospodarenja otpadom.</w:t>
      </w:r>
      <w:r w:rsidRPr="00C667F2">
        <w:tab/>
      </w:r>
    </w:p>
    <w:p w:rsidR="00B277ED" w:rsidRPr="00C667F2" w:rsidRDefault="00B277ED" w:rsidP="008E6940">
      <w:pPr>
        <w:spacing w:after="0"/>
      </w:pPr>
    </w:p>
    <w:p w:rsidR="00B277ED" w:rsidRPr="00C667F2" w:rsidRDefault="00B277ED" w:rsidP="008E6940">
      <w:pPr>
        <w:spacing w:after="0"/>
      </w:pPr>
    </w:p>
    <w:p w:rsidR="00B277ED" w:rsidRPr="00C667F2" w:rsidRDefault="00B277ED" w:rsidP="008E6940">
      <w:pPr>
        <w:spacing w:after="0"/>
      </w:pPr>
    </w:p>
    <w:p w:rsidR="008E6940" w:rsidRPr="00C667F2" w:rsidRDefault="008E6940" w:rsidP="008E6940">
      <w:pPr>
        <w:rPr>
          <w:color w:val="FF0000"/>
        </w:rPr>
      </w:pPr>
      <w:r w:rsidRPr="00C667F2">
        <w:rPr>
          <w:color w:val="FF0000"/>
        </w:rPr>
        <w:tab/>
      </w:r>
      <w:r w:rsidRPr="00C667F2">
        <w:rPr>
          <w:color w:val="FF0000"/>
        </w:rPr>
        <w:tab/>
      </w:r>
    </w:p>
    <w:p w:rsidR="00B277ED" w:rsidRPr="00C667F2" w:rsidRDefault="00B277ED" w:rsidP="008E6940">
      <w:pPr>
        <w:spacing w:after="0"/>
        <w:jc w:val="left"/>
        <w:rPr>
          <w:color w:val="000000" w:themeColor="text1"/>
        </w:rPr>
      </w:pPr>
    </w:p>
    <w:p w:rsidR="008E6940" w:rsidRPr="00C667F2" w:rsidRDefault="008E6940" w:rsidP="008E6940">
      <w:pPr>
        <w:spacing w:after="0"/>
        <w:jc w:val="left"/>
        <w:rPr>
          <w:color w:val="000000" w:themeColor="text1"/>
        </w:rPr>
      </w:pPr>
      <w:r w:rsidRPr="00C667F2">
        <w:rPr>
          <w:color w:val="000000" w:themeColor="text1"/>
        </w:rPr>
        <w:t>Grožnjan - Grisignan</w:t>
      </w:r>
      <w:r w:rsidR="00FB583E">
        <w:rPr>
          <w:color w:val="000000" w:themeColor="text1"/>
        </w:rPr>
        <w:t>a</w:t>
      </w:r>
      <w:r w:rsidRPr="00C667F2">
        <w:rPr>
          <w:color w:val="000000" w:themeColor="text1"/>
        </w:rPr>
        <w:t xml:space="preserve">, </w:t>
      </w:r>
      <w:r w:rsidR="00FB583E">
        <w:rPr>
          <w:color w:val="000000" w:themeColor="text1"/>
        </w:rPr>
        <w:t>28. ožujka</w:t>
      </w:r>
      <w:r w:rsidRPr="00C667F2">
        <w:rPr>
          <w:color w:val="000000" w:themeColor="text1"/>
        </w:rPr>
        <w:t xml:space="preserve"> 2019.          </w:t>
      </w:r>
    </w:p>
    <w:p w:rsidR="008E6940" w:rsidRPr="00C667F2" w:rsidRDefault="008E6940" w:rsidP="00B277ED">
      <w:pPr>
        <w:spacing w:after="0"/>
        <w:ind w:left="5954" w:hanging="194"/>
        <w:jc w:val="left"/>
        <w:rPr>
          <w:color w:val="000000" w:themeColor="text1"/>
        </w:rPr>
      </w:pPr>
      <w:r w:rsidRPr="00C667F2">
        <w:rPr>
          <w:color w:val="000000" w:themeColor="text1"/>
        </w:rPr>
        <w:t>Načelnik Općine Grožnjan –Comune di Grisignana</w:t>
      </w:r>
    </w:p>
    <w:p w:rsidR="008E6940" w:rsidRPr="00C667F2" w:rsidRDefault="008E6940" w:rsidP="008E6940">
      <w:pPr>
        <w:rPr>
          <w:color w:val="000000" w:themeColor="text1"/>
        </w:rPr>
      </w:pPr>
      <w:r w:rsidRPr="00C667F2">
        <w:rPr>
          <w:color w:val="000000" w:themeColor="text1"/>
        </w:rPr>
        <w:tab/>
      </w:r>
      <w:r w:rsidRPr="00C667F2">
        <w:rPr>
          <w:color w:val="000000" w:themeColor="text1"/>
        </w:rPr>
        <w:tab/>
      </w:r>
      <w:r w:rsidRPr="00C667F2">
        <w:rPr>
          <w:color w:val="000000" w:themeColor="text1"/>
        </w:rPr>
        <w:tab/>
      </w:r>
      <w:r w:rsidRPr="00C667F2">
        <w:rPr>
          <w:color w:val="000000" w:themeColor="text1"/>
        </w:rPr>
        <w:tab/>
      </w:r>
      <w:r w:rsidRPr="00C667F2">
        <w:rPr>
          <w:color w:val="000000" w:themeColor="text1"/>
        </w:rPr>
        <w:tab/>
      </w:r>
      <w:r w:rsidRPr="00C667F2">
        <w:rPr>
          <w:color w:val="000000" w:themeColor="text1"/>
        </w:rPr>
        <w:tab/>
      </w:r>
      <w:r w:rsidRPr="00C667F2">
        <w:rPr>
          <w:color w:val="000000" w:themeColor="text1"/>
        </w:rPr>
        <w:tab/>
      </w:r>
      <w:r w:rsidRPr="00C667F2">
        <w:rPr>
          <w:color w:val="000000" w:themeColor="text1"/>
        </w:rPr>
        <w:tab/>
      </w:r>
      <w:r w:rsidRPr="00C667F2">
        <w:rPr>
          <w:color w:val="000000" w:themeColor="text1"/>
        </w:rPr>
        <w:tab/>
      </w:r>
    </w:p>
    <w:p w:rsidR="008E6940" w:rsidRPr="00C667F2" w:rsidRDefault="008E6940" w:rsidP="008E6940">
      <w:r w:rsidRPr="00C667F2">
        <w:rPr>
          <w:color w:val="000000" w:themeColor="text1"/>
        </w:rPr>
        <w:t xml:space="preserve">              </w:t>
      </w:r>
      <w:r w:rsidRPr="00C667F2">
        <w:rPr>
          <w:color w:val="000000" w:themeColor="text1"/>
        </w:rPr>
        <w:tab/>
      </w:r>
      <w:r w:rsidRPr="00C667F2">
        <w:rPr>
          <w:color w:val="000000" w:themeColor="text1"/>
        </w:rPr>
        <w:tab/>
      </w:r>
      <w:r w:rsidRPr="00C667F2">
        <w:rPr>
          <w:color w:val="000000" w:themeColor="text1"/>
        </w:rPr>
        <w:tab/>
      </w:r>
      <w:r w:rsidRPr="00C667F2">
        <w:rPr>
          <w:color w:val="000000" w:themeColor="text1"/>
        </w:rPr>
        <w:tab/>
      </w:r>
      <w:r w:rsidRPr="00C667F2">
        <w:rPr>
          <w:color w:val="000000" w:themeColor="text1"/>
        </w:rPr>
        <w:tab/>
      </w:r>
      <w:r w:rsidRPr="00C667F2">
        <w:rPr>
          <w:color w:val="000000" w:themeColor="text1"/>
        </w:rPr>
        <w:tab/>
        <w:t xml:space="preserve">      </w:t>
      </w:r>
      <w:r w:rsidRPr="00C667F2">
        <w:rPr>
          <w:color w:val="000000" w:themeColor="text1"/>
        </w:rPr>
        <w:tab/>
        <w:t xml:space="preserve">     </w:t>
      </w:r>
      <w:r w:rsidR="00B277ED" w:rsidRPr="00C667F2">
        <w:rPr>
          <w:color w:val="000000" w:themeColor="text1"/>
        </w:rPr>
        <w:t xml:space="preserve">    </w:t>
      </w:r>
      <w:r w:rsidRPr="00C667F2">
        <w:rPr>
          <w:color w:val="000000" w:themeColor="text1"/>
        </w:rPr>
        <w:t>Claudio Stocovaz</w:t>
      </w:r>
    </w:p>
    <w:p w:rsidR="00B25B4A" w:rsidRPr="00C667F2" w:rsidRDefault="00B25B4A" w:rsidP="008E6940">
      <w:pPr>
        <w:rPr>
          <w:color w:val="000000"/>
        </w:rPr>
      </w:pPr>
    </w:p>
    <w:sectPr w:rsidR="00B25B4A" w:rsidRPr="00C667F2" w:rsidSect="009D6F29">
      <w:headerReference w:type="default" r:id="rId10"/>
      <w:footerReference w:type="default" r:id="rId11"/>
      <w:headerReference w:type="first" r:id="rId12"/>
      <w:pgSz w:w="11906" w:h="16838" w:code="9"/>
      <w:pgMar w:top="1418" w:right="1418" w:bottom="1418" w:left="1418" w:header="680" w:footer="68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2806" w:rsidRPr="006626BF" w:rsidRDefault="00382806" w:rsidP="006626BF">
      <w:pPr>
        <w:pStyle w:val="t-9-8"/>
        <w:spacing w:before="0" w:after="0"/>
        <w:rPr>
          <w:rFonts w:asciiTheme="minorHAnsi" w:eastAsiaTheme="minorHAnsi" w:hAnsiTheme="minorHAnsi" w:cstheme="minorBidi"/>
          <w:sz w:val="22"/>
          <w:szCs w:val="22"/>
          <w:lang w:eastAsia="en-US"/>
        </w:rPr>
      </w:pPr>
      <w:r>
        <w:separator/>
      </w:r>
    </w:p>
  </w:endnote>
  <w:endnote w:type="continuationSeparator" w:id="0">
    <w:p w:rsidR="00382806" w:rsidRPr="006626BF" w:rsidRDefault="00382806" w:rsidP="006626BF">
      <w:pPr>
        <w:pStyle w:val="t-9-8"/>
        <w:spacing w:before="0" w:after="0"/>
        <w:rPr>
          <w:rFonts w:asciiTheme="minorHAnsi" w:eastAsiaTheme="minorHAnsi" w:hAnsiTheme="minorHAnsi" w:cstheme="minorBidi"/>
          <w:sz w:val="22"/>
          <w:szCs w:val="22"/>
          <w:lang w:eastAsia="en-US"/>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erif">
    <w:charset w:val="EE"/>
    <w:family w:val="roman"/>
    <w:pitch w:val="variable"/>
    <w:sig w:usb0="E0000AFF" w:usb1="500078FF" w:usb2="00000021" w:usb3="00000000" w:csb0="000001BF" w:csb1="00000000"/>
  </w:font>
  <w:font w:name="Noto Sans CJK SC Regular">
    <w:charset w:val="01"/>
    <w:family w:val="auto"/>
    <w:pitch w:val="variable"/>
    <w:sig w:usb0="00000000" w:usb1="00000000" w:usb2="00000000" w:usb3="00000000" w:csb0="00000000" w:csb1="00000000"/>
  </w:font>
  <w:font w:name="FreeSans">
    <w:altName w:val="Calibri"/>
    <w:charset w:val="01"/>
    <w:family w:val="auto"/>
    <w:pitch w:val="variable"/>
    <w:sig w:usb0="00000000" w:usb1="00000000" w:usb2="00000000" w:usb3="00000000" w:csb0="00000000" w:csb1="00000000"/>
  </w:font>
  <w:font w:name="AngsanaUPC">
    <w:charset w:val="DE"/>
    <w:family w:val="roman"/>
    <w:pitch w:val="variable"/>
    <w:sig w:usb0="81000003" w:usb1="00000000" w:usb2="00000000" w:usb3="00000000" w:csb0="0001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30590"/>
      <w:docPartObj>
        <w:docPartGallery w:val="Page Numbers (Bottom of Page)"/>
        <w:docPartUnique/>
      </w:docPartObj>
    </w:sdtPr>
    <w:sdtContent>
      <w:p w:rsidR="002A1DC7" w:rsidRDefault="00ED6D90">
        <w:pPr>
          <w:pStyle w:val="Podnoje"/>
          <w:jc w:val="right"/>
        </w:pPr>
        <w:r>
          <w:rPr>
            <w:noProof/>
          </w:rPr>
          <w:fldChar w:fldCharType="begin"/>
        </w:r>
        <w:r w:rsidR="002A1DC7">
          <w:rPr>
            <w:noProof/>
          </w:rPr>
          <w:instrText xml:space="preserve"> PAGE   \* MERGEFORMAT </w:instrText>
        </w:r>
        <w:r>
          <w:rPr>
            <w:noProof/>
          </w:rPr>
          <w:fldChar w:fldCharType="separate"/>
        </w:r>
        <w:r w:rsidR="00FB583E">
          <w:rPr>
            <w:noProof/>
          </w:rPr>
          <w:t>14</w:t>
        </w:r>
        <w:r>
          <w:rPr>
            <w:noProof/>
          </w:rPr>
          <w:fldChar w:fldCharType="end"/>
        </w:r>
      </w:p>
    </w:sdtContent>
  </w:sdt>
  <w:p w:rsidR="002A1DC7" w:rsidRDefault="002A1DC7">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2806" w:rsidRPr="006626BF" w:rsidRDefault="00382806" w:rsidP="006626BF">
      <w:pPr>
        <w:pStyle w:val="t-9-8"/>
        <w:spacing w:before="0" w:after="0"/>
        <w:rPr>
          <w:rFonts w:asciiTheme="minorHAnsi" w:eastAsiaTheme="minorHAnsi" w:hAnsiTheme="minorHAnsi" w:cstheme="minorBidi"/>
          <w:sz w:val="22"/>
          <w:szCs w:val="22"/>
          <w:lang w:eastAsia="en-US"/>
        </w:rPr>
      </w:pPr>
      <w:r>
        <w:separator/>
      </w:r>
    </w:p>
  </w:footnote>
  <w:footnote w:type="continuationSeparator" w:id="0">
    <w:p w:rsidR="00382806" w:rsidRPr="006626BF" w:rsidRDefault="00382806" w:rsidP="006626BF">
      <w:pPr>
        <w:pStyle w:val="t-9-8"/>
        <w:spacing w:before="0" w:after="0"/>
        <w:rPr>
          <w:rFonts w:asciiTheme="minorHAnsi" w:eastAsiaTheme="minorHAnsi" w:hAnsiTheme="minorHAnsi" w:cstheme="minorBidi"/>
          <w:sz w:val="22"/>
          <w:szCs w:val="22"/>
          <w:lang w:eastAsia="en-US"/>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DC7" w:rsidRPr="00062FF9" w:rsidRDefault="002A1DC7" w:rsidP="00062FF9">
    <w:pPr>
      <w:pBdr>
        <w:bottom w:val="single" w:sz="12" w:space="1" w:color="00000A"/>
      </w:pBdr>
      <w:spacing w:after="0" w:line="240" w:lineRule="auto"/>
      <w:jc w:val="center"/>
      <w:rPr>
        <w:rFonts w:cs="Arial"/>
        <w:sz w:val="18"/>
        <w:szCs w:val="18"/>
      </w:rPr>
    </w:pPr>
    <w:r>
      <w:rPr>
        <w:noProof/>
        <w:lang w:eastAsia="hr-HR"/>
      </w:rPr>
      <w:drawing>
        <wp:anchor distT="0" distB="0" distL="114300" distR="114300" simplePos="0" relativeHeight="251662336" behindDoc="0" locked="0" layoutInCell="1" allowOverlap="1">
          <wp:simplePos x="0" y="0"/>
          <wp:positionH relativeFrom="rightMargin">
            <wp:posOffset>194310</wp:posOffset>
          </wp:positionH>
          <wp:positionV relativeFrom="paragraph">
            <wp:posOffset>-266390</wp:posOffset>
          </wp:positionV>
          <wp:extent cx="493395" cy="588645"/>
          <wp:effectExtent l="0" t="0" r="1905" b="1905"/>
          <wp:wrapSquare wrapText="bothSides"/>
          <wp:docPr id="9"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93395" cy="588645"/>
                  </a:xfrm>
                  <a:prstGeom prst="rect">
                    <a:avLst/>
                  </a:prstGeom>
                </pic:spPr>
              </pic:pic>
            </a:graphicData>
          </a:graphic>
        </wp:anchor>
      </w:drawing>
    </w:r>
    <w:r>
      <w:rPr>
        <w:rFonts w:cs="Arial"/>
        <w:sz w:val="18"/>
        <w:szCs w:val="18"/>
      </w:rPr>
      <w:t xml:space="preserve">Izvješće Općine Grožnjan - </w:t>
    </w:r>
    <w:r w:rsidRPr="00062FF9">
      <w:rPr>
        <w:rFonts w:cs="Arial"/>
        <w:sz w:val="18"/>
        <w:szCs w:val="18"/>
      </w:rPr>
      <w:t>Comune di Grisignana</w:t>
    </w:r>
    <w:r>
      <w:rPr>
        <w:rFonts w:cs="Arial"/>
        <w:sz w:val="18"/>
        <w:szCs w:val="18"/>
      </w:rPr>
      <w:t xml:space="preserve"> o provedbi Plana gospodarenja otpadom Republike Hrvatske za 2018. godinu</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DC7" w:rsidRPr="009D6F29" w:rsidRDefault="002A1DC7" w:rsidP="009D6F29">
    <w:pPr>
      <w:pBdr>
        <w:bottom w:val="single" w:sz="12" w:space="1" w:color="00000A"/>
      </w:pBdr>
      <w:spacing w:after="0" w:line="240" w:lineRule="auto"/>
      <w:jc w:val="center"/>
      <w:rPr>
        <w:rFonts w:cs="Arial"/>
        <w:sz w:val="18"/>
        <w:szCs w:val="18"/>
      </w:rPr>
    </w:pPr>
    <w:r>
      <w:rPr>
        <w:noProof/>
        <w:lang w:eastAsia="hr-HR"/>
      </w:rPr>
      <w:drawing>
        <wp:anchor distT="0" distB="0" distL="114300" distR="114300" simplePos="0" relativeHeight="251660288" behindDoc="0" locked="0" layoutInCell="1" allowOverlap="1">
          <wp:simplePos x="0" y="0"/>
          <wp:positionH relativeFrom="rightMargin">
            <wp:posOffset>194310</wp:posOffset>
          </wp:positionH>
          <wp:positionV relativeFrom="paragraph">
            <wp:posOffset>-266390</wp:posOffset>
          </wp:positionV>
          <wp:extent cx="493395" cy="588645"/>
          <wp:effectExtent l="0" t="0" r="1905" b="1905"/>
          <wp:wrapSquare wrapText="bothSides"/>
          <wp:docPr id="23"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93395" cy="588645"/>
                  </a:xfrm>
                  <a:prstGeom prst="rect">
                    <a:avLst/>
                  </a:prstGeom>
                </pic:spPr>
              </pic:pic>
            </a:graphicData>
          </a:graphic>
        </wp:anchor>
      </w:drawing>
    </w:r>
    <w:r>
      <w:rPr>
        <w:rFonts w:cs="Arial"/>
        <w:sz w:val="18"/>
        <w:szCs w:val="18"/>
      </w:rPr>
      <w:t xml:space="preserve">Izvješće Općine Grožnjan - </w:t>
    </w:r>
    <w:r w:rsidRPr="00062FF9">
      <w:rPr>
        <w:rFonts w:cs="Arial"/>
        <w:sz w:val="18"/>
        <w:szCs w:val="18"/>
      </w:rPr>
      <w:t>Comune di Grisignana</w:t>
    </w:r>
    <w:r>
      <w:rPr>
        <w:rFonts w:cs="Arial"/>
        <w:sz w:val="18"/>
        <w:szCs w:val="18"/>
      </w:rPr>
      <w:t xml:space="preserve"> o provedbi Plana gospodarenja otpadom Republike Hrvatske za 2018. godinu</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1"/>
    <w:multiLevelType w:val="multilevel"/>
    <w:tmpl w:val="00000011"/>
    <w:lvl w:ilvl="0">
      <w:start w:val="1"/>
      <w:numFmt w:val="bullet"/>
      <w:lvlText w:val=""/>
      <w:lvlJc w:val="left"/>
      <w:pPr>
        <w:ind w:left="720" w:hanging="360"/>
      </w:pPr>
      <w:rPr>
        <w:rFonts w:ascii="Symbol" w:hAnsi="Symbol" w:cs="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cs="Wingdings" w:hint="default"/>
      </w:rPr>
    </w:lvl>
    <w:lvl w:ilvl="3" w:tentative="1">
      <w:start w:val="1"/>
      <w:numFmt w:val="bullet"/>
      <w:lvlText w:val=""/>
      <w:lvlJc w:val="left"/>
      <w:pPr>
        <w:ind w:left="2880" w:hanging="360"/>
      </w:pPr>
      <w:rPr>
        <w:rFonts w:ascii="Symbol" w:hAnsi="Symbol" w:cs="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cs="Wingdings" w:hint="default"/>
      </w:rPr>
    </w:lvl>
    <w:lvl w:ilvl="6" w:tentative="1">
      <w:start w:val="1"/>
      <w:numFmt w:val="bullet"/>
      <w:lvlText w:val=""/>
      <w:lvlJc w:val="left"/>
      <w:pPr>
        <w:ind w:left="5040" w:hanging="360"/>
      </w:pPr>
      <w:rPr>
        <w:rFonts w:ascii="Symbol" w:hAnsi="Symbol" w:cs="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cs="Wingdings" w:hint="default"/>
      </w:rPr>
    </w:lvl>
  </w:abstractNum>
  <w:abstractNum w:abstractNumId="1">
    <w:nsid w:val="08E02EE5"/>
    <w:multiLevelType w:val="hybridMultilevel"/>
    <w:tmpl w:val="81E481FC"/>
    <w:lvl w:ilvl="0" w:tplc="1D5A8A5C">
      <w:start w:val="1"/>
      <w:numFmt w:val="decimal"/>
      <w:lvlText w:val="%1."/>
      <w:lvlJc w:val="left"/>
      <w:pPr>
        <w:ind w:left="1110" w:hanging="69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0DB16C42"/>
    <w:multiLevelType w:val="hybridMultilevel"/>
    <w:tmpl w:val="9A982E66"/>
    <w:lvl w:ilvl="0" w:tplc="B768B426">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10C05680"/>
    <w:multiLevelType w:val="hybridMultilevel"/>
    <w:tmpl w:val="517A1F38"/>
    <w:lvl w:ilvl="0" w:tplc="1D5A8A5C">
      <w:start w:val="1"/>
      <w:numFmt w:val="decimal"/>
      <w:lvlText w:val="%1."/>
      <w:lvlJc w:val="left"/>
      <w:pPr>
        <w:ind w:left="1110" w:hanging="690"/>
      </w:pPr>
      <w:rPr>
        <w:rFonts w:hint="default"/>
      </w:r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4">
    <w:nsid w:val="1428706F"/>
    <w:multiLevelType w:val="hybridMultilevel"/>
    <w:tmpl w:val="CB086522"/>
    <w:lvl w:ilvl="0" w:tplc="5FB0536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7E41D9"/>
    <w:multiLevelType w:val="hybridMultilevel"/>
    <w:tmpl w:val="AD1233F8"/>
    <w:lvl w:ilvl="0" w:tplc="1D5A8A5C">
      <w:start w:val="1"/>
      <w:numFmt w:val="decimal"/>
      <w:lvlText w:val="%1."/>
      <w:lvlJc w:val="left"/>
      <w:pPr>
        <w:ind w:left="1110" w:hanging="69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1B0F47B3"/>
    <w:multiLevelType w:val="hybridMultilevel"/>
    <w:tmpl w:val="ABAA4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E774BA"/>
    <w:multiLevelType w:val="hybridMultilevel"/>
    <w:tmpl w:val="BE18160E"/>
    <w:lvl w:ilvl="0" w:tplc="CDC0DAA8">
      <w:start w:val="1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
    <w:nsid w:val="22461483"/>
    <w:multiLevelType w:val="hybridMultilevel"/>
    <w:tmpl w:val="40CC47DE"/>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23727F55"/>
    <w:multiLevelType w:val="hybridMultilevel"/>
    <w:tmpl w:val="12D6E264"/>
    <w:lvl w:ilvl="0" w:tplc="D5828EE2">
      <w:start w:val="4"/>
      <w:numFmt w:val="bullet"/>
      <w:lvlText w:val="-"/>
      <w:lvlJc w:val="left"/>
      <w:pPr>
        <w:ind w:left="927" w:hanging="360"/>
      </w:pPr>
      <w:rPr>
        <w:rFonts w:ascii="Times New Roman" w:eastAsia="Times New Roman" w:hAnsi="Times New Roman" w:cs="Times New Roman"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0">
    <w:nsid w:val="2BEB0F47"/>
    <w:multiLevelType w:val="hybridMultilevel"/>
    <w:tmpl w:val="827AD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1B6F79"/>
    <w:multiLevelType w:val="hybridMultilevel"/>
    <w:tmpl w:val="FEDE1ED4"/>
    <w:lvl w:ilvl="0" w:tplc="EC96ECA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DD75ED"/>
    <w:multiLevelType w:val="hybridMultilevel"/>
    <w:tmpl w:val="AE6A9D24"/>
    <w:lvl w:ilvl="0" w:tplc="041A0001">
      <w:start w:val="11"/>
      <w:numFmt w:val="bullet"/>
      <w:lvlText w:val=""/>
      <w:lvlJc w:val="left"/>
      <w:pPr>
        <w:ind w:left="720" w:hanging="360"/>
      </w:pPr>
      <w:rPr>
        <w:rFonts w:ascii="Symbol" w:eastAsia="Times New Roman" w:hAnsi="Symbol"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nsid w:val="4C273E51"/>
    <w:multiLevelType w:val="hybridMultilevel"/>
    <w:tmpl w:val="88943DCA"/>
    <w:lvl w:ilvl="0" w:tplc="E53E264C">
      <w:start w:val="4"/>
      <w:numFmt w:val="bullet"/>
      <w:lvlText w:val="-"/>
      <w:lvlJc w:val="left"/>
      <w:pPr>
        <w:ind w:left="1776" w:hanging="360"/>
      </w:pPr>
      <w:rPr>
        <w:rFonts w:ascii="Times New Roman" w:eastAsiaTheme="minorHAnsi" w:hAnsi="Times New Roman" w:cs="Times New Roman" w:hint="default"/>
      </w:rPr>
    </w:lvl>
    <w:lvl w:ilvl="1" w:tplc="041A0003" w:tentative="1">
      <w:start w:val="1"/>
      <w:numFmt w:val="bullet"/>
      <w:lvlText w:val="o"/>
      <w:lvlJc w:val="left"/>
      <w:pPr>
        <w:ind w:left="2496" w:hanging="360"/>
      </w:pPr>
      <w:rPr>
        <w:rFonts w:ascii="Courier New" w:hAnsi="Courier New" w:cs="Courier New" w:hint="default"/>
      </w:rPr>
    </w:lvl>
    <w:lvl w:ilvl="2" w:tplc="041A0005" w:tentative="1">
      <w:start w:val="1"/>
      <w:numFmt w:val="bullet"/>
      <w:lvlText w:val=""/>
      <w:lvlJc w:val="left"/>
      <w:pPr>
        <w:ind w:left="3216" w:hanging="360"/>
      </w:pPr>
      <w:rPr>
        <w:rFonts w:ascii="Wingdings" w:hAnsi="Wingdings" w:hint="default"/>
      </w:rPr>
    </w:lvl>
    <w:lvl w:ilvl="3" w:tplc="041A0001" w:tentative="1">
      <w:start w:val="1"/>
      <w:numFmt w:val="bullet"/>
      <w:lvlText w:val=""/>
      <w:lvlJc w:val="left"/>
      <w:pPr>
        <w:ind w:left="3936" w:hanging="360"/>
      </w:pPr>
      <w:rPr>
        <w:rFonts w:ascii="Symbol" w:hAnsi="Symbol" w:hint="default"/>
      </w:rPr>
    </w:lvl>
    <w:lvl w:ilvl="4" w:tplc="041A0003" w:tentative="1">
      <w:start w:val="1"/>
      <w:numFmt w:val="bullet"/>
      <w:lvlText w:val="o"/>
      <w:lvlJc w:val="left"/>
      <w:pPr>
        <w:ind w:left="4656" w:hanging="360"/>
      </w:pPr>
      <w:rPr>
        <w:rFonts w:ascii="Courier New" w:hAnsi="Courier New" w:cs="Courier New" w:hint="default"/>
      </w:rPr>
    </w:lvl>
    <w:lvl w:ilvl="5" w:tplc="041A0005" w:tentative="1">
      <w:start w:val="1"/>
      <w:numFmt w:val="bullet"/>
      <w:lvlText w:val=""/>
      <w:lvlJc w:val="left"/>
      <w:pPr>
        <w:ind w:left="5376" w:hanging="360"/>
      </w:pPr>
      <w:rPr>
        <w:rFonts w:ascii="Wingdings" w:hAnsi="Wingdings" w:hint="default"/>
      </w:rPr>
    </w:lvl>
    <w:lvl w:ilvl="6" w:tplc="041A0001" w:tentative="1">
      <w:start w:val="1"/>
      <w:numFmt w:val="bullet"/>
      <w:lvlText w:val=""/>
      <w:lvlJc w:val="left"/>
      <w:pPr>
        <w:ind w:left="6096" w:hanging="360"/>
      </w:pPr>
      <w:rPr>
        <w:rFonts w:ascii="Symbol" w:hAnsi="Symbol" w:hint="default"/>
      </w:rPr>
    </w:lvl>
    <w:lvl w:ilvl="7" w:tplc="041A0003" w:tentative="1">
      <w:start w:val="1"/>
      <w:numFmt w:val="bullet"/>
      <w:lvlText w:val="o"/>
      <w:lvlJc w:val="left"/>
      <w:pPr>
        <w:ind w:left="6816" w:hanging="360"/>
      </w:pPr>
      <w:rPr>
        <w:rFonts w:ascii="Courier New" w:hAnsi="Courier New" w:cs="Courier New" w:hint="default"/>
      </w:rPr>
    </w:lvl>
    <w:lvl w:ilvl="8" w:tplc="041A0005" w:tentative="1">
      <w:start w:val="1"/>
      <w:numFmt w:val="bullet"/>
      <w:lvlText w:val=""/>
      <w:lvlJc w:val="left"/>
      <w:pPr>
        <w:ind w:left="7536" w:hanging="360"/>
      </w:pPr>
      <w:rPr>
        <w:rFonts w:ascii="Wingdings" w:hAnsi="Wingdings" w:hint="default"/>
      </w:rPr>
    </w:lvl>
  </w:abstractNum>
  <w:abstractNum w:abstractNumId="14">
    <w:nsid w:val="4DA20F83"/>
    <w:multiLevelType w:val="hybridMultilevel"/>
    <w:tmpl w:val="7362DF3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nsid w:val="4E57383D"/>
    <w:multiLevelType w:val="hybridMultilevel"/>
    <w:tmpl w:val="54F817A4"/>
    <w:lvl w:ilvl="0" w:tplc="27009E74">
      <w:start w:val="11"/>
      <w:numFmt w:val="bullet"/>
      <w:lvlText w:val=""/>
      <w:lvlJc w:val="left"/>
      <w:pPr>
        <w:ind w:left="502" w:hanging="360"/>
      </w:pPr>
      <w:rPr>
        <w:rFonts w:ascii="Symbol" w:eastAsia="Times New Roman" w:hAnsi="Symbol" w:cs="Times New Roman" w:hint="default"/>
      </w:rPr>
    </w:lvl>
    <w:lvl w:ilvl="1" w:tplc="041A0003" w:tentative="1">
      <w:start w:val="1"/>
      <w:numFmt w:val="bullet"/>
      <w:lvlText w:val="o"/>
      <w:lvlJc w:val="left"/>
      <w:pPr>
        <w:ind w:left="1222" w:hanging="360"/>
      </w:pPr>
      <w:rPr>
        <w:rFonts w:ascii="Courier New" w:hAnsi="Courier New" w:cs="Courier New" w:hint="default"/>
      </w:rPr>
    </w:lvl>
    <w:lvl w:ilvl="2" w:tplc="041A0005" w:tentative="1">
      <w:start w:val="1"/>
      <w:numFmt w:val="bullet"/>
      <w:lvlText w:val=""/>
      <w:lvlJc w:val="left"/>
      <w:pPr>
        <w:ind w:left="1942" w:hanging="360"/>
      </w:pPr>
      <w:rPr>
        <w:rFonts w:ascii="Wingdings" w:hAnsi="Wingdings" w:hint="default"/>
      </w:rPr>
    </w:lvl>
    <w:lvl w:ilvl="3" w:tplc="041A0001" w:tentative="1">
      <w:start w:val="1"/>
      <w:numFmt w:val="bullet"/>
      <w:lvlText w:val=""/>
      <w:lvlJc w:val="left"/>
      <w:pPr>
        <w:ind w:left="2662" w:hanging="360"/>
      </w:pPr>
      <w:rPr>
        <w:rFonts w:ascii="Symbol" w:hAnsi="Symbol" w:hint="default"/>
      </w:rPr>
    </w:lvl>
    <w:lvl w:ilvl="4" w:tplc="041A0003" w:tentative="1">
      <w:start w:val="1"/>
      <w:numFmt w:val="bullet"/>
      <w:lvlText w:val="o"/>
      <w:lvlJc w:val="left"/>
      <w:pPr>
        <w:ind w:left="3382" w:hanging="360"/>
      </w:pPr>
      <w:rPr>
        <w:rFonts w:ascii="Courier New" w:hAnsi="Courier New" w:cs="Courier New" w:hint="default"/>
      </w:rPr>
    </w:lvl>
    <w:lvl w:ilvl="5" w:tplc="041A0005" w:tentative="1">
      <w:start w:val="1"/>
      <w:numFmt w:val="bullet"/>
      <w:lvlText w:val=""/>
      <w:lvlJc w:val="left"/>
      <w:pPr>
        <w:ind w:left="4102" w:hanging="360"/>
      </w:pPr>
      <w:rPr>
        <w:rFonts w:ascii="Wingdings" w:hAnsi="Wingdings" w:hint="default"/>
      </w:rPr>
    </w:lvl>
    <w:lvl w:ilvl="6" w:tplc="041A0001" w:tentative="1">
      <w:start w:val="1"/>
      <w:numFmt w:val="bullet"/>
      <w:lvlText w:val=""/>
      <w:lvlJc w:val="left"/>
      <w:pPr>
        <w:ind w:left="4822" w:hanging="360"/>
      </w:pPr>
      <w:rPr>
        <w:rFonts w:ascii="Symbol" w:hAnsi="Symbol" w:hint="default"/>
      </w:rPr>
    </w:lvl>
    <w:lvl w:ilvl="7" w:tplc="041A0003" w:tentative="1">
      <w:start w:val="1"/>
      <w:numFmt w:val="bullet"/>
      <w:lvlText w:val="o"/>
      <w:lvlJc w:val="left"/>
      <w:pPr>
        <w:ind w:left="5542" w:hanging="360"/>
      </w:pPr>
      <w:rPr>
        <w:rFonts w:ascii="Courier New" w:hAnsi="Courier New" w:cs="Courier New" w:hint="default"/>
      </w:rPr>
    </w:lvl>
    <w:lvl w:ilvl="8" w:tplc="041A0005" w:tentative="1">
      <w:start w:val="1"/>
      <w:numFmt w:val="bullet"/>
      <w:lvlText w:val=""/>
      <w:lvlJc w:val="left"/>
      <w:pPr>
        <w:ind w:left="6262" w:hanging="360"/>
      </w:pPr>
      <w:rPr>
        <w:rFonts w:ascii="Wingdings" w:hAnsi="Wingdings" w:hint="default"/>
      </w:rPr>
    </w:lvl>
  </w:abstractNum>
  <w:abstractNum w:abstractNumId="16">
    <w:nsid w:val="51B009BD"/>
    <w:multiLevelType w:val="hybridMultilevel"/>
    <w:tmpl w:val="53DC9C1E"/>
    <w:lvl w:ilvl="0" w:tplc="54583F92">
      <w:start w:val="11"/>
      <w:numFmt w:val="bullet"/>
      <w:lvlText w:val="-"/>
      <w:lvlJc w:val="left"/>
      <w:pPr>
        <w:ind w:left="420" w:hanging="360"/>
      </w:pPr>
      <w:rPr>
        <w:rFonts w:ascii="Times New Roman" w:eastAsia="Times New Roman"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17">
    <w:nsid w:val="591E2F09"/>
    <w:multiLevelType w:val="hybridMultilevel"/>
    <w:tmpl w:val="53D0C6B6"/>
    <w:lvl w:ilvl="0" w:tplc="041A0001">
      <w:start w:val="1"/>
      <w:numFmt w:val="bullet"/>
      <w:lvlText w:val=""/>
      <w:lvlJc w:val="left"/>
      <w:pPr>
        <w:ind w:left="1490" w:hanging="360"/>
      </w:pPr>
      <w:rPr>
        <w:rFonts w:ascii="Symbol" w:hAnsi="Symbol" w:hint="default"/>
      </w:rPr>
    </w:lvl>
    <w:lvl w:ilvl="1" w:tplc="041A0003" w:tentative="1">
      <w:start w:val="1"/>
      <w:numFmt w:val="bullet"/>
      <w:lvlText w:val="o"/>
      <w:lvlJc w:val="left"/>
      <w:pPr>
        <w:ind w:left="2210" w:hanging="360"/>
      </w:pPr>
      <w:rPr>
        <w:rFonts w:ascii="Courier New" w:hAnsi="Courier New" w:cs="Courier New" w:hint="default"/>
      </w:rPr>
    </w:lvl>
    <w:lvl w:ilvl="2" w:tplc="041A0005" w:tentative="1">
      <w:start w:val="1"/>
      <w:numFmt w:val="bullet"/>
      <w:lvlText w:val=""/>
      <w:lvlJc w:val="left"/>
      <w:pPr>
        <w:ind w:left="2930" w:hanging="360"/>
      </w:pPr>
      <w:rPr>
        <w:rFonts w:ascii="Wingdings" w:hAnsi="Wingdings" w:hint="default"/>
      </w:rPr>
    </w:lvl>
    <w:lvl w:ilvl="3" w:tplc="041A0001" w:tentative="1">
      <w:start w:val="1"/>
      <w:numFmt w:val="bullet"/>
      <w:lvlText w:val=""/>
      <w:lvlJc w:val="left"/>
      <w:pPr>
        <w:ind w:left="3650" w:hanging="360"/>
      </w:pPr>
      <w:rPr>
        <w:rFonts w:ascii="Symbol" w:hAnsi="Symbol" w:hint="default"/>
      </w:rPr>
    </w:lvl>
    <w:lvl w:ilvl="4" w:tplc="041A0003" w:tentative="1">
      <w:start w:val="1"/>
      <w:numFmt w:val="bullet"/>
      <w:lvlText w:val="o"/>
      <w:lvlJc w:val="left"/>
      <w:pPr>
        <w:ind w:left="4370" w:hanging="360"/>
      </w:pPr>
      <w:rPr>
        <w:rFonts w:ascii="Courier New" w:hAnsi="Courier New" w:cs="Courier New" w:hint="default"/>
      </w:rPr>
    </w:lvl>
    <w:lvl w:ilvl="5" w:tplc="041A0005" w:tentative="1">
      <w:start w:val="1"/>
      <w:numFmt w:val="bullet"/>
      <w:lvlText w:val=""/>
      <w:lvlJc w:val="left"/>
      <w:pPr>
        <w:ind w:left="5090" w:hanging="360"/>
      </w:pPr>
      <w:rPr>
        <w:rFonts w:ascii="Wingdings" w:hAnsi="Wingdings" w:hint="default"/>
      </w:rPr>
    </w:lvl>
    <w:lvl w:ilvl="6" w:tplc="041A0001" w:tentative="1">
      <w:start w:val="1"/>
      <w:numFmt w:val="bullet"/>
      <w:lvlText w:val=""/>
      <w:lvlJc w:val="left"/>
      <w:pPr>
        <w:ind w:left="5810" w:hanging="360"/>
      </w:pPr>
      <w:rPr>
        <w:rFonts w:ascii="Symbol" w:hAnsi="Symbol" w:hint="default"/>
      </w:rPr>
    </w:lvl>
    <w:lvl w:ilvl="7" w:tplc="041A0003" w:tentative="1">
      <w:start w:val="1"/>
      <w:numFmt w:val="bullet"/>
      <w:lvlText w:val="o"/>
      <w:lvlJc w:val="left"/>
      <w:pPr>
        <w:ind w:left="6530" w:hanging="360"/>
      </w:pPr>
      <w:rPr>
        <w:rFonts w:ascii="Courier New" w:hAnsi="Courier New" w:cs="Courier New" w:hint="default"/>
      </w:rPr>
    </w:lvl>
    <w:lvl w:ilvl="8" w:tplc="041A0005" w:tentative="1">
      <w:start w:val="1"/>
      <w:numFmt w:val="bullet"/>
      <w:lvlText w:val=""/>
      <w:lvlJc w:val="left"/>
      <w:pPr>
        <w:ind w:left="7250" w:hanging="360"/>
      </w:pPr>
      <w:rPr>
        <w:rFonts w:ascii="Wingdings" w:hAnsi="Wingdings" w:hint="default"/>
      </w:rPr>
    </w:lvl>
  </w:abstractNum>
  <w:abstractNum w:abstractNumId="18">
    <w:nsid w:val="60E90A60"/>
    <w:multiLevelType w:val="hybridMultilevel"/>
    <w:tmpl w:val="8B04A118"/>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61D73212"/>
    <w:multiLevelType w:val="hybridMultilevel"/>
    <w:tmpl w:val="88DCD110"/>
    <w:lvl w:ilvl="0" w:tplc="F4B2DA80">
      <w:start w:val="1"/>
      <w:numFmt w:val="decimal"/>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nsid w:val="682176E3"/>
    <w:multiLevelType w:val="hybridMultilevel"/>
    <w:tmpl w:val="A4C6B80C"/>
    <w:lvl w:ilvl="0" w:tplc="3D12245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nsid w:val="706C3F11"/>
    <w:multiLevelType w:val="hybridMultilevel"/>
    <w:tmpl w:val="8E4213A8"/>
    <w:lvl w:ilvl="0" w:tplc="041A0001">
      <w:start w:val="11"/>
      <w:numFmt w:val="bullet"/>
      <w:lvlText w:val=""/>
      <w:lvlJc w:val="left"/>
      <w:pPr>
        <w:ind w:left="720" w:hanging="360"/>
      </w:pPr>
      <w:rPr>
        <w:rFonts w:ascii="Symbol" w:eastAsia="Times New Roman" w:hAnsi="Symbol"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nsid w:val="77F2539B"/>
    <w:multiLevelType w:val="hybridMultilevel"/>
    <w:tmpl w:val="F1B44D50"/>
    <w:lvl w:ilvl="0" w:tplc="CA4C753C">
      <w:start w:val="4"/>
      <w:numFmt w:val="bullet"/>
      <w:lvlText w:val="-"/>
      <w:lvlJc w:val="left"/>
      <w:pPr>
        <w:ind w:left="1776" w:hanging="360"/>
      </w:pPr>
      <w:rPr>
        <w:rFonts w:ascii="Times New Roman" w:eastAsiaTheme="minorHAnsi" w:hAnsi="Times New Roman" w:cs="Times New Roman" w:hint="default"/>
      </w:rPr>
    </w:lvl>
    <w:lvl w:ilvl="1" w:tplc="041A0003" w:tentative="1">
      <w:start w:val="1"/>
      <w:numFmt w:val="bullet"/>
      <w:lvlText w:val="o"/>
      <w:lvlJc w:val="left"/>
      <w:pPr>
        <w:ind w:left="2496" w:hanging="360"/>
      </w:pPr>
      <w:rPr>
        <w:rFonts w:ascii="Courier New" w:hAnsi="Courier New" w:cs="Courier New" w:hint="default"/>
      </w:rPr>
    </w:lvl>
    <w:lvl w:ilvl="2" w:tplc="041A0005" w:tentative="1">
      <w:start w:val="1"/>
      <w:numFmt w:val="bullet"/>
      <w:lvlText w:val=""/>
      <w:lvlJc w:val="left"/>
      <w:pPr>
        <w:ind w:left="3216" w:hanging="360"/>
      </w:pPr>
      <w:rPr>
        <w:rFonts w:ascii="Wingdings" w:hAnsi="Wingdings" w:hint="default"/>
      </w:rPr>
    </w:lvl>
    <w:lvl w:ilvl="3" w:tplc="041A0001" w:tentative="1">
      <w:start w:val="1"/>
      <w:numFmt w:val="bullet"/>
      <w:lvlText w:val=""/>
      <w:lvlJc w:val="left"/>
      <w:pPr>
        <w:ind w:left="3936" w:hanging="360"/>
      </w:pPr>
      <w:rPr>
        <w:rFonts w:ascii="Symbol" w:hAnsi="Symbol" w:hint="default"/>
      </w:rPr>
    </w:lvl>
    <w:lvl w:ilvl="4" w:tplc="041A0003" w:tentative="1">
      <w:start w:val="1"/>
      <w:numFmt w:val="bullet"/>
      <w:lvlText w:val="o"/>
      <w:lvlJc w:val="left"/>
      <w:pPr>
        <w:ind w:left="4656" w:hanging="360"/>
      </w:pPr>
      <w:rPr>
        <w:rFonts w:ascii="Courier New" w:hAnsi="Courier New" w:cs="Courier New" w:hint="default"/>
      </w:rPr>
    </w:lvl>
    <w:lvl w:ilvl="5" w:tplc="041A0005" w:tentative="1">
      <w:start w:val="1"/>
      <w:numFmt w:val="bullet"/>
      <w:lvlText w:val=""/>
      <w:lvlJc w:val="left"/>
      <w:pPr>
        <w:ind w:left="5376" w:hanging="360"/>
      </w:pPr>
      <w:rPr>
        <w:rFonts w:ascii="Wingdings" w:hAnsi="Wingdings" w:hint="default"/>
      </w:rPr>
    </w:lvl>
    <w:lvl w:ilvl="6" w:tplc="041A0001" w:tentative="1">
      <w:start w:val="1"/>
      <w:numFmt w:val="bullet"/>
      <w:lvlText w:val=""/>
      <w:lvlJc w:val="left"/>
      <w:pPr>
        <w:ind w:left="6096" w:hanging="360"/>
      </w:pPr>
      <w:rPr>
        <w:rFonts w:ascii="Symbol" w:hAnsi="Symbol" w:hint="default"/>
      </w:rPr>
    </w:lvl>
    <w:lvl w:ilvl="7" w:tplc="041A0003" w:tentative="1">
      <w:start w:val="1"/>
      <w:numFmt w:val="bullet"/>
      <w:lvlText w:val="o"/>
      <w:lvlJc w:val="left"/>
      <w:pPr>
        <w:ind w:left="6816" w:hanging="360"/>
      </w:pPr>
      <w:rPr>
        <w:rFonts w:ascii="Courier New" w:hAnsi="Courier New" w:cs="Courier New" w:hint="default"/>
      </w:rPr>
    </w:lvl>
    <w:lvl w:ilvl="8" w:tplc="041A0005" w:tentative="1">
      <w:start w:val="1"/>
      <w:numFmt w:val="bullet"/>
      <w:lvlText w:val=""/>
      <w:lvlJc w:val="left"/>
      <w:pPr>
        <w:ind w:left="7536" w:hanging="360"/>
      </w:pPr>
      <w:rPr>
        <w:rFonts w:ascii="Wingdings" w:hAnsi="Wingdings" w:hint="default"/>
      </w:rPr>
    </w:lvl>
  </w:abstractNum>
  <w:num w:numId="1">
    <w:abstractNumId w:val="8"/>
  </w:num>
  <w:num w:numId="2">
    <w:abstractNumId w:val="17"/>
  </w:num>
  <w:num w:numId="3">
    <w:abstractNumId w:val="22"/>
  </w:num>
  <w:num w:numId="4">
    <w:abstractNumId w:val="13"/>
  </w:num>
  <w:num w:numId="5">
    <w:abstractNumId w:val="3"/>
  </w:num>
  <w:num w:numId="6">
    <w:abstractNumId w:val="5"/>
  </w:num>
  <w:num w:numId="7">
    <w:abstractNumId w:val="1"/>
  </w:num>
  <w:num w:numId="8">
    <w:abstractNumId w:val="19"/>
  </w:num>
  <w:num w:numId="9">
    <w:abstractNumId w:val="7"/>
  </w:num>
  <w:num w:numId="10">
    <w:abstractNumId w:val="15"/>
  </w:num>
  <w:num w:numId="11">
    <w:abstractNumId w:val="12"/>
  </w:num>
  <w:num w:numId="12">
    <w:abstractNumId w:val="21"/>
  </w:num>
  <w:num w:numId="13">
    <w:abstractNumId w:val="16"/>
  </w:num>
  <w:num w:numId="14">
    <w:abstractNumId w:val="14"/>
  </w:num>
  <w:num w:numId="15">
    <w:abstractNumId w:val="2"/>
  </w:num>
  <w:num w:numId="16">
    <w:abstractNumId w:val="6"/>
  </w:num>
  <w:num w:numId="17">
    <w:abstractNumId w:val="11"/>
  </w:num>
  <w:num w:numId="18">
    <w:abstractNumId w:val="4"/>
  </w:num>
  <w:num w:numId="19">
    <w:abstractNumId w:val="0"/>
  </w:num>
  <w:num w:numId="20">
    <w:abstractNumId w:val="20"/>
  </w:num>
  <w:num w:numId="21">
    <w:abstractNumId w:val="18"/>
  </w:num>
  <w:num w:numId="22">
    <w:abstractNumId w:val="9"/>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9698"/>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MzQ2tjCyNDIzMzYxMDRQ0lEKTi0uzszPAykwrAUAlmlTfSwAAAA="/>
  </w:docVars>
  <w:rsids>
    <w:rsidRoot w:val="00B64F31"/>
    <w:rsid w:val="0000678E"/>
    <w:rsid w:val="00011E5E"/>
    <w:rsid w:val="000205DC"/>
    <w:rsid w:val="00036B09"/>
    <w:rsid w:val="00045AFB"/>
    <w:rsid w:val="00061A19"/>
    <w:rsid w:val="00062FF9"/>
    <w:rsid w:val="00072773"/>
    <w:rsid w:val="0008339E"/>
    <w:rsid w:val="00086327"/>
    <w:rsid w:val="00094772"/>
    <w:rsid w:val="000A3533"/>
    <w:rsid w:val="000A59C0"/>
    <w:rsid w:val="000C4D06"/>
    <w:rsid w:val="000D5702"/>
    <w:rsid w:val="000E2F0D"/>
    <w:rsid w:val="00125123"/>
    <w:rsid w:val="00131488"/>
    <w:rsid w:val="00131E7E"/>
    <w:rsid w:val="00151CB3"/>
    <w:rsid w:val="00165F58"/>
    <w:rsid w:val="00175738"/>
    <w:rsid w:val="00180967"/>
    <w:rsid w:val="00181045"/>
    <w:rsid w:val="0018234C"/>
    <w:rsid w:val="00183FA5"/>
    <w:rsid w:val="001E13E8"/>
    <w:rsid w:val="001E3403"/>
    <w:rsid w:val="001F1639"/>
    <w:rsid w:val="00200DE7"/>
    <w:rsid w:val="00210764"/>
    <w:rsid w:val="00210CDC"/>
    <w:rsid w:val="0021124E"/>
    <w:rsid w:val="00211AE3"/>
    <w:rsid w:val="00215C08"/>
    <w:rsid w:val="002335A9"/>
    <w:rsid w:val="00261408"/>
    <w:rsid w:val="002664FF"/>
    <w:rsid w:val="002719C9"/>
    <w:rsid w:val="002A1DC7"/>
    <w:rsid w:val="002A582E"/>
    <w:rsid w:val="002C75F8"/>
    <w:rsid w:val="002C7763"/>
    <w:rsid w:val="002D47FE"/>
    <w:rsid w:val="002D495E"/>
    <w:rsid w:val="002E2657"/>
    <w:rsid w:val="002E7E94"/>
    <w:rsid w:val="002F5922"/>
    <w:rsid w:val="00302E15"/>
    <w:rsid w:val="00325AE4"/>
    <w:rsid w:val="00327253"/>
    <w:rsid w:val="003422E2"/>
    <w:rsid w:val="00347B71"/>
    <w:rsid w:val="003649DC"/>
    <w:rsid w:val="00370A8C"/>
    <w:rsid w:val="00373155"/>
    <w:rsid w:val="00374EEE"/>
    <w:rsid w:val="0038216A"/>
    <w:rsid w:val="00382806"/>
    <w:rsid w:val="00384748"/>
    <w:rsid w:val="00386A7D"/>
    <w:rsid w:val="0039009E"/>
    <w:rsid w:val="00390317"/>
    <w:rsid w:val="00397BFD"/>
    <w:rsid w:val="003A243B"/>
    <w:rsid w:val="003A2AAA"/>
    <w:rsid w:val="003C0D9F"/>
    <w:rsid w:val="003C6853"/>
    <w:rsid w:val="003E1F82"/>
    <w:rsid w:val="003E6549"/>
    <w:rsid w:val="003E7DC4"/>
    <w:rsid w:val="003F232A"/>
    <w:rsid w:val="00407FD9"/>
    <w:rsid w:val="004132B8"/>
    <w:rsid w:val="00415B29"/>
    <w:rsid w:val="00430DE9"/>
    <w:rsid w:val="00440D37"/>
    <w:rsid w:val="004445E8"/>
    <w:rsid w:val="004508B8"/>
    <w:rsid w:val="004509E7"/>
    <w:rsid w:val="004541D3"/>
    <w:rsid w:val="00476BDB"/>
    <w:rsid w:val="00491296"/>
    <w:rsid w:val="00494703"/>
    <w:rsid w:val="004A4C74"/>
    <w:rsid w:val="004A6C46"/>
    <w:rsid w:val="004D5750"/>
    <w:rsid w:val="004F47C9"/>
    <w:rsid w:val="004F629D"/>
    <w:rsid w:val="0050770D"/>
    <w:rsid w:val="005114CB"/>
    <w:rsid w:val="00521F7B"/>
    <w:rsid w:val="00522854"/>
    <w:rsid w:val="005255A1"/>
    <w:rsid w:val="00536274"/>
    <w:rsid w:val="005431F6"/>
    <w:rsid w:val="00552CC2"/>
    <w:rsid w:val="00552DDE"/>
    <w:rsid w:val="00557878"/>
    <w:rsid w:val="00562BA8"/>
    <w:rsid w:val="0059261E"/>
    <w:rsid w:val="005950FF"/>
    <w:rsid w:val="005A04EA"/>
    <w:rsid w:val="005A3F05"/>
    <w:rsid w:val="005C7622"/>
    <w:rsid w:val="005C7DB7"/>
    <w:rsid w:val="005D3804"/>
    <w:rsid w:val="005D5499"/>
    <w:rsid w:val="005D59A0"/>
    <w:rsid w:val="005E3AFC"/>
    <w:rsid w:val="005E4C17"/>
    <w:rsid w:val="006056E9"/>
    <w:rsid w:val="00631614"/>
    <w:rsid w:val="00651922"/>
    <w:rsid w:val="00657890"/>
    <w:rsid w:val="006605D9"/>
    <w:rsid w:val="006626BF"/>
    <w:rsid w:val="0067040E"/>
    <w:rsid w:val="00692D99"/>
    <w:rsid w:val="00694498"/>
    <w:rsid w:val="006B0A4C"/>
    <w:rsid w:val="006B2B74"/>
    <w:rsid w:val="006E13E1"/>
    <w:rsid w:val="006E4AD1"/>
    <w:rsid w:val="006F11AE"/>
    <w:rsid w:val="006F3ED5"/>
    <w:rsid w:val="00704FD0"/>
    <w:rsid w:val="00723095"/>
    <w:rsid w:val="00736052"/>
    <w:rsid w:val="007438F0"/>
    <w:rsid w:val="00744B20"/>
    <w:rsid w:val="00746DC5"/>
    <w:rsid w:val="00760666"/>
    <w:rsid w:val="0076068D"/>
    <w:rsid w:val="00766FFD"/>
    <w:rsid w:val="00775764"/>
    <w:rsid w:val="00780357"/>
    <w:rsid w:val="00786072"/>
    <w:rsid w:val="007A0C24"/>
    <w:rsid w:val="007C7626"/>
    <w:rsid w:val="007E5F3E"/>
    <w:rsid w:val="007F0926"/>
    <w:rsid w:val="0083669D"/>
    <w:rsid w:val="00836F94"/>
    <w:rsid w:val="0083732C"/>
    <w:rsid w:val="00841AB1"/>
    <w:rsid w:val="008617CD"/>
    <w:rsid w:val="00865F7E"/>
    <w:rsid w:val="0087077E"/>
    <w:rsid w:val="00896C84"/>
    <w:rsid w:val="008B1DE0"/>
    <w:rsid w:val="008C3123"/>
    <w:rsid w:val="008E6940"/>
    <w:rsid w:val="008F1AC0"/>
    <w:rsid w:val="008F295B"/>
    <w:rsid w:val="00903B43"/>
    <w:rsid w:val="009132CA"/>
    <w:rsid w:val="0093206D"/>
    <w:rsid w:val="00961845"/>
    <w:rsid w:val="0097050E"/>
    <w:rsid w:val="0097298E"/>
    <w:rsid w:val="009737C7"/>
    <w:rsid w:val="009C1E63"/>
    <w:rsid w:val="009C3FF1"/>
    <w:rsid w:val="009D6F29"/>
    <w:rsid w:val="009E6862"/>
    <w:rsid w:val="009F2070"/>
    <w:rsid w:val="00A07DF6"/>
    <w:rsid w:val="00A123DD"/>
    <w:rsid w:val="00A13F38"/>
    <w:rsid w:val="00A253E2"/>
    <w:rsid w:val="00A35491"/>
    <w:rsid w:val="00A401E3"/>
    <w:rsid w:val="00A57D59"/>
    <w:rsid w:val="00A618AA"/>
    <w:rsid w:val="00A65496"/>
    <w:rsid w:val="00A855ED"/>
    <w:rsid w:val="00AA00DF"/>
    <w:rsid w:val="00AA5B3A"/>
    <w:rsid w:val="00AB0677"/>
    <w:rsid w:val="00AC5005"/>
    <w:rsid w:val="00AE1BD4"/>
    <w:rsid w:val="00AE4CE0"/>
    <w:rsid w:val="00B204C9"/>
    <w:rsid w:val="00B25B4A"/>
    <w:rsid w:val="00B277ED"/>
    <w:rsid w:val="00B31743"/>
    <w:rsid w:val="00B3593A"/>
    <w:rsid w:val="00B423B8"/>
    <w:rsid w:val="00B51F12"/>
    <w:rsid w:val="00B52D48"/>
    <w:rsid w:val="00B609A7"/>
    <w:rsid w:val="00B61BEC"/>
    <w:rsid w:val="00B64F31"/>
    <w:rsid w:val="00B676B4"/>
    <w:rsid w:val="00B72792"/>
    <w:rsid w:val="00B7350B"/>
    <w:rsid w:val="00B76E5C"/>
    <w:rsid w:val="00B81542"/>
    <w:rsid w:val="00B9448B"/>
    <w:rsid w:val="00BA4059"/>
    <w:rsid w:val="00BA4504"/>
    <w:rsid w:val="00BA7DF3"/>
    <w:rsid w:val="00BE4224"/>
    <w:rsid w:val="00C07516"/>
    <w:rsid w:val="00C148ED"/>
    <w:rsid w:val="00C17CA4"/>
    <w:rsid w:val="00C23795"/>
    <w:rsid w:val="00C346AB"/>
    <w:rsid w:val="00C375A3"/>
    <w:rsid w:val="00C46790"/>
    <w:rsid w:val="00C5607A"/>
    <w:rsid w:val="00C6311B"/>
    <w:rsid w:val="00C667F2"/>
    <w:rsid w:val="00C67736"/>
    <w:rsid w:val="00C70078"/>
    <w:rsid w:val="00C70646"/>
    <w:rsid w:val="00C71819"/>
    <w:rsid w:val="00C7288D"/>
    <w:rsid w:val="00C9588C"/>
    <w:rsid w:val="00CA1F76"/>
    <w:rsid w:val="00CC6E40"/>
    <w:rsid w:val="00CD6545"/>
    <w:rsid w:val="00CE2862"/>
    <w:rsid w:val="00CE7487"/>
    <w:rsid w:val="00CF4302"/>
    <w:rsid w:val="00D36172"/>
    <w:rsid w:val="00D40C86"/>
    <w:rsid w:val="00D432A1"/>
    <w:rsid w:val="00D93AFD"/>
    <w:rsid w:val="00DA7762"/>
    <w:rsid w:val="00DC0D5D"/>
    <w:rsid w:val="00DC2565"/>
    <w:rsid w:val="00DD08E7"/>
    <w:rsid w:val="00DD5FBF"/>
    <w:rsid w:val="00DF2BDA"/>
    <w:rsid w:val="00DF5CFF"/>
    <w:rsid w:val="00E11DB7"/>
    <w:rsid w:val="00E46D9F"/>
    <w:rsid w:val="00E473ED"/>
    <w:rsid w:val="00E511D0"/>
    <w:rsid w:val="00E60F2A"/>
    <w:rsid w:val="00E70B05"/>
    <w:rsid w:val="00E73ACD"/>
    <w:rsid w:val="00E87257"/>
    <w:rsid w:val="00E914B8"/>
    <w:rsid w:val="00E91767"/>
    <w:rsid w:val="00E91F8B"/>
    <w:rsid w:val="00EB3F7A"/>
    <w:rsid w:val="00EC5370"/>
    <w:rsid w:val="00EC6224"/>
    <w:rsid w:val="00ED6D90"/>
    <w:rsid w:val="00EE3797"/>
    <w:rsid w:val="00F01C91"/>
    <w:rsid w:val="00F079B5"/>
    <w:rsid w:val="00F306C9"/>
    <w:rsid w:val="00F36416"/>
    <w:rsid w:val="00F42054"/>
    <w:rsid w:val="00F434C4"/>
    <w:rsid w:val="00F67E1D"/>
    <w:rsid w:val="00F741B5"/>
    <w:rsid w:val="00F873CA"/>
    <w:rsid w:val="00F934CE"/>
    <w:rsid w:val="00FB583E"/>
    <w:rsid w:val="00FD247E"/>
    <w:rsid w:val="00FE4C0A"/>
    <w:rsid w:val="00FF122E"/>
    <w:rsid w:val="00FF652B"/>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40E"/>
    <w:pPr>
      <w:jc w:val="both"/>
    </w:pPr>
    <w:rPr>
      <w:rFonts w:ascii="Times New Roman" w:hAnsi="Times New Roman"/>
      <w:sz w:val="24"/>
    </w:rPr>
  </w:style>
  <w:style w:type="paragraph" w:styleId="Naslov1">
    <w:name w:val="heading 1"/>
    <w:basedOn w:val="Normal"/>
    <w:next w:val="Normal"/>
    <w:link w:val="Naslov1Char"/>
    <w:uiPriority w:val="9"/>
    <w:qFormat/>
    <w:rsid w:val="007C76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slov2">
    <w:name w:val="heading 2"/>
    <w:basedOn w:val="Normal"/>
    <w:next w:val="Normal"/>
    <w:link w:val="Naslov2Char"/>
    <w:uiPriority w:val="9"/>
    <w:unhideWhenUsed/>
    <w:qFormat/>
    <w:rsid w:val="007C762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99"/>
    <w:qFormat/>
    <w:rsid w:val="00B64F31"/>
    <w:pPr>
      <w:ind w:left="720"/>
      <w:contextualSpacing/>
    </w:pPr>
  </w:style>
  <w:style w:type="paragraph" w:customStyle="1" w:styleId="t-9-8">
    <w:name w:val="t-9-8"/>
    <w:basedOn w:val="Normal"/>
    <w:rsid w:val="00A57D59"/>
    <w:pPr>
      <w:spacing w:before="100" w:beforeAutospacing="1" w:after="100" w:afterAutospacing="1" w:line="240" w:lineRule="auto"/>
    </w:pPr>
    <w:rPr>
      <w:rFonts w:eastAsia="Times New Roman" w:cs="Times New Roman"/>
      <w:szCs w:val="24"/>
      <w:lang w:eastAsia="hr-HR"/>
    </w:rPr>
  </w:style>
  <w:style w:type="table" w:styleId="Reetkatablice">
    <w:name w:val="Table Grid"/>
    <w:basedOn w:val="Obinatablica"/>
    <w:uiPriority w:val="59"/>
    <w:rsid w:val="00C6311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Zaglavlje">
    <w:name w:val="header"/>
    <w:basedOn w:val="Normal"/>
    <w:link w:val="ZaglavljeChar"/>
    <w:uiPriority w:val="99"/>
    <w:unhideWhenUsed/>
    <w:rsid w:val="006626B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626BF"/>
  </w:style>
  <w:style w:type="paragraph" w:styleId="Podnoje">
    <w:name w:val="footer"/>
    <w:basedOn w:val="Normal"/>
    <w:link w:val="PodnojeChar"/>
    <w:uiPriority w:val="99"/>
    <w:unhideWhenUsed/>
    <w:rsid w:val="006626B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626BF"/>
  </w:style>
  <w:style w:type="character" w:customStyle="1" w:styleId="Naslov1Char">
    <w:name w:val="Naslov 1 Char"/>
    <w:basedOn w:val="Zadanifontodlomka"/>
    <w:link w:val="Naslov1"/>
    <w:uiPriority w:val="9"/>
    <w:rsid w:val="007C7626"/>
    <w:rPr>
      <w:rFonts w:asciiTheme="majorHAnsi" w:eastAsiaTheme="majorEastAsia" w:hAnsiTheme="majorHAnsi" w:cstheme="majorBidi"/>
      <w:b/>
      <w:bCs/>
      <w:color w:val="365F91" w:themeColor="accent1" w:themeShade="BF"/>
      <w:sz w:val="28"/>
      <w:szCs w:val="28"/>
    </w:rPr>
  </w:style>
  <w:style w:type="paragraph" w:styleId="TOCNaslov">
    <w:name w:val="TOC Heading"/>
    <w:basedOn w:val="Naslov1"/>
    <w:next w:val="Normal"/>
    <w:uiPriority w:val="39"/>
    <w:unhideWhenUsed/>
    <w:qFormat/>
    <w:rsid w:val="007C7626"/>
    <w:pPr>
      <w:outlineLvl w:val="9"/>
    </w:pPr>
    <w:rPr>
      <w:lang w:val="en-US"/>
    </w:rPr>
  </w:style>
  <w:style w:type="paragraph" w:styleId="Tekstbalonia">
    <w:name w:val="Balloon Text"/>
    <w:basedOn w:val="Normal"/>
    <w:link w:val="TekstbaloniaChar"/>
    <w:uiPriority w:val="99"/>
    <w:semiHidden/>
    <w:unhideWhenUsed/>
    <w:rsid w:val="007C7626"/>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7C7626"/>
    <w:rPr>
      <w:rFonts w:ascii="Tahoma" w:hAnsi="Tahoma" w:cs="Tahoma"/>
      <w:sz w:val="16"/>
      <w:szCs w:val="16"/>
    </w:rPr>
  </w:style>
  <w:style w:type="character" w:customStyle="1" w:styleId="Naslov2Char">
    <w:name w:val="Naslov 2 Char"/>
    <w:basedOn w:val="Zadanifontodlomka"/>
    <w:link w:val="Naslov2"/>
    <w:uiPriority w:val="9"/>
    <w:rsid w:val="007C7626"/>
    <w:rPr>
      <w:rFonts w:asciiTheme="majorHAnsi" w:eastAsiaTheme="majorEastAsia" w:hAnsiTheme="majorHAnsi" w:cstheme="majorBidi"/>
      <w:b/>
      <w:bCs/>
      <w:color w:val="4F81BD" w:themeColor="accent1"/>
      <w:sz w:val="26"/>
      <w:szCs w:val="26"/>
    </w:rPr>
  </w:style>
  <w:style w:type="paragraph" w:styleId="Sadraj1">
    <w:name w:val="toc 1"/>
    <w:basedOn w:val="Normal"/>
    <w:next w:val="Normal"/>
    <w:autoRedefine/>
    <w:uiPriority w:val="39"/>
    <w:unhideWhenUsed/>
    <w:rsid w:val="007C7626"/>
    <w:pPr>
      <w:spacing w:after="100"/>
    </w:pPr>
  </w:style>
  <w:style w:type="paragraph" w:styleId="Sadraj2">
    <w:name w:val="toc 2"/>
    <w:basedOn w:val="Normal"/>
    <w:next w:val="Normal"/>
    <w:autoRedefine/>
    <w:uiPriority w:val="39"/>
    <w:unhideWhenUsed/>
    <w:rsid w:val="007C7626"/>
    <w:pPr>
      <w:spacing w:after="100"/>
      <w:ind w:left="220"/>
    </w:pPr>
  </w:style>
  <w:style w:type="character" w:styleId="Hiperveza">
    <w:name w:val="Hyperlink"/>
    <w:basedOn w:val="Zadanifontodlomka"/>
    <w:uiPriority w:val="99"/>
    <w:unhideWhenUsed/>
    <w:rsid w:val="007C7626"/>
    <w:rPr>
      <w:color w:val="0000FF" w:themeColor="hyperlink"/>
      <w:u w:val="single"/>
    </w:rPr>
  </w:style>
  <w:style w:type="character" w:styleId="Referencakomentara">
    <w:name w:val="annotation reference"/>
    <w:basedOn w:val="Zadanifontodlomka"/>
    <w:uiPriority w:val="99"/>
    <w:semiHidden/>
    <w:unhideWhenUsed/>
    <w:rsid w:val="005C7622"/>
    <w:rPr>
      <w:sz w:val="16"/>
      <w:szCs w:val="16"/>
    </w:rPr>
  </w:style>
  <w:style w:type="paragraph" w:styleId="Tekstkomentara">
    <w:name w:val="annotation text"/>
    <w:basedOn w:val="Normal"/>
    <w:link w:val="TekstkomentaraChar"/>
    <w:uiPriority w:val="99"/>
    <w:semiHidden/>
    <w:unhideWhenUsed/>
    <w:rsid w:val="005C7622"/>
    <w:pPr>
      <w:spacing w:line="240" w:lineRule="auto"/>
    </w:pPr>
    <w:rPr>
      <w:sz w:val="20"/>
      <w:szCs w:val="20"/>
    </w:rPr>
  </w:style>
  <w:style w:type="character" w:customStyle="1" w:styleId="TekstkomentaraChar">
    <w:name w:val="Tekst komentara Char"/>
    <w:basedOn w:val="Zadanifontodlomka"/>
    <w:link w:val="Tekstkomentara"/>
    <w:uiPriority w:val="99"/>
    <w:semiHidden/>
    <w:rsid w:val="005C7622"/>
    <w:rPr>
      <w:sz w:val="20"/>
      <w:szCs w:val="20"/>
    </w:rPr>
  </w:style>
  <w:style w:type="paragraph" w:styleId="Predmetkomentara">
    <w:name w:val="annotation subject"/>
    <w:basedOn w:val="Tekstkomentara"/>
    <w:next w:val="Tekstkomentara"/>
    <w:link w:val="PredmetkomentaraChar"/>
    <w:uiPriority w:val="99"/>
    <w:semiHidden/>
    <w:unhideWhenUsed/>
    <w:rsid w:val="005C7622"/>
    <w:rPr>
      <w:b/>
      <w:bCs/>
    </w:rPr>
  </w:style>
  <w:style w:type="character" w:customStyle="1" w:styleId="PredmetkomentaraChar">
    <w:name w:val="Predmet komentara Char"/>
    <w:basedOn w:val="TekstkomentaraChar"/>
    <w:link w:val="Predmetkomentara"/>
    <w:uiPriority w:val="99"/>
    <w:semiHidden/>
    <w:rsid w:val="005C7622"/>
    <w:rPr>
      <w:b/>
      <w:bCs/>
      <w:sz w:val="20"/>
      <w:szCs w:val="20"/>
    </w:rPr>
  </w:style>
  <w:style w:type="paragraph" w:styleId="Opisslike">
    <w:name w:val="caption"/>
    <w:basedOn w:val="Normal"/>
    <w:next w:val="Normal"/>
    <w:uiPriority w:val="35"/>
    <w:unhideWhenUsed/>
    <w:qFormat/>
    <w:rsid w:val="00B25B4A"/>
    <w:pPr>
      <w:spacing w:after="120" w:line="240" w:lineRule="auto"/>
    </w:pPr>
    <w:rPr>
      <w:b/>
      <w:bCs/>
      <w:color w:val="000000" w:themeColor="text1"/>
      <w:sz w:val="20"/>
      <w:szCs w:val="18"/>
      <w:lang w:val="en-US"/>
    </w:rPr>
  </w:style>
  <w:style w:type="paragraph" w:customStyle="1" w:styleId="BEZINDENTACIJE">
    <w:name w:val="BEZ INDENTACIJE"/>
    <w:basedOn w:val="Normal"/>
    <w:link w:val="BEZINDENTACIJEChar"/>
    <w:qFormat/>
    <w:rsid w:val="00B25B4A"/>
    <w:pPr>
      <w:suppressAutoHyphens/>
      <w:spacing w:after="0"/>
    </w:pPr>
    <w:rPr>
      <w:rFonts w:eastAsia="Times New Roman" w:cs="Times New Roman"/>
      <w:color w:val="00000A"/>
      <w:szCs w:val="24"/>
    </w:rPr>
  </w:style>
  <w:style w:type="character" w:customStyle="1" w:styleId="BEZINDENTACIJEChar">
    <w:name w:val="BEZ INDENTACIJE Char"/>
    <w:basedOn w:val="Zadanifontodlomka"/>
    <w:link w:val="BEZINDENTACIJE"/>
    <w:qFormat/>
    <w:rsid w:val="00B25B4A"/>
    <w:rPr>
      <w:rFonts w:ascii="Times New Roman" w:eastAsia="Times New Roman" w:hAnsi="Times New Roman" w:cs="Times New Roman"/>
      <w:color w:val="00000A"/>
      <w:sz w:val="24"/>
      <w:szCs w:val="24"/>
    </w:rPr>
  </w:style>
  <w:style w:type="table" w:customStyle="1" w:styleId="GridTable4-Accent31">
    <w:name w:val="Grid Table 4 - Accent 31"/>
    <w:basedOn w:val="Obinatablica"/>
    <w:uiPriority w:val="49"/>
    <w:qFormat/>
    <w:rsid w:val="00B25B4A"/>
    <w:pPr>
      <w:spacing w:after="0" w:line="240" w:lineRule="auto"/>
    </w:pPr>
    <w:rPr>
      <w:rFonts w:ascii="Times New Roman" w:eastAsia="Times New Roman" w:hAnsi="Times New Roman" w:cs="Times New Roman"/>
      <w:sz w:val="20"/>
      <w:szCs w:val="20"/>
      <w:lang w:val="en-US"/>
    </w:rPr>
    <w:tblPr>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
    <w:name w:val="Grid Table 4 Accent 3"/>
    <w:basedOn w:val="Obinatablica"/>
    <w:uiPriority w:val="49"/>
    <w:rsid w:val="00B25B4A"/>
    <w:pPr>
      <w:spacing w:after="0" w:line="240" w:lineRule="auto"/>
    </w:pPr>
    <w:rPr>
      <w:rFonts w:ascii="Times New Roman" w:eastAsia="Times New Roman" w:hAnsi="Times New Roman" w:cs="Times New Roman"/>
      <w:sz w:val="20"/>
      <w:szCs w:val="20"/>
      <w:lang w:val="en-US" w:eastAsia="zh-CN"/>
    </w:r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ListParagraph1">
    <w:name w:val="List Paragraph1"/>
    <w:basedOn w:val="Normal"/>
    <w:uiPriority w:val="99"/>
    <w:qFormat/>
    <w:rsid w:val="0087077E"/>
    <w:pPr>
      <w:suppressAutoHyphens/>
      <w:spacing w:after="120"/>
      <w:ind w:left="720" w:firstLine="567"/>
    </w:pPr>
    <w:rPr>
      <w:rFonts w:eastAsia="Times New Roman" w:cs="Times New Roman"/>
      <w:color w:val="00000A"/>
      <w:szCs w:val="24"/>
      <w:lang w:val="en-US"/>
    </w:rPr>
  </w:style>
  <w:style w:type="character" w:customStyle="1" w:styleId="OdlomakpopisaChar">
    <w:name w:val="Odlomak popisa Char"/>
    <w:basedOn w:val="Zadanifontodlomka"/>
    <w:link w:val="Odlomakpopisa"/>
    <w:uiPriority w:val="99"/>
    <w:rsid w:val="00494703"/>
    <w:rPr>
      <w:rFonts w:ascii="Times New Roman" w:hAnsi="Times New Roman"/>
      <w:sz w:val="24"/>
    </w:rPr>
  </w:style>
  <w:style w:type="character" w:customStyle="1" w:styleId="Heading1Char1">
    <w:name w:val="Heading 1 Char1"/>
    <w:basedOn w:val="Zadanifontodlomka"/>
    <w:qFormat/>
    <w:rsid w:val="009C1E63"/>
    <w:rPr>
      <w:rFonts w:eastAsiaTheme="majorEastAsia" w:cstheme="majorBidi"/>
      <w:b/>
      <w:color w:val="000000" w:themeColor="text1"/>
      <w:sz w:val="28"/>
      <w:szCs w:val="32"/>
      <w:lang w:eastAsia="en-US"/>
    </w:rPr>
  </w:style>
  <w:style w:type="paragraph" w:customStyle="1" w:styleId="Sadrajitablice">
    <w:name w:val="Sadržaji tablice"/>
    <w:basedOn w:val="Normal"/>
    <w:rsid w:val="00F36416"/>
    <w:pPr>
      <w:suppressLineNumbers/>
      <w:suppressAutoHyphens/>
      <w:spacing w:after="0" w:line="240" w:lineRule="auto"/>
      <w:jc w:val="left"/>
    </w:pPr>
    <w:rPr>
      <w:rFonts w:ascii="Liberation Serif" w:eastAsia="Noto Sans CJK SC Regular" w:hAnsi="Liberation Serif" w:cs="FreeSans"/>
      <w:kern w:val="1"/>
      <w:szCs w:val="24"/>
      <w:lang w:eastAsia="zh-CN" w:bidi="hi-IN"/>
    </w:rPr>
  </w:style>
</w:styles>
</file>

<file path=word/webSettings.xml><?xml version="1.0" encoding="utf-8"?>
<w:webSettings xmlns:r="http://schemas.openxmlformats.org/officeDocument/2006/relationships" xmlns:w="http://schemas.openxmlformats.org/wordprocessingml/2006/main">
  <w:divs>
    <w:div w:id="385567730">
      <w:bodyDiv w:val="1"/>
      <w:marLeft w:val="0"/>
      <w:marRight w:val="0"/>
      <w:marTop w:val="0"/>
      <w:marBottom w:val="0"/>
      <w:divBdr>
        <w:top w:val="none" w:sz="0" w:space="0" w:color="auto"/>
        <w:left w:val="none" w:sz="0" w:space="0" w:color="auto"/>
        <w:bottom w:val="none" w:sz="0" w:space="0" w:color="auto"/>
        <w:right w:val="none" w:sz="0" w:space="0" w:color="auto"/>
      </w:divBdr>
    </w:div>
    <w:div w:id="508714186">
      <w:bodyDiv w:val="1"/>
      <w:marLeft w:val="0"/>
      <w:marRight w:val="0"/>
      <w:marTop w:val="0"/>
      <w:marBottom w:val="0"/>
      <w:divBdr>
        <w:top w:val="none" w:sz="0" w:space="0" w:color="auto"/>
        <w:left w:val="none" w:sz="0" w:space="0" w:color="auto"/>
        <w:bottom w:val="none" w:sz="0" w:space="0" w:color="auto"/>
        <w:right w:val="none" w:sz="0" w:space="0" w:color="auto"/>
      </w:divBdr>
    </w:div>
    <w:div w:id="714886035">
      <w:bodyDiv w:val="1"/>
      <w:marLeft w:val="0"/>
      <w:marRight w:val="0"/>
      <w:marTop w:val="0"/>
      <w:marBottom w:val="0"/>
      <w:divBdr>
        <w:top w:val="none" w:sz="0" w:space="0" w:color="auto"/>
        <w:left w:val="none" w:sz="0" w:space="0" w:color="auto"/>
        <w:bottom w:val="none" w:sz="0" w:space="0" w:color="auto"/>
        <w:right w:val="none" w:sz="0" w:space="0" w:color="auto"/>
      </w:divBdr>
    </w:div>
    <w:div w:id="752629802">
      <w:bodyDiv w:val="1"/>
      <w:marLeft w:val="0"/>
      <w:marRight w:val="0"/>
      <w:marTop w:val="0"/>
      <w:marBottom w:val="0"/>
      <w:divBdr>
        <w:top w:val="none" w:sz="0" w:space="0" w:color="auto"/>
        <w:left w:val="none" w:sz="0" w:space="0" w:color="auto"/>
        <w:bottom w:val="none" w:sz="0" w:space="0" w:color="auto"/>
        <w:right w:val="none" w:sz="0" w:space="0" w:color="auto"/>
      </w:divBdr>
    </w:div>
    <w:div w:id="875047843">
      <w:bodyDiv w:val="1"/>
      <w:marLeft w:val="0"/>
      <w:marRight w:val="0"/>
      <w:marTop w:val="0"/>
      <w:marBottom w:val="0"/>
      <w:divBdr>
        <w:top w:val="none" w:sz="0" w:space="0" w:color="auto"/>
        <w:left w:val="none" w:sz="0" w:space="0" w:color="auto"/>
        <w:bottom w:val="none" w:sz="0" w:space="0" w:color="auto"/>
        <w:right w:val="none" w:sz="0" w:space="0" w:color="auto"/>
      </w:divBdr>
    </w:div>
    <w:div w:id="1172453432">
      <w:bodyDiv w:val="1"/>
      <w:marLeft w:val="0"/>
      <w:marRight w:val="0"/>
      <w:marTop w:val="0"/>
      <w:marBottom w:val="0"/>
      <w:divBdr>
        <w:top w:val="none" w:sz="0" w:space="0" w:color="auto"/>
        <w:left w:val="none" w:sz="0" w:space="0" w:color="auto"/>
        <w:bottom w:val="none" w:sz="0" w:space="0" w:color="auto"/>
        <w:right w:val="none" w:sz="0" w:space="0" w:color="auto"/>
      </w:divBdr>
    </w:div>
    <w:div w:id="1183862071">
      <w:bodyDiv w:val="1"/>
      <w:marLeft w:val="0"/>
      <w:marRight w:val="0"/>
      <w:marTop w:val="0"/>
      <w:marBottom w:val="0"/>
      <w:divBdr>
        <w:top w:val="none" w:sz="0" w:space="0" w:color="auto"/>
        <w:left w:val="none" w:sz="0" w:space="0" w:color="auto"/>
        <w:bottom w:val="none" w:sz="0" w:space="0" w:color="auto"/>
        <w:right w:val="none" w:sz="0" w:space="0" w:color="auto"/>
      </w:divBdr>
    </w:div>
    <w:div w:id="1380128252">
      <w:bodyDiv w:val="1"/>
      <w:marLeft w:val="0"/>
      <w:marRight w:val="0"/>
      <w:marTop w:val="0"/>
      <w:marBottom w:val="0"/>
      <w:divBdr>
        <w:top w:val="none" w:sz="0" w:space="0" w:color="auto"/>
        <w:left w:val="none" w:sz="0" w:space="0" w:color="auto"/>
        <w:bottom w:val="none" w:sz="0" w:space="0" w:color="auto"/>
        <w:right w:val="none" w:sz="0" w:space="0" w:color="auto"/>
      </w:divBdr>
    </w:div>
    <w:div w:id="1945770594">
      <w:bodyDiv w:val="1"/>
      <w:marLeft w:val="0"/>
      <w:marRight w:val="0"/>
      <w:marTop w:val="0"/>
      <w:marBottom w:val="0"/>
      <w:divBdr>
        <w:top w:val="none" w:sz="0" w:space="0" w:color="auto"/>
        <w:left w:val="none" w:sz="0" w:space="0" w:color="auto"/>
        <w:bottom w:val="none" w:sz="0" w:space="0" w:color="auto"/>
        <w:right w:val="none" w:sz="0" w:space="0" w:color="auto"/>
      </w:divBdr>
    </w:div>
    <w:div w:id="1986425362">
      <w:bodyDiv w:val="1"/>
      <w:marLeft w:val="0"/>
      <w:marRight w:val="0"/>
      <w:marTop w:val="0"/>
      <w:marBottom w:val="0"/>
      <w:divBdr>
        <w:top w:val="none" w:sz="0" w:space="0" w:color="auto"/>
        <w:left w:val="none" w:sz="0" w:space="0" w:color="auto"/>
        <w:bottom w:val="none" w:sz="0" w:space="0" w:color="auto"/>
        <w:right w:val="none" w:sz="0" w:space="0" w:color="auto"/>
      </w:divBdr>
    </w:div>
    <w:div w:id="2055502124">
      <w:bodyDiv w:val="1"/>
      <w:marLeft w:val="0"/>
      <w:marRight w:val="0"/>
      <w:marTop w:val="0"/>
      <w:marBottom w:val="0"/>
      <w:divBdr>
        <w:top w:val="none" w:sz="0" w:space="0" w:color="auto"/>
        <w:left w:val="none" w:sz="0" w:space="0" w:color="auto"/>
        <w:bottom w:val="none" w:sz="0" w:space="0" w:color="auto"/>
        <w:right w:val="none" w:sz="0" w:space="0" w:color="auto"/>
      </w:divBdr>
    </w:div>
    <w:div w:id="208267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7B8F07-FF00-4D89-8D5D-DDB44130E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3412</Words>
  <Characters>19451</Characters>
  <Application>Microsoft Office Word</Application>
  <DocSecurity>0</DocSecurity>
  <Lines>162</Lines>
  <Paragraphs>45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Grizli777</Company>
  <LinksUpToDate>false</LinksUpToDate>
  <CharactersWithSpaces>22818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Valerija15</cp:lastModifiedBy>
  <cp:revision>2</cp:revision>
  <cp:lastPrinted>2019-03-28T10:01:00Z</cp:lastPrinted>
  <dcterms:created xsi:type="dcterms:W3CDTF">2019-03-28T12:02:00Z</dcterms:created>
  <dcterms:modified xsi:type="dcterms:W3CDTF">2019-03-28T12:02:00Z</dcterms:modified>
</cp:coreProperties>
</file>