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71776943" w14:textId="32F66EAB" w:rsidR="00B33549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A1E04" w:rsidRPr="00BA1E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ODLUKE O </w:t>
            </w:r>
            <w:r w:rsidR="00611CDB" w:rsidRPr="00611CDB">
              <w:rPr>
                <w:rFonts w:ascii="Arial" w:hAnsi="Arial" w:cs="Arial"/>
                <w:b/>
                <w:bCs/>
                <w:sz w:val="20"/>
                <w:szCs w:val="20"/>
              </w:rPr>
              <w:t>GROBNOJ NAKNADI I NAKNADI ZA TRAJNO KORIŠTENJE GROBNIH MJESTA NA PODRUČJU OPĆINE GROŽNJAN GRISIGNANA</w:t>
            </w:r>
            <w:r w:rsidR="00611CD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r w:rsidR="00611CDB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A1E04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090C89EE" w:rsidR="005B0986" w:rsidRPr="00E96086" w:rsidRDefault="00CA2315" w:rsidP="00F43FF0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 w:rsidRPr="00611CDB">
              <w:rPr>
                <w:rFonts w:ascii="Arial" w:hAnsi="Arial" w:cs="Arial"/>
                <w:b/>
                <w:sz w:val="20"/>
                <w:szCs w:val="20"/>
              </w:rPr>
              <w:t>Odluke o</w:t>
            </w:r>
            <w:r w:rsidR="00A97DED" w:rsidRPr="00611CD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11CDB" w:rsidRPr="00611CDB">
              <w:rPr>
                <w:rFonts w:cstheme="minorHAnsi"/>
                <w:b/>
              </w:rPr>
              <w:t>grobnoj naknadi i naknadi za trajno korištenje grobnih mjesta na području Općine Grožnjan Grisignana</w:t>
            </w:r>
            <w:r w:rsidR="005B1204">
              <w:rPr>
                <w:rFonts w:cstheme="minorHAnsi"/>
                <w:b/>
              </w:rPr>
              <w:t xml:space="preserve"> </w:t>
            </w:r>
          </w:p>
        </w:tc>
      </w:tr>
      <w:tr w:rsidR="00BA1E04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A1E04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A1E04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A1E04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A1E04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A1E04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A1E04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A1E04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E093F" w14:textId="77777777" w:rsidR="005A355D" w:rsidRDefault="005A355D" w:rsidP="00E96086">
      <w:pPr>
        <w:spacing w:after="0" w:line="240" w:lineRule="auto"/>
      </w:pPr>
      <w:r>
        <w:separator/>
      </w:r>
    </w:p>
  </w:endnote>
  <w:endnote w:type="continuationSeparator" w:id="0">
    <w:p w14:paraId="0940AB6E" w14:textId="77777777" w:rsidR="005A355D" w:rsidRDefault="005A355D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B3D15" w14:textId="77777777" w:rsidR="005A355D" w:rsidRDefault="005A355D" w:rsidP="00E96086">
      <w:pPr>
        <w:spacing w:after="0" w:line="240" w:lineRule="auto"/>
      </w:pPr>
      <w:r>
        <w:separator/>
      </w:r>
    </w:p>
  </w:footnote>
  <w:footnote w:type="continuationSeparator" w:id="0">
    <w:p w14:paraId="25AB948C" w14:textId="77777777" w:rsidR="005A355D" w:rsidRDefault="005A355D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A355D"/>
    <w:rsid w:val="005B0986"/>
    <w:rsid w:val="005B1204"/>
    <w:rsid w:val="00611CDB"/>
    <w:rsid w:val="006374A3"/>
    <w:rsid w:val="0068197F"/>
    <w:rsid w:val="00710D22"/>
    <w:rsid w:val="0080068F"/>
    <w:rsid w:val="00861A01"/>
    <w:rsid w:val="008B00FD"/>
    <w:rsid w:val="00A110F7"/>
    <w:rsid w:val="00A2448B"/>
    <w:rsid w:val="00A34133"/>
    <w:rsid w:val="00A51EB4"/>
    <w:rsid w:val="00A97DED"/>
    <w:rsid w:val="00B33549"/>
    <w:rsid w:val="00B85C09"/>
    <w:rsid w:val="00BA1E04"/>
    <w:rsid w:val="00BF1BAE"/>
    <w:rsid w:val="00CA2315"/>
    <w:rsid w:val="00D427D8"/>
    <w:rsid w:val="00D6732D"/>
    <w:rsid w:val="00DF4E9E"/>
    <w:rsid w:val="00E738EC"/>
    <w:rsid w:val="00E748FE"/>
    <w:rsid w:val="00E76A1F"/>
    <w:rsid w:val="00E96086"/>
    <w:rsid w:val="00EC347B"/>
    <w:rsid w:val="00F43FF0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2022-11-24T21:49:00Z</dcterms:created>
  <dcterms:modified xsi:type="dcterms:W3CDTF">2022-11-24T21:49:00Z</dcterms:modified>
</cp:coreProperties>
</file>