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ls" ContentType="application/vnd.ms-exce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1.xml" ContentType="application/vnd.openxmlformats-officedocument.themeOverrid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304" w:type="dxa"/>
        <w:tblLook w:val="01E0" w:firstRow="1" w:lastRow="1" w:firstColumn="1" w:lastColumn="1" w:noHBand="0" w:noVBand="0"/>
      </w:tblPr>
      <w:tblGrid>
        <w:gridCol w:w="1520"/>
        <w:gridCol w:w="289"/>
        <w:gridCol w:w="7797"/>
        <w:gridCol w:w="3698"/>
      </w:tblGrid>
      <w:tr w:rsidR="00C2600C" w:rsidRPr="00BB775B" w14:paraId="49E63889" w14:textId="77777777" w:rsidTr="002D43FD">
        <w:trPr>
          <w:trHeight w:val="1559"/>
        </w:trPr>
        <w:tc>
          <w:tcPr>
            <w:tcW w:w="1520" w:type="dxa"/>
          </w:tcPr>
          <w:p w14:paraId="74491BA1" w14:textId="67B79D00" w:rsidR="00C2600C" w:rsidRPr="00BB775B" w:rsidRDefault="00C3660E" w:rsidP="002D43FD">
            <w:pPr>
              <w:jc w:val="both"/>
              <w:rPr>
                <w:rFonts w:cs="Arial"/>
                <w:i w:val="0"/>
                <w:sz w:val="26"/>
                <w:szCs w:val="26"/>
                <w:lang w:val="hr-HR"/>
              </w:rPr>
            </w:pPr>
            <w:bookmarkStart w:id="0" w:name="_Hlk89025408"/>
            <w:bookmarkEnd w:id="0"/>
            <w:r w:rsidRPr="003C6029">
              <w:rPr>
                <w:bCs/>
                <w:caps/>
                <w:noProof/>
                <w:sz w:val="26"/>
                <w:szCs w:val="26"/>
                <w:lang w:val="hr-HR" w:eastAsia="hr-HR"/>
              </w:rPr>
              <w:drawing>
                <wp:anchor distT="0" distB="0" distL="114300" distR="114300" simplePos="0" relativeHeight="251660288" behindDoc="0" locked="0" layoutInCell="1" allowOverlap="1" wp14:anchorId="0A0EFABF" wp14:editId="409A9E23">
                  <wp:simplePos x="0" y="0"/>
                  <wp:positionH relativeFrom="margin">
                    <wp:posOffset>2540</wp:posOffset>
                  </wp:positionH>
                  <wp:positionV relativeFrom="paragraph">
                    <wp:posOffset>3809</wp:posOffset>
                  </wp:positionV>
                  <wp:extent cx="790575" cy="964769"/>
                  <wp:effectExtent l="0" t="0" r="0" b="698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325" cy="979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9" w:type="dxa"/>
          </w:tcPr>
          <w:p w14:paraId="33B5E19B" w14:textId="77777777" w:rsidR="00C2600C" w:rsidRPr="00BB775B" w:rsidRDefault="00C2600C" w:rsidP="002D43FD">
            <w:pPr>
              <w:jc w:val="both"/>
              <w:rPr>
                <w:rFonts w:cs="Arial"/>
                <w:i w:val="0"/>
                <w:sz w:val="26"/>
                <w:szCs w:val="26"/>
                <w:lang w:val="hr-HR"/>
              </w:rPr>
            </w:pP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14:paraId="639CC35C" w14:textId="77777777" w:rsidR="00C2600C" w:rsidRPr="00BB775B" w:rsidRDefault="00C2600C" w:rsidP="002D43FD">
            <w:pPr>
              <w:tabs>
                <w:tab w:val="left" w:pos="0"/>
              </w:tabs>
              <w:jc w:val="both"/>
              <w:rPr>
                <w:rFonts w:cs="Arial"/>
                <w:i w:val="0"/>
                <w:sz w:val="26"/>
                <w:szCs w:val="26"/>
                <w:lang w:val="hr-HR"/>
              </w:rPr>
            </w:pPr>
          </w:p>
          <w:p w14:paraId="0FFF8847" w14:textId="77777777" w:rsidR="00C2600C" w:rsidRPr="00BB775B" w:rsidRDefault="00C2600C" w:rsidP="002D43FD">
            <w:pPr>
              <w:tabs>
                <w:tab w:val="left" w:pos="0"/>
              </w:tabs>
              <w:jc w:val="right"/>
              <w:rPr>
                <w:rFonts w:cs="Arial"/>
                <w:b/>
                <w:i w:val="0"/>
                <w:w w:val="106"/>
                <w:sz w:val="26"/>
                <w:szCs w:val="26"/>
                <w:lang w:val="hr-HR"/>
              </w:rPr>
            </w:pPr>
            <w:r w:rsidRPr="00BB775B">
              <w:rPr>
                <w:rFonts w:cs="Arial"/>
                <w:b/>
                <w:i w:val="0"/>
                <w:w w:val="106"/>
                <w:sz w:val="26"/>
                <w:szCs w:val="26"/>
                <w:lang w:val="hr-HR"/>
              </w:rPr>
              <w:t>REPUBLIKA HRVATSKA</w:t>
            </w:r>
          </w:p>
          <w:p w14:paraId="591BB5D4" w14:textId="77777777" w:rsidR="00C2600C" w:rsidRPr="00BB775B" w:rsidRDefault="00C2600C" w:rsidP="002D43FD">
            <w:pPr>
              <w:tabs>
                <w:tab w:val="left" w:pos="0"/>
              </w:tabs>
              <w:jc w:val="right"/>
              <w:rPr>
                <w:rFonts w:cs="Arial"/>
                <w:b/>
                <w:i w:val="0"/>
                <w:sz w:val="26"/>
                <w:szCs w:val="26"/>
                <w:lang w:val="hr-HR"/>
              </w:rPr>
            </w:pPr>
            <w:r w:rsidRPr="00BB775B">
              <w:rPr>
                <w:rFonts w:cs="Arial"/>
                <w:b/>
                <w:i w:val="0"/>
                <w:sz w:val="26"/>
                <w:szCs w:val="26"/>
                <w:lang w:val="hr-HR"/>
              </w:rPr>
              <w:t>ŽUPANIJA ISTARSKA</w:t>
            </w:r>
          </w:p>
          <w:p w14:paraId="171B5C09" w14:textId="190EA9C9" w:rsidR="00C2600C" w:rsidRPr="00BB775B" w:rsidRDefault="00C2600C" w:rsidP="002D43FD">
            <w:pPr>
              <w:tabs>
                <w:tab w:val="left" w:pos="-510"/>
              </w:tabs>
              <w:jc w:val="right"/>
              <w:rPr>
                <w:rFonts w:cs="Arial"/>
                <w:i w:val="0"/>
                <w:w w:val="116"/>
                <w:sz w:val="26"/>
                <w:szCs w:val="26"/>
                <w:lang w:val="hr-HR"/>
              </w:rPr>
            </w:pPr>
            <w:r w:rsidRPr="00BB775B">
              <w:rPr>
                <w:rFonts w:cs="Arial"/>
                <w:b/>
                <w:i w:val="0"/>
                <w:w w:val="116"/>
                <w:sz w:val="26"/>
                <w:szCs w:val="26"/>
                <w:lang w:val="hr-HR"/>
              </w:rPr>
              <w:t xml:space="preserve">OPĆINA </w:t>
            </w:r>
            <w:r w:rsidR="006D1268">
              <w:rPr>
                <w:rFonts w:cs="Arial"/>
                <w:b/>
                <w:i w:val="0"/>
                <w:w w:val="116"/>
                <w:sz w:val="26"/>
                <w:szCs w:val="26"/>
                <w:lang w:val="hr-HR"/>
              </w:rPr>
              <w:t>GROŽNJAN-GRISIGNANA</w:t>
            </w:r>
          </w:p>
        </w:tc>
        <w:tc>
          <w:tcPr>
            <w:tcW w:w="3698" w:type="dxa"/>
          </w:tcPr>
          <w:p w14:paraId="0FA68CD4" w14:textId="77777777" w:rsidR="00C2600C" w:rsidRPr="00BB775B" w:rsidRDefault="00C2600C" w:rsidP="002D43FD">
            <w:pPr>
              <w:ind w:left="57" w:right="57"/>
              <w:rPr>
                <w:rFonts w:cs="Arial"/>
                <w:b/>
                <w:i w:val="0"/>
                <w:caps/>
                <w:sz w:val="26"/>
                <w:szCs w:val="26"/>
                <w:lang w:val="hr-HR" w:eastAsia="ar-SA"/>
              </w:rPr>
            </w:pPr>
          </w:p>
          <w:p w14:paraId="03756667" w14:textId="77777777" w:rsidR="00C2600C" w:rsidRPr="00BB775B" w:rsidRDefault="00C2600C" w:rsidP="002D43FD">
            <w:pPr>
              <w:suppressAutoHyphens/>
              <w:ind w:left="2592" w:right="57"/>
              <w:rPr>
                <w:rFonts w:cs="Arial"/>
                <w:i w:val="0"/>
                <w:sz w:val="36"/>
                <w:szCs w:val="36"/>
                <w:lang w:val="hr-HR"/>
              </w:rPr>
            </w:pPr>
          </w:p>
        </w:tc>
      </w:tr>
    </w:tbl>
    <w:p w14:paraId="2013C5AD" w14:textId="77777777" w:rsidR="00C2600C" w:rsidRPr="00BB775B" w:rsidRDefault="00C2600C" w:rsidP="00C2600C">
      <w:pPr>
        <w:rPr>
          <w:rFonts w:cs="Arial"/>
          <w:i w:val="0"/>
          <w:sz w:val="24"/>
          <w:lang w:val="hr-HR"/>
        </w:rPr>
      </w:pPr>
    </w:p>
    <w:p w14:paraId="31933286" w14:textId="77777777" w:rsidR="00C2600C" w:rsidRPr="00BB775B" w:rsidRDefault="00C2600C" w:rsidP="00C2600C">
      <w:pPr>
        <w:ind w:left="1620"/>
        <w:jc w:val="right"/>
        <w:rPr>
          <w:rFonts w:cs="Arial"/>
          <w:b/>
          <w:bCs/>
          <w:i w:val="0"/>
          <w:w w:val="93"/>
          <w:sz w:val="48"/>
          <w:szCs w:val="48"/>
          <w:lang w:val="hr-HR"/>
        </w:rPr>
      </w:pPr>
    </w:p>
    <w:p w14:paraId="77060CC0" w14:textId="77777777" w:rsidR="00C2600C" w:rsidRPr="00BB775B" w:rsidRDefault="00C2600C" w:rsidP="00C2600C">
      <w:pPr>
        <w:ind w:left="1620"/>
        <w:jc w:val="right"/>
        <w:rPr>
          <w:rFonts w:cs="Arial"/>
          <w:b/>
          <w:bCs/>
          <w:i w:val="0"/>
          <w:w w:val="93"/>
          <w:sz w:val="48"/>
          <w:szCs w:val="48"/>
          <w:lang w:val="hr-HR"/>
        </w:rPr>
      </w:pPr>
    </w:p>
    <w:p w14:paraId="3E242C4B" w14:textId="77777777" w:rsidR="00C2600C" w:rsidRPr="00BB775B" w:rsidRDefault="00C2600C" w:rsidP="00C2600C">
      <w:pPr>
        <w:ind w:left="1620"/>
        <w:jc w:val="right"/>
        <w:rPr>
          <w:rFonts w:cs="Arial"/>
          <w:b/>
          <w:bCs/>
          <w:i w:val="0"/>
          <w:w w:val="93"/>
          <w:sz w:val="48"/>
          <w:szCs w:val="48"/>
          <w:lang w:val="hr-HR"/>
        </w:rPr>
      </w:pPr>
    </w:p>
    <w:p w14:paraId="0CC40D8B" w14:textId="77777777" w:rsidR="00C2600C" w:rsidRPr="00BB775B" w:rsidRDefault="00C2600C" w:rsidP="00C2600C">
      <w:pPr>
        <w:ind w:left="1620"/>
        <w:jc w:val="right"/>
        <w:rPr>
          <w:rFonts w:cs="Arial"/>
          <w:b/>
          <w:bCs/>
          <w:i w:val="0"/>
          <w:w w:val="93"/>
          <w:sz w:val="48"/>
          <w:szCs w:val="48"/>
          <w:lang w:val="hr-HR"/>
        </w:rPr>
      </w:pPr>
    </w:p>
    <w:p w14:paraId="58484E3C" w14:textId="2922C7AA" w:rsidR="00C2600C" w:rsidRPr="00BB775B" w:rsidRDefault="00C2600C" w:rsidP="00C2600C">
      <w:pPr>
        <w:ind w:left="1620" w:hanging="1053"/>
        <w:jc w:val="right"/>
        <w:rPr>
          <w:rFonts w:cs="Arial"/>
          <w:b/>
          <w:bCs/>
          <w:i w:val="0"/>
          <w:w w:val="93"/>
          <w:sz w:val="48"/>
          <w:szCs w:val="48"/>
          <w:lang w:val="hr-HR"/>
        </w:rPr>
      </w:pPr>
      <w:r w:rsidRPr="00BB775B">
        <w:rPr>
          <w:rFonts w:cs="Arial"/>
          <w:b/>
          <w:bCs/>
          <w:i w:val="0"/>
          <w:w w:val="85"/>
          <w:sz w:val="46"/>
          <w:szCs w:val="46"/>
          <w:lang w:val="hr-HR"/>
        </w:rPr>
        <w:t xml:space="preserve">IZVJEŠĆE O STANJU U PROSTORU </w:t>
      </w:r>
      <w:r w:rsidR="00400E7E">
        <w:rPr>
          <w:rFonts w:cs="Arial"/>
          <w:b/>
          <w:bCs/>
          <w:i w:val="0"/>
          <w:w w:val="85"/>
          <w:sz w:val="46"/>
          <w:szCs w:val="46"/>
          <w:lang w:val="hr-HR"/>
        </w:rPr>
        <w:br/>
      </w:r>
      <w:r w:rsidRPr="00BB775B">
        <w:rPr>
          <w:rFonts w:cs="Arial"/>
          <w:b/>
          <w:bCs/>
          <w:i w:val="0"/>
          <w:w w:val="93"/>
          <w:sz w:val="48"/>
          <w:szCs w:val="48"/>
          <w:lang w:val="hr-HR"/>
        </w:rPr>
        <w:t xml:space="preserve">OPĆINE </w:t>
      </w:r>
      <w:r w:rsidR="006D1268">
        <w:rPr>
          <w:rFonts w:cs="Arial"/>
          <w:b/>
          <w:bCs/>
          <w:i w:val="0"/>
          <w:w w:val="93"/>
          <w:sz w:val="48"/>
          <w:szCs w:val="48"/>
          <w:lang w:val="hr-HR"/>
        </w:rPr>
        <w:t>GROŽNJAN</w:t>
      </w:r>
      <w:r w:rsidR="003D6F1F">
        <w:rPr>
          <w:rFonts w:cs="Arial"/>
          <w:b/>
          <w:bCs/>
          <w:i w:val="0"/>
          <w:w w:val="93"/>
          <w:sz w:val="48"/>
          <w:szCs w:val="48"/>
          <w:lang w:val="hr-HR"/>
        </w:rPr>
        <w:t>-GRISIGNANA</w:t>
      </w:r>
      <w:r w:rsidRPr="00BB775B">
        <w:rPr>
          <w:rFonts w:cs="Arial"/>
          <w:b/>
          <w:bCs/>
          <w:i w:val="0"/>
          <w:w w:val="93"/>
          <w:sz w:val="48"/>
          <w:szCs w:val="48"/>
          <w:lang w:val="hr-HR"/>
        </w:rPr>
        <w:t xml:space="preserve"> </w:t>
      </w:r>
      <w:r w:rsidR="00400E7E">
        <w:rPr>
          <w:rFonts w:cs="Arial"/>
          <w:b/>
          <w:bCs/>
          <w:i w:val="0"/>
          <w:w w:val="93"/>
          <w:sz w:val="48"/>
          <w:szCs w:val="48"/>
          <w:lang w:val="hr-HR"/>
        </w:rPr>
        <w:br/>
      </w:r>
      <w:r w:rsidRPr="00BB775B">
        <w:rPr>
          <w:rFonts w:cs="Arial"/>
          <w:b/>
          <w:bCs/>
          <w:i w:val="0"/>
          <w:w w:val="93"/>
          <w:sz w:val="48"/>
          <w:szCs w:val="48"/>
          <w:lang w:val="hr-HR"/>
        </w:rPr>
        <w:t>20</w:t>
      </w:r>
      <w:r w:rsidR="002006CB" w:rsidRPr="00BB775B">
        <w:rPr>
          <w:rFonts w:cs="Arial"/>
          <w:b/>
          <w:bCs/>
          <w:i w:val="0"/>
          <w:w w:val="93"/>
          <w:sz w:val="48"/>
          <w:szCs w:val="48"/>
          <w:lang w:val="hr-HR"/>
        </w:rPr>
        <w:t>1</w:t>
      </w:r>
      <w:r w:rsidR="006D1268">
        <w:rPr>
          <w:rFonts w:cs="Arial"/>
          <w:b/>
          <w:bCs/>
          <w:i w:val="0"/>
          <w:w w:val="93"/>
          <w:sz w:val="48"/>
          <w:szCs w:val="48"/>
          <w:lang w:val="hr-HR"/>
        </w:rPr>
        <w:t>7</w:t>
      </w:r>
      <w:r w:rsidRPr="00BB775B">
        <w:rPr>
          <w:rFonts w:cs="Arial"/>
          <w:b/>
          <w:bCs/>
          <w:i w:val="0"/>
          <w:w w:val="93"/>
          <w:sz w:val="48"/>
          <w:szCs w:val="48"/>
          <w:lang w:val="hr-HR"/>
        </w:rPr>
        <w:t>-20</w:t>
      </w:r>
      <w:r w:rsidR="002006CB" w:rsidRPr="00BB775B">
        <w:rPr>
          <w:rFonts w:cs="Arial"/>
          <w:b/>
          <w:bCs/>
          <w:i w:val="0"/>
          <w:w w:val="93"/>
          <w:sz w:val="48"/>
          <w:szCs w:val="48"/>
          <w:lang w:val="hr-HR"/>
        </w:rPr>
        <w:t>21</w:t>
      </w:r>
      <w:r w:rsidRPr="00BB775B">
        <w:rPr>
          <w:rFonts w:cs="Arial"/>
          <w:b/>
          <w:bCs/>
          <w:i w:val="0"/>
          <w:w w:val="93"/>
          <w:sz w:val="48"/>
          <w:szCs w:val="48"/>
          <w:lang w:val="hr-HR"/>
        </w:rPr>
        <w:t>.</w:t>
      </w:r>
    </w:p>
    <w:p w14:paraId="68EE2B3C" w14:textId="0F8591C2" w:rsidR="00C2600C" w:rsidRPr="00BB775B" w:rsidRDefault="00BF3356" w:rsidP="00C2600C">
      <w:pPr>
        <w:spacing w:before="240"/>
        <w:ind w:left="1560"/>
        <w:rPr>
          <w:rFonts w:cs="Arial"/>
          <w:b/>
          <w:i w:val="0"/>
          <w:lang w:val="hr-HR"/>
        </w:rPr>
      </w:pPr>
      <w:r>
        <w:rPr>
          <w:noProof/>
          <w:lang w:val="hr-HR" w:eastAsia="hr-HR"/>
        </w:rPr>
        <w:drawing>
          <wp:anchor distT="0" distB="0" distL="114300" distR="114300" simplePos="0" relativeHeight="251658240" behindDoc="0" locked="0" layoutInCell="1" allowOverlap="1" wp14:anchorId="698A3F31" wp14:editId="018B9C08">
            <wp:simplePos x="0" y="0"/>
            <wp:positionH relativeFrom="column">
              <wp:posOffset>185420</wp:posOffset>
            </wp:positionH>
            <wp:positionV relativeFrom="paragraph">
              <wp:posOffset>127000</wp:posOffset>
            </wp:positionV>
            <wp:extent cx="5805805" cy="4354509"/>
            <wp:effectExtent l="0" t="0" r="4445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268" cy="435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FD9C07" w14:textId="395DC97D" w:rsidR="00C2600C" w:rsidRPr="00BB775B" w:rsidRDefault="00C2600C" w:rsidP="00C2600C">
      <w:pPr>
        <w:spacing w:before="240"/>
        <w:ind w:left="1560"/>
        <w:rPr>
          <w:rFonts w:cs="Arial"/>
          <w:b/>
          <w:i w:val="0"/>
          <w:lang w:val="hr-HR"/>
        </w:rPr>
      </w:pPr>
    </w:p>
    <w:p w14:paraId="03577C5B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4E4A714B" w14:textId="69B1EB71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18E939F8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46618BE7" w14:textId="45C0C655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2740E839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00199B3E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71654667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554AD60E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3302A949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082512F7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11553F1D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0E62E38D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02C04B8D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261F23F6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13B34FA4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3547F457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24758AAB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4C558C86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08FCD8AF" w14:textId="77777777" w:rsidR="00C2600C" w:rsidRPr="00BB775B" w:rsidRDefault="00C2600C" w:rsidP="00C2600C">
      <w:pPr>
        <w:ind w:left="1560"/>
        <w:rPr>
          <w:rFonts w:cs="Arial"/>
          <w:b/>
          <w:i w:val="0"/>
          <w:lang w:val="hr-HR"/>
        </w:rPr>
      </w:pPr>
    </w:p>
    <w:p w14:paraId="6711698B" w14:textId="77777777" w:rsidR="00C2600C" w:rsidRPr="00BB775B" w:rsidRDefault="00C2600C" w:rsidP="00C2600C">
      <w:pPr>
        <w:pStyle w:val="Tijeloteksta"/>
        <w:tabs>
          <w:tab w:val="right" w:pos="9072"/>
        </w:tabs>
        <w:spacing w:after="0"/>
        <w:ind w:left="1701" w:right="-1" w:firstLine="3402"/>
        <w:rPr>
          <w:rFonts w:cs="Arial"/>
          <w:i w:val="0"/>
          <w:w w:val="110"/>
          <w:szCs w:val="22"/>
          <w:lang w:val="hr-HR"/>
        </w:rPr>
      </w:pPr>
    </w:p>
    <w:p w14:paraId="220AEDA3" w14:textId="77777777" w:rsidR="00E12BCD" w:rsidRPr="00BB775B" w:rsidRDefault="00E12BCD" w:rsidP="00C2600C">
      <w:pPr>
        <w:pStyle w:val="Tijeloteksta"/>
        <w:tabs>
          <w:tab w:val="right" w:pos="9072"/>
        </w:tabs>
        <w:spacing w:after="0"/>
        <w:ind w:left="1701" w:right="-1" w:firstLine="3402"/>
        <w:rPr>
          <w:rFonts w:cs="Arial"/>
          <w:i w:val="0"/>
          <w:w w:val="110"/>
          <w:szCs w:val="22"/>
          <w:lang w:val="hr-HR"/>
        </w:rPr>
      </w:pPr>
    </w:p>
    <w:p w14:paraId="184B4E86" w14:textId="77777777" w:rsidR="00E12BCD" w:rsidRPr="00BB775B" w:rsidRDefault="00E12BCD" w:rsidP="00C2600C">
      <w:pPr>
        <w:pStyle w:val="Tijeloteksta"/>
        <w:tabs>
          <w:tab w:val="right" w:pos="9072"/>
        </w:tabs>
        <w:spacing w:after="0"/>
        <w:ind w:left="1701" w:right="-1" w:firstLine="3402"/>
        <w:rPr>
          <w:rFonts w:cs="Arial"/>
          <w:i w:val="0"/>
          <w:w w:val="110"/>
          <w:szCs w:val="22"/>
          <w:lang w:val="hr-HR"/>
        </w:rPr>
      </w:pPr>
    </w:p>
    <w:p w14:paraId="5D3B3DA6" w14:textId="77777777" w:rsidR="008554F9" w:rsidRPr="00BB775B" w:rsidRDefault="008554F9" w:rsidP="00C2600C">
      <w:pPr>
        <w:pStyle w:val="Tijeloteksta"/>
        <w:tabs>
          <w:tab w:val="right" w:pos="9072"/>
        </w:tabs>
        <w:spacing w:after="0"/>
        <w:ind w:left="1701" w:right="-1" w:firstLine="3402"/>
        <w:rPr>
          <w:rFonts w:cs="Arial"/>
          <w:i w:val="0"/>
          <w:w w:val="110"/>
          <w:szCs w:val="22"/>
          <w:lang w:val="hr-HR"/>
        </w:rPr>
      </w:pPr>
    </w:p>
    <w:p w14:paraId="33028374" w14:textId="77777777" w:rsidR="00E12BCD" w:rsidRPr="00BB775B" w:rsidRDefault="00E12BCD" w:rsidP="00C2600C">
      <w:pPr>
        <w:pStyle w:val="Tijeloteksta"/>
        <w:tabs>
          <w:tab w:val="right" w:pos="9072"/>
        </w:tabs>
        <w:spacing w:after="0"/>
        <w:ind w:left="1701" w:right="-1" w:firstLine="3402"/>
        <w:rPr>
          <w:rFonts w:cs="Arial"/>
          <w:i w:val="0"/>
          <w:w w:val="110"/>
          <w:szCs w:val="22"/>
          <w:lang w:val="hr-HR"/>
        </w:rPr>
      </w:pPr>
    </w:p>
    <w:p w14:paraId="0279BC6E" w14:textId="77777777" w:rsidR="00C2600C" w:rsidRPr="00BB775B" w:rsidRDefault="00C2600C" w:rsidP="00C2600C">
      <w:pPr>
        <w:pStyle w:val="Tijeloteksta"/>
        <w:tabs>
          <w:tab w:val="right" w:pos="9072"/>
        </w:tabs>
        <w:spacing w:after="0"/>
        <w:ind w:left="1701" w:right="-1" w:firstLine="3402"/>
        <w:rPr>
          <w:rFonts w:cs="Arial"/>
          <w:i w:val="0"/>
          <w:w w:val="110"/>
          <w:szCs w:val="22"/>
          <w:lang w:val="hr-HR"/>
        </w:rPr>
      </w:pPr>
    </w:p>
    <w:p w14:paraId="133E7FC9" w14:textId="77777777" w:rsidR="00C2600C" w:rsidRPr="00BB775B" w:rsidRDefault="00C2600C" w:rsidP="00C2600C">
      <w:pPr>
        <w:pStyle w:val="Tijeloteksta"/>
        <w:tabs>
          <w:tab w:val="right" w:pos="9072"/>
        </w:tabs>
        <w:spacing w:after="0"/>
        <w:ind w:left="1701" w:right="-1" w:firstLine="3402"/>
        <w:rPr>
          <w:rFonts w:cs="Arial"/>
          <w:i w:val="0"/>
          <w:w w:val="110"/>
          <w:szCs w:val="22"/>
          <w:lang w:val="hr-HR"/>
        </w:rPr>
      </w:pPr>
    </w:p>
    <w:p w14:paraId="5FB901DC" w14:textId="77777777" w:rsidR="00C2600C" w:rsidRPr="00BB775B" w:rsidRDefault="00C2600C" w:rsidP="00C2600C">
      <w:pPr>
        <w:pStyle w:val="Tijeloteksta"/>
        <w:pBdr>
          <w:bottom w:val="single" w:sz="4" w:space="1" w:color="auto"/>
        </w:pBdr>
        <w:tabs>
          <w:tab w:val="right" w:pos="9360"/>
        </w:tabs>
        <w:spacing w:after="0"/>
        <w:ind w:left="1701" w:right="-1" w:firstLine="1179"/>
        <w:jc w:val="right"/>
        <w:rPr>
          <w:rFonts w:cs="Arial"/>
          <w:b/>
          <w:i w:val="0"/>
          <w:szCs w:val="22"/>
          <w:lang w:val="hr-HR"/>
        </w:rPr>
      </w:pPr>
    </w:p>
    <w:p w14:paraId="57893C79" w14:textId="7F6B3A26" w:rsidR="00C2600C" w:rsidRPr="00BB775B" w:rsidRDefault="00B67D87" w:rsidP="00C2600C">
      <w:pPr>
        <w:pStyle w:val="Tijeloteksta"/>
        <w:pBdr>
          <w:bottom w:val="single" w:sz="4" w:space="1" w:color="auto"/>
        </w:pBdr>
        <w:tabs>
          <w:tab w:val="right" w:pos="9360"/>
        </w:tabs>
        <w:spacing w:after="0"/>
        <w:ind w:left="1701" w:right="-1" w:firstLine="1179"/>
        <w:jc w:val="right"/>
        <w:rPr>
          <w:rFonts w:cs="Arial"/>
          <w:b/>
          <w:i w:val="0"/>
          <w:color w:val="auto"/>
          <w:szCs w:val="22"/>
          <w:lang w:val="hr-HR"/>
        </w:rPr>
      </w:pPr>
      <w:r>
        <w:rPr>
          <w:rFonts w:cs="Arial"/>
          <w:b/>
          <w:i w:val="0"/>
          <w:color w:val="auto"/>
          <w:szCs w:val="22"/>
          <w:lang w:val="hr-HR"/>
        </w:rPr>
        <w:t>OŽUJAK</w:t>
      </w:r>
      <w:r w:rsidR="004A64DD" w:rsidRPr="00BB775B">
        <w:rPr>
          <w:rFonts w:cs="Arial"/>
          <w:b/>
          <w:i w:val="0"/>
          <w:color w:val="auto"/>
          <w:szCs w:val="22"/>
          <w:lang w:val="hr-HR"/>
        </w:rPr>
        <w:t>, 20</w:t>
      </w:r>
      <w:r w:rsidR="002006CB" w:rsidRPr="00BB775B">
        <w:rPr>
          <w:rFonts w:cs="Arial"/>
          <w:b/>
          <w:i w:val="0"/>
          <w:color w:val="auto"/>
          <w:szCs w:val="22"/>
          <w:lang w:val="hr-HR"/>
        </w:rPr>
        <w:t>2</w:t>
      </w:r>
      <w:r>
        <w:rPr>
          <w:rFonts w:cs="Arial"/>
          <w:b/>
          <w:i w:val="0"/>
          <w:color w:val="auto"/>
          <w:szCs w:val="22"/>
          <w:lang w:val="hr-HR"/>
        </w:rPr>
        <w:t>2</w:t>
      </w:r>
      <w:r w:rsidR="00C2600C" w:rsidRPr="00BB775B">
        <w:rPr>
          <w:rFonts w:cs="Arial"/>
          <w:b/>
          <w:i w:val="0"/>
          <w:color w:val="auto"/>
          <w:szCs w:val="22"/>
          <w:lang w:val="hr-HR"/>
        </w:rPr>
        <w:t>.</w:t>
      </w:r>
    </w:p>
    <w:p w14:paraId="5EE2ECF8" w14:textId="26694280" w:rsidR="00C2600C" w:rsidRPr="00BB775B" w:rsidRDefault="00614B97" w:rsidP="00430404">
      <w:pPr>
        <w:pStyle w:val="Tijeloteksta"/>
        <w:tabs>
          <w:tab w:val="left" w:pos="7088"/>
        </w:tabs>
        <w:spacing w:before="120"/>
        <w:ind w:right="-145"/>
        <w:rPr>
          <w:rFonts w:cs="Arial"/>
          <w:b/>
          <w:i w:val="0"/>
          <w:lang w:val="hr-HR"/>
        </w:rPr>
        <w:sectPr w:rsidR="00C2600C" w:rsidRPr="00BB775B" w:rsidSect="00DA1BAA">
          <w:headerReference w:type="default" r:id="rId10"/>
          <w:footerReference w:type="even" r:id="rId11"/>
          <w:footerReference w:type="first" r:id="rId12"/>
          <w:footnotePr>
            <w:pos w:val="beneathText"/>
          </w:footnotePr>
          <w:pgSz w:w="11905" w:h="16837" w:code="9"/>
          <w:pgMar w:top="1134" w:right="1134" w:bottom="1134" w:left="1418" w:header="709" w:footer="709" w:gutter="0"/>
          <w:cols w:space="720"/>
          <w:titlePg/>
          <w:docGrid w:linePitch="360"/>
        </w:sectPr>
      </w:pPr>
      <w:r w:rsidRPr="00BB775B">
        <w:rPr>
          <w:rFonts w:cs="Arial"/>
          <w:i w:val="0"/>
          <w:noProof/>
          <w:w w:val="90"/>
          <w:sz w:val="15"/>
          <w:lang w:val="hr-HR" w:eastAsia="hr-HR"/>
        </w:rPr>
        <w:drawing>
          <wp:inline distT="0" distB="0" distL="0" distR="0" wp14:anchorId="51E24CD7" wp14:editId="71AAAD58">
            <wp:extent cx="1028700" cy="25717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600C" w:rsidRPr="00BB775B">
        <w:rPr>
          <w:rFonts w:cs="Arial"/>
          <w:i w:val="0"/>
          <w:iCs/>
          <w:w w:val="85"/>
          <w:sz w:val="18"/>
          <w:szCs w:val="18"/>
          <w:lang w:val="hr-HR"/>
        </w:rPr>
        <w:t xml:space="preserve">   </w:t>
      </w:r>
      <w:r w:rsidR="00C2600C" w:rsidRPr="00BB775B">
        <w:rPr>
          <w:rFonts w:cs="Arial"/>
          <w:i w:val="0"/>
          <w:iCs/>
          <w:sz w:val="18"/>
          <w:szCs w:val="18"/>
          <w:lang w:val="hr-HR"/>
        </w:rPr>
        <w:t>d.o.o.</w:t>
      </w:r>
      <w:r w:rsidR="00C2600C" w:rsidRPr="00BB775B">
        <w:rPr>
          <w:rFonts w:cs="Arial"/>
          <w:i w:val="0"/>
          <w:iCs/>
          <w:w w:val="128"/>
          <w:sz w:val="18"/>
          <w:szCs w:val="18"/>
          <w:lang w:val="hr-HR"/>
        </w:rPr>
        <w:t xml:space="preserve">  </w:t>
      </w:r>
      <w:r w:rsidR="00C2600C" w:rsidRPr="00BB775B">
        <w:rPr>
          <w:rFonts w:cs="Arial"/>
          <w:i w:val="0"/>
          <w:iCs/>
          <w:w w:val="130"/>
          <w:sz w:val="18"/>
          <w:szCs w:val="18"/>
          <w:lang w:val="hr-HR"/>
        </w:rPr>
        <w:t>za arhitekturu, planiranje  i ostale poslovne djelatnosti,      ZAGREB</w:t>
      </w:r>
    </w:p>
    <w:p w14:paraId="42A9D284" w14:textId="77777777" w:rsidR="00C2600C" w:rsidRPr="00BB775B" w:rsidRDefault="00C2600C" w:rsidP="00C2600C">
      <w:pPr>
        <w:pStyle w:val="Tijeloteksta"/>
        <w:tabs>
          <w:tab w:val="left" w:pos="7088"/>
        </w:tabs>
        <w:spacing w:before="120"/>
        <w:ind w:right="-145"/>
        <w:rPr>
          <w:rFonts w:cs="Arial"/>
          <w:i w:val="0"/>
          <w:w w:val="128"/>
          <w:sz w:val="15"/>
          <w:lang w:val="hr-HR"/>
        </w:rPr>
      </w:pPr>
    </w:p>
    <w:p w14:paraId="07FDE56D" w14:textId="77777777" w:rsidR="00C2600C" w:rsidRPr="00BB775B" w:rsidRDefault="00C2600C" w:rsidP="00C2600C">
      <w:pPr>
        <w:spacing w:after="60"/>
        <w:rPr>
          <w:rFonts w:cs="Arial"/>
          <w:b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>ELABORAT:</w:t>
      </w:r>
      <w:r w:rsidRPr="00BB775B">
        <w:rPr>
          <w:rFonts w:cs="Arial"/>
          <w:b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ab/>
        <w:t xml:space="preserve">IZVJEŠĆE O STANJU U PROSTORU </w:t>
      </w:r>
    </w:p>
    <w:p w14:paraId="32574769" w14:textId="599B6E5E" w:rsidR="00C2600C" w:rsidRPr="00BB775B" w:rsidRDefault="00124752" w:rsidP="00C2600C">
      <w:pPr>
        <w:spacing w:after="60"/>
        <w:rPr>
          <w:rFonts w:cs="Arial"/>
          <w:b/>
          <w:i w:val="0"/>
          <w:szCs w:val="22"/>
          <w:lang w:val="hr-HR"/>
        </w:rPr>
      </w:pPr>
      <w:r w:rsidRPr="00BB775B">
        <w:rPr>
          <w:rFonts w:cs="Arial"/>
          <w:b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ab/>
        <w:t xml:space="preserve">OPĆINE </w:t>
      </w:r>
      <w:r w:rsidR="006D1268">
        <w:rPr>
          <w:rFonts w:cs="Arial"/>
          <w:b/>
          <w:i w:val="0"/>
          <w:szCs w:val="22"/>
          <w:lang w:val="hr-HR"/>
        </w:rPr>
        <w:t>GROŽNJAN-GRISIGNANA</w:t>
      </w:r>
      <w:r w:rsidRPr="00BB775B">
        <w:rPr>
          <w:rFonts w:cs="Arial"/>
          <w:b/>
          <w:i w:val="0"/>
          <w:szCs w:val="22"/>
          <w:lang w:val="hr-HR"/>
        </w:rPr>
        <w:t xml:space="preserve"> 20</w:t>
      </w:r>
      <w:r w:rsidR="002006CB" w:rsidRPr="00BB775B">
        <w:rPr>
          <w:rFonts w:cs="Arial"/>
          <w:b/>
          <w:i w:val="0"/>
          <w:szCs w:val="22"/>
          <w:lang w:val="hr-HR"/>
        </w:rPr>
        <w:t>1</w:t>
      </w:r>
      <w:r w:rsidR="006D1268">
        <w:rPr>
          <w:rFonts w:cs="Arial"/>
          <w:b/>
          <w:i w:val="0"/>
          <w:szCs w:val="22"/>
          <w:lang w:val="hr-HR"/>
        </w:rPr>
        <w:t>7</w:t>
      </w:r>
      <w:r w:rsidRPr="00BB775B">
        <w:rPr>
          <w:rFonts w:cs="Arial"/>
          <w:b/>
          <w:i w:val="0"/>
          <w:szCs w:val="22"/>
          <w:lang w:val="hr-HR"/>
        </w:rPr>
        <w:t>.- 20</w:t>
      </w:r>
      <w:r w:rsidR="002006CB" w:rsidRPr="00BB775B">
        <w:rPr>
          <w:rFonts w:cs="Arial"/>
          <w:b/>
          <w:i w:val="0"/>
          <w:szCs w:val="22"/>
          <w:lang w:val="hr-HR"/>
        </w:rPr>
        <w:t>21</w:t>
      </w:r>
      <w:r w:rsidRPr="00BB775B">
        <w:rPr>
          <w:rFonts w:cs="Arial"/>
          <w:b/>
          <w:i w:val="0"/>
          <w:szCs w:val="22"/>
          <w:lang w:val="hr-HR"/>
        </w:rPr>
        <w:t>.</w:t>
      </w:r>
    </w:p>
    <w:p w14:paraId="595B658E" w14:textId="77777777" w:rsidR="00C2600C" w:rsidRPr="00BB775B" w:rsidRDefault="00C2600C" w:rsidP="00C2600C">
      <w:pPr>
        <w:spacing w:after="60"/>
        <w:rPr>
          <w:rFonts w:cs="Arial"/>
          <w:b/>
          <w:i w:val="0"/>
          <w:szCs w:val="22"/>
          <w:lang w:val="hr-HR"/>
        </w:rPr>
      </w:pPr>
      <w:r w:rsidRPr="00BB775B">
        <w:rPr>
          <w:rFonts w:cs="Arial"/>
          <w:b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ab/>
      </w:r>
    </w:p>
    <w:p w14:paraId="2253CD55" w14:textId="77777777" w:rsidR="00C2600C" w:rsidRPr="00BB775B" w:rsidRDefault="00C2600C" w:rsidP="00C2600C">
      <w:pPr>
        <w:spacing w:after="60"/>
        <w:rPr>
          <w:rFonts w:cs="Arial"/>
          <w:b/>
          <w:i w:val="0"/>
          <w:szCs w:val="22"/>
          <w:lang w:val="hr-HR"/>
        </w:rPr>
      </w:pPr>
    </w:p>
    <w:p w14:paraId="03F8FA11" w14:textId="77777777" w:rsidR="00C2600C" w:rsidRPr="00BB775B" w:rsidRDefault="00C2600C" w:rsidP="00C2600C">
      <w:pPr>
        <w:spacing w:after="60"/>
        <w:rPr>
          <w:rFonts w:cs="Arial"/>
          <w:i w:val="0"/>
          <w:szCs w:val="22"/>
          <w:lang w:val="hr-HR"/>
        </w:rPr>
      </w:pPr>
    </w:p>
    <w:p w14:paraId="019E1CE5" w14:textId="77777777" w:rsidR="00C2600C" w:rsidRPr="00BB775B" w:rsidRDefault="00C2600C" w:rsidP="00C2600C">
      <w:pPr>
        <w:spacing w:after="60"/>
        <w:rPr>
          <w:rFonts w:cs="Arial"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>NOSITELJ IZRADE:</w:t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>ŽUPANIJA ISTARSKA</w:t>
      </w:r>
      <w:r w:rsidRPr="00BB775B">
        <w:rPr>
          <w:rFonts w:cs="Arial"/>
          <w:i w:val="0"/>
          <w:szCs w:val="22"/>
          <w:lang w:val="hr-HR"/>
        </w:rPr>
        <w:t xml:space="preserve"> </w:t>
      </w:r>
    </w:p>
    <w:p w14:paraId="29C731F1" w14:textId="3DB9448C" w:rsidR="00C2600C" w:rsidRPr="00BB775B" w:rsidRDefault="00C2600C" w:rsidP="00C2600C">
      <w:pPr>
        <w:spacing w:after="60"/>
        <w:rPr>
          <w:rFonts w:cs="Arial"/>
          <w:b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 xml:space="preserve">OPĆINA </w:t>
      </w:r>
      <w:r w:rsidR="006D1268">
        <w:rPr>
          <w:rFonts w:cs="Arial"/>
          <w:b/>
          <w:i w:val="0"/>
          <w:szCs w:val="22"/>
          <w:lang w:val="hr-HR"/>
        </w:rPr>
        <w:t>GROŽNJAN-GRISIGNANA</w:t>
      </w:r>
    </w:p>
    <w:p w14:paraId="59D3BF98" w14:textId="77777777" w:rsidR="00C2600C" w:rsidRPr="00BB775B" w:rsidRDefault="00C2600C" w:rsidP="00C2600C">
      <w:pPr>
        <w:spacing w:after="60"/>
        <w:rPr>
          <w:rFonts w:cs="Arial"/>
          <w:i w:val="0"/>
          <w:szCs w:val="22"/>
          <w:lang w:val="hr-HR"/>
        </w:rPr>
      </w:pPr>
    </w:p>
    <w:p w14:paraId="2B6A15C8" w14:textId="77777777" w:rsidR="00C2600C" w:rsidRPr="00BB775B" w:rsidRDefault="00C2600C" w:rsidP="00C2600C">
      <w:pPr>
        <w:spacing w:after="60" w:line="100" w:lineRule="atLeast"/>
        <w:rPr>
          <w:rFonts w:cs="Arial"/>
          <w:i w:val="0"/>
          <w:szCs w:val="22"/>
          <w:lang w:val="hr-HR"/>
        </w:rPr>
      </w:pPr>
    </w:p>
    <w:p w14:paraId="1FD25680" w14:textId="77777777" w:rsidR="00C2600C" w:rsidRPr="00BB775B" w:rsidRDefault="00C2600C" w:rsidP="00C2600C">
      <w:pPr>
        <w:spacing w:after="60" w:line="100" w:lineRule="atLeast"/>
        <w:rPr>
          <w:rFonts w:cs="Arial"/>
          <w:b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>IZRAĐIVAČ:</w:t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>A P E d.o.o.</w:t>
      </w:r>
    </w:p>
    <w:p w14:paraId="634D32DB" w14:textId="44ABDD24" w:rsidR="00C2600C" w:rsidRPr="00BB775B" w:rsidRDefault="00C2600C" w:rsidP="00C2600C">
      <w:pPr>
        <w:spacing w:after="60" w:line="100" w:lineRule="atLeast"/>
        <w:rPr>
          <w:rFonts w:cs="Arial"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="000B422F" w:rsidRPr="00BB775B">
        <w:rPr>
          <w:rFonts w:cs="Arial"/>
          <w:i w:val="0"/>
          <w:szCs w:val="22"/>
          <w:lang w:val="hr-HR"/>
        </w:rPr>
        <w:t>Ozaljska 61, Zagreb</w:t>
      </w:r>
    </w:p>
    <w:p w14:paraId="23A4EAE7" w14:textId="77777777" w:rsidR="00C2600C" w:rsidRPr="00BB775B" w:rsidRDefault="00C2600C" w:rsidP="00C2600C">
      <w:pPr>
        <w:tabs>
          <w:tab w:val="left" w:pos="3828"/>
        </w:tabs>
        <w:spacing w:after="60" w:line="100" w:lineRule="atLeast"/>
        <w:ind w:left="2160" w:firstLine="720"/>
        <w:rPr>
          <w:rFonts w:cs="Arial"/>
          <w:i w:val="0"/>
          <w:szCs w:val="22"/>
          <w:lang w:val="hr-HR"/>
        </w:rPr>
      </w:pPr>
      <w:proofErr w:type="spellStart"/>
      <w:r w:rsidRPr="00BB775B">
        <w:rPr>
          <w:rFonts w:cs="Arial"/>
          <w:i w:val="0"/>
          <w:szCs w:val="22"/>
          <w:lang w:val="hr-HR"/>
        </w:rPr>
        <w:t>tel</w:t>
      </w:r>
      <w:proofErr w:type="spellEnd"/>
      <w:r w:rsidRPr="00BB775B">
        <w:rPr>
          <w:rFonts w:cs="Arial"/>
          <w:i w:val="0"/>
          <w:szCs w:val="22"/>
          <w:lang w:val="hr-HR"/>
        </w:rPr>
        <w:t xml:space="preserve">: </w:t>
      </w:r>
      <w:r w:rsidRPr="00BB775B">
        <w:rPr>
          <w:rFonts w:cs="Arial"/>
          <w:i w:val="0"/>
          <w:szCs w:val="22"/>
          <w:lang w:val="hr-HR"/>
        </w:rPr>
        <w:tab/>
        <w:t>01/3011 427</w:t>
      </w:r>
    </w:p>
    <w:p w14:paraId="08D4769D" w14:textId="77777777" w:rsidR="00C2600C" w:rsidRPr="00BB775B" w:rsidRDefault="00C2600C" w:rsidP="00C2600C">
      <w:pPr>
        <w:tabs>
          <w:tab w:val="left" w:pos="3828"/>
        </w:tabs>
        <w:spacing w:after="60" w:line="100" w:lineRule="atLeast"/>
        <w:ind w:left="2160" w:firstLine="720"/>
        <w:rPr>
          <w:rFonts w:cs="Arial"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ab/>
        <w:t>01/3097 572</w:t>
      </w:r>
    </w:p>
    <w:p w14:paraId="59D71E94" w14:textId="77777777" w:rsidR="00C2600C" w:rsidRPr="00BB775B" w:rsidRDefault="00C2600C" w:rsidP="00C2600C">
      <w:pPr>
        <w:tabs>
          <w:tab w:val="left" w:pos="3828"/>
        </w:tabs>
        <w:spacing w:after="60" w:line="100" w:lineRule="atLeast"/>
        <w:ind w:left="2160" w:firstLine="720"/>
        <w:rPr>
          <w:rFonts w:cs="Arial"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 xml:space="preserve">fax: </w:t>
      </w:r>
      <w:r w:rsidRPr="00BB775B">
        <w:rPr>
          <w:rFonts w:cs="Arial"/>
          <w:i w:val="0"/>
          <w:szCs w:val="22"/>
          <w:lang w:val="hr-HR"/>
        </w:rPr>
        <w:tab/>
        <w:t>01/3011 417</w:t>
      </w:r>
    </w:p>
    <w:p w14:paraId="2CBD00CA" w14:textId="77777777" w:rsidR="00C2600C" w:rsidRPr="00BB775B" w:rsidRDefault="00C2600C" w:rsidP="00C2600C">
      <w:pPr>
        <w:spacing w:after="60"/>
        <w:ind w:left="2160" w:firstLine="720"/>
        <w:rPr>
          <w:rFonts w:cs="Arial"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>Web: www.ape.hr</w:t>
      </w:r>
    </w:p>
    <w:p w14:paraId="69D403DF" w14:textId="77777777" w:rsidR="00C2600C" w:rsidRPr="00BB775B" w:rsidRDefault="00C2600C" w:rsidP="00C2600C">
      <w:pPr>
        <w:spacing w:after="60"/>
        <w:ind w:left="2160" w:firstLine="720"/>
        <w:rPr>
          <w:rFonts w:cs="Arial"/>
          <w:i w:val="0"/>
          <w:szCs w:val="22"/>
          <w:lang w:val="hr-HR"/>
        </w:rPr>
      </w:pPr>
    </w:p>
    <w:p w14:paraId="05A56E96" w14:textId="77777777" w:rsidR="00C2600C" w:rsidRPr="00BB775B" w:rsidRDefault="00C2600C" w:rsidP="00C2600C">
      <w:pPr>
        <w:spacing w:after="60"/>
        <w:rPr>
          <w:rFonts w:cs="Arial"/>
          <w:i w:val="0"/>
          <w:szCs w:val="22"/>
          <w:lang w:val="hr-HR"/>
        </w:rPr>
      </w:pPr>
    </w:p>
    <w:p w14:paraId="53E305B4" w14:textId="77777777" w:rsidR="00C2600C" w:rsidRPr="00BB775B" w:rsidRDefault="00C2600C" w:rsidP="00C2600C">
      <w:pPr>
        <w:spacing w:after="60"/>
        <w:rPr>
          <w:rFonts w:cs="Arial"/>
          <w:i w:val="0"/>
          <w:szCs w:val="22"/>
          <w:lang w:val="hr-HR"/>
        </w:rPr>
      </w:pPr>
    </w:p>
    <w:p w14:paraId="475EA98D" w14:textId="77777777" w:rsidR="00C2600C" w:rsidRPr="00BB775B" w:rsidRDefault="00C2600C" w:rsidP="00C2600C">
      <w:pPr>
        <w:spacing w:after="60"/>
        <w:rPr>
          <w:rFonts w:cs="Arial"/>
          <w:i w:val="0"/>
          <w:szCs w:val="22"/>
          <w:lang w:val="hr-HR"/>
        </w:rPr>
      </w:pPr>
    </w:p>
    <w:p w14:paraId="159B53ED" w14:textId="77777777" w:rsidR="00C2600C" w:rsidRPr="00BB775B" w:rsidRDefault="00C2600C" w:rsidP="00C2600C">
      <w:pPr>
        <w:spacing w:after="60"/>
        <w:rPr>
          <w:rFonts w:cs="Arial"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>KOORDINATOR:</w:t>
      </w:r>
    </w:p>
    <w:p w14:paraId="02EF6C70" w14:textId="77777777" w:rsidR="00C2600C" w:rsidRPr="00BB775B" w:rsidRDefault="00C2600C" w:rsidP="00C2600C">
      <w:pPr>
        <w:spacing w:after="60"/>
        <w:rPr>
          <w:rFonts w:cs="Arial"/>
          <w:b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>od strane izrađivača:</w:t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b/>
          <w:i w:val="0"/>
          <w:szCs w:val="22"/>
          <w:lang w:val="hr-HR"/>
        </w:rPr>
        <w:t xml:space="preserve">SANDRA JAKOPEC, </w:t>
      </w:r>
      <w:proofErr w:type="spellStart"/>
      <w:r w:rsidRPr="00BB775B">
        <w:rPr>
          <w:rFonts w:cs="Arial"/>
          <w:b/>
          <w:i w:val="0"/>
          <w:szCs w:val="22"/>
          <w:lang w:val="hr-HR"/>
        </w:rPr>
        <w:t>dipl.ing.arh</w:t>
      </w:r>
      <w:proofErr w:type="spellEnd"/>
      <w:r w:rsidRPr="00BB775B">
        <w:rPr>
          <w:rFonts w:cs="Arial"/>
          <w:b/>
          <w:i w:val="0"/>
          <w:szCs w:val="22"/>
          <w:lang w:val="hr-HR"/>
        </w:rPr>
        <w:t>.</w:t>
      </w:r>
    </w:p>
    <w:p w14:paraId="361FC726" w14:textId="34834EE4" w:rsidR="00C2600C" w:rsidRPr="00BB775B" w:rsidRDefault="00C2600C" w:rsidP="00C2600C">
      <w:pPr>
        <w:spacing w:after="60"/>
        <w:rPr>
          <w:rFonts w:cs="Arial"/>
          <w:b/>
          <w:i w:val="0"/>
          <w:szCs w:val="22"/>
          <w:lang w:val="hr-HR"/>
        </w:rPr>
      </w:pPr>
      <w:r w:rsidRPr="00055A54">
        <w:rPr>
          <w:rFonts w:cs="Arial"/>
          <w:i w:val="0"/>
          <w:szCs w:val="22"/>
          <w:lang w:val="hr-HR"/>
        </w:rPr>
        <w:t xml:space="preserve">od strane naručitelja: </w:t>
      </w:r>
      <w:r w:rsidRPr="00055A54">
        <w:rPr>
          <w:rFonts w:cs="Arial"/>
          <w:i w:val="0"/>
          <w:szCs w:val="22"/>
          <w:lang w:val="hr-HR"/>
        </w:rPr>
        <w:tab/>
      </w:r>
      <w:r w:rsidRPr="00055A54">
        <w:rPr>
          <w:rFonts w:cs="Arial"/>
          <w:i w:val="0"/>
          <w:szCs w:val="22"/>
          <w:lang w:val="hr-HR"/>
        </w:rPr>
        <w:tab/>
      </w:r>
      <w:r w:rsidR="00055A54" w:rsidRPr="00055A54">
        <w:rPr>
          <w:rFonts w:cs="Arial"/>
          <w:b/>
          <w:i w:val="0"/>
          <w:color w:val="auto"/>
          <w:szCs w:val="22"/>
          <w:lang w:val="hr-HR"/>
        </w:rPr>
        <w:t xml:space="preserve">VALERIJA DEŠKOVIĆ MIROSAV, </w:t>
      </w:r>
      <w:proofErr w:type="spellStart"/>
      <w:r w:rsidR="00055A54" w:rsidRPr="00055A54">
        <w:rPr>
          <w:rFonts w:cs="Arial"/>
          <w:b/>
          <w:i w:val="0"/>
          <w:color w:val="auto"/>
          <w:szCs w:val="22"/>
          <w:lang w:val="hr-HR"/>
        </w:rPr>
        <w:t>mag.oec</w:t>
      </w:r>
      <w:proofErr w:type="spellEnd"/>
      <w:r w:rsidR="00055A54" w:rsidRPr="00055A54">
        <w:rPr>
          <w:rFonts w:cs="Arial"/>
          <w:b/>
          <w:i w:val="0"/>
          <w:color w:val="auto"/>
          <w:szCs w:val="22"/>
          <w:lang w:val="hr-HR"/>
        </w:rPr>
        <w:t>., pročelnica</w:t>
      </w:r>
    </w:p>
    <w:p w14:paraId="7C27DB10" w14:textId="77777777" w:rsidR="00C2600C" w:rsidRPr="00BB775B" w:rsidRDefault="00C2600C" w:rsidP="00C2600C">
      <w:pPr>
        <w:rPr>
          <w:rFonts w:cs="Arial"/>
          <w:i w:val="0"/>
          <w:szCs w:val="22"/>
          <w:lang w:val="hr-HR"/>
        </w:rPr>
      </w:pPr>
    </w:p>
    <w:p w14:paraId="200BF8FD" w14:textId="77777777" w:rsidR="00C2600C" w:rsidRPr="00BB775B" w:rsidRDefault="00C2600C" w:rsidP="00C2600C">
      <w:pPr>
        <w:spacing w:after="60" w:line="100" w:lineRule="atLeast"/>
        <w:rPr>
          <w:rFonts w:cs="Arial"/>
          <w:i w:val="0"/>
          <w:szCs w:val="22"/>
          <w:lang w:val="hr-HR"/>
        </w:rPr>
      </w:pPr>
    </w:p>
    <w:p w14:paraId="530B901D" w14:textId="77777777" w:rsidR="006D1268" w:rsidRDefault="00C2600C" w:rsidP="00C2600C">
      <w:pPr>
        <w:tabs>
          <w:tab w:val="left" w:pos="2835"/>
        </w:tabs>
        <w:spacing w:after="60" w:line="100" w:lineRule="atLeast"/>
        <w:rPr>
          <w:rFonts w:cs="Arial"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>STRUČNI TIM :</w:t>
      </w: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</w:r>
      <w:r w:rsidR="006D1268" w:rsidRPr="00BB775B">
        <w:rPr>
          <w:rFonts w:cs="Arial"/>
          <w:i w:val="0"/>
          <w:szCs w:val="22"/>
          <w:lang w:val="hr-HR"/>
        </w:rPr>
        <w:t xml:space="preserve">Mirela </w:t>
      </w:r>
      <w:proofErr w:type="spellStart"/>
      <w:r w:rsidR="006D1268" w:rsidRPr="00BB775B">
        <w:rPr>
          <w:rFonts w:cs="Arial"/>
          <w:i w:val="0"/>
          <w:szCs w:val="22"/>
          <w:lang w:val="hr-HR"/>
        </w:rPr>
        <w:t>Ćordaš</w:t>
      </w:r>
      <w:proofErr w:type="spellEnd"/>
      <w:r w:rsidR="006D1268" w:rsidRPr="00BB775B">
        <w:rPr>
          <w:rFonts w:cs="Arial"/>
          <w:i w:val="0"/>
          <w:szCs w:val="22"/>
          <w:lang w:val="hr-HR"/>
        </w:rPr>
        <w:t xml:space="preserve">, </w:t>
      </w:r>
      <w:proofErr w:type="spellStart"/>
      <w:r w:rsidR="006D1268" w:rsidRPr="00BB775B">
        <w:rPr>
          <w:rFonts w:cs="Arial"/>
          <w:i w:val="0"/>
          <w:szCs w:val="22"/>
          <w:lang w:val="hr-HR"/>
        </w:rPr>
        <w:t>dipl.ing.arh</w:t>
      </w:r>
      <w:proofErr w:type="spellEnd"/>
      <w:r w:rsidR="006D1268" w:rsidRPr="00BB775B">
        <w:rPr>
          <w:rFonts w:cs="Arial"/>
          <w:i w:val="0"/>
          <w:szCs w:val="22"/>
          <w:lang w:val="hr-HR"/>
        </w:rPr>
        <w:t>.</w:t>
      </w:r>
    </w:p>
    <w:p w14:paraId="065BC546" w14:textId="2DA891D7" w:rsidR="00C2600C" w:rsidRPr="00BB775B" w:rsidRDefault="006D1268" w:rsidP="00C2600C">
      <w:pPr>
        <w:tabs>
          <w:tab w:val="left" w:pos="2835"/>
        </w:tabs>
        <w:spacing w:after="60" w:line="100" w:lineRule="atLeast"/>
        <w:rPr>
          <w:rFonts w:cs="Arial"/>
          <w:i w:val="0"/>
          <w:szCs w:val="22"/>
          <w:lang w:val="hr-HR"/>
        </w:rPr>
      </w:pPr>
      <w:r>
        <w:rPr>
          <w:rFonts w:cs="Arial"/>
          <w:i w:val="0"/>
          <w:szCs w:val="22"/>
          <w:lang w:val="hr-HR"/>
        </w:rPr>
        <w:tab/>
      </w:r>
      <w:r>
        <w:rPr>
          <w:rFonts w:cs="Arial"/>
          <w:i w:val="0"/>
          <w:szCs w:val="22"/>
          <w:lang w:val="hr-HR"/>
        </w:rPr>
        <w:tab/>
      </w:r>
      <w:r w:rsidR="00C2600C" w:rsidRPr="00BB775B">
        <w:rPr>
          <w:rFonts w:cs="Arial"/>
          <w:i w:val="0"/>
          <w:szCs w:val="22"/>
          <w:lang w:val="hr-HR"/>
        </w:rPr>
        <w:t xml:space="preserve">Nikša Božić, </w:t>
      </w:r>
      <w:proofErr w:type="spellStart"/>
      <w:r w:rsidR="00C2600C" w:rsidRPr="00BB775B">
        <w:rPr>
          <w:rFonts w:cs="Arial"/>
          <w:i w:val="0"/>
          <w:szCs w:val="22"/>
          <w:lang w:val="hr-HR"/>
        </w:rPr>
        <w:t>dipl.ing.arh</w:t>
      </w:r>
      <w:proofErr w:type="spellEnd"/>
      <w:r w:rsidR="00C2600C" w:rsidRPr="00BB775B">
        <w:rPr>
          <w:rFonts w:cs="Arial"/>
          <w:i w:val="0"/>
          <w:szCs w:val="22"/>
          <w:lang w:val="hr-HR"/>
        </w:rPr>
        <w:t>.</w:t>
      </w:r>
    </w:p>
    <w:p w14:paraId="1EECBF6D" w14:textId="1F9222FE" w:rsidR="00C2600C" w:rsidRPr="00BB775B" w:rsidRDefault="00C2600C" w:rsidP="00C2600C">
      <w:pPr>
        <w:tabs>
          <w:tab w:val="left" w:pos="2835"/>
        </w:tabs>
        <w:spacing w:after="60" w:line="100" w:lineRule="atLeast"/>
        <w:rPr>
          <w:rFonts w:cs="Arial"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ab/>
      </w:r>
      <w:r w:rsidR="002006CB" w:rsidRPr="00BB775B">
        <w:rPr>
          <w:rFonts w:cs="Arial"/>
          <w:i w:val="0"/>
          <w:szCs w:val="22"/>
          <w:lang w:val="hr-HR"/>
        </w:rPr>
        <w:tab/>
      </w:r>
      <w:r w:rsidR="003F45A4" w:rsidRPr="00BB775B">
        <w:rPr>
          <w:rFonts w:cs="Arial"/>
          <w:i w:val="0"/>
          <w:szCs w:val="22"/>
          <w:lang w:val="hr-HR"/>
        </w:rPr>
        <w:t xml:space="preserve">Marijana </w:t>
      </w:r>
      <w:proofErr w:type="spellStart"/>
      <w:r w:rsidR="003F45A4" w:rsidRPr="00BB775B">
        <w:rPr>
          <w:rFonts w:cs="Arial"/>
          <w:i w:val="0"/>
          <w:szCs w:val="22"/>
          <w:lang w:val="hr-HR"/>
        </w:rPr>
        <w:t>Zlodre</w:t>
      </w:r>
      <w:proofErr w:type="spellEnd"/>
      <w:r w:rsidR="003F45A4" w:rsidRPr="00BB775B">
        <w:rPr>
          <w:rFonts w:cs="Arial"/>
          <w:i w:val="0"/>
          <w:szCs w:val="22"/>
          <w:lang w:val="hr-HR"/>
        </w:rPr>
        <w:t xml:space="preserve">, </w:t>
      </w:r>
      <w:proofErr w:type="spellStart"/>
      <w:r w:rsidR="003F45A4" w:rsidRPr="00BB775B">
        <w:rPr>
          <w:rFonts w:cs="Arial"/>
          <w:i w:val="0"/>
          <w:szCs w:val="22"/>
          <w:lang w:val="hr-HR"/>
        </w:rPr>
        <w:t>mag.ing.arch</w:t>
      </w:r>
      <w:proofErr w:type="spellEnd"/>
      <w:r w:rsidR="003F45A4" w:rsidRPr="00BB775B">
        <w:rPr>
          <w:rFonts w:cs="Arial"/>
          <w:i w:val="0"/>
          <w:szCs w:val="22"/>
          <w:lang w:val="hr-HR"/>
        </w:rPr>
        <w:t>.</w:t>
      </w:r>
    </w:p>
    <w:p w14:paraId="7B788984" w14:textId="69D7724B" w:rsidR="006E43BE" w:rsidRPr="00BB775B" w:rsidRDefault="006E43BE" w:rsidP="00C2600C">
      <w:pPr>
        <w:tabs>
          <w:tab w:val="left" w:pos="2835"/>
        </w:tabs>
        <w:spacing w:after="60" w:line="100" w:lineRule="atLeast"/>
        <w:rPr>
          <w:rFonts w:cs="Arial"/>
          <w:i w:val="0"/>
          <w:szCs w:val="22"/>
          <w:lang w:val="hr-HR"/>
        </w:rPr>
      </w:pPr>
      <w:r w:rsidRPr="00BB775B">
        <w:rPr>
          <w:rFonts w:cs="Arial"/>
          <w:i w:val="0"/>
          <w:szCs w:val="22"/>
          <w:lang w:val="hr-HR"/>
        </w:rPr>
        <w:tab/>
      </w:r>
      <w:r w:rsidRPr="00BB775B">
        <w:rPr>
          <w:rFonts w:cs="Arial"/>
          <w:i w:val="0"/>
          <w:szCs w:val="22"/>
          <w:lang w:val="hr-HR"/>
        </w:rPr>
        <w:tab/>
        <w:t xml:space="preserve">Vlatka Žunec, </w:t>
      </w:r>
      <w:proofErr w:type="spellStart"/>
      <w:r w:rsidRPr="00BB775B">
        <w:rPr>
          <w:rFonts w:cs="Arial"/>
          <w:i w:val="0"/>
          <w:szCs w:val="22"/>
          <w:lang w:val="hr-HR"/>
        </w:rPr>
        <w:t>mag.ing.ar</w:t>
      </w:r>
      <w:r w:rsidR="003F45A4" w:rsidRPr="00BB775B">
        <w:rPr>
          <w:rFonts w:cs="Arial"/>
          <w:i w:val="0"/>
          <w:szCs w:val="22"/>
          <w:lang w:val="hr-HR"/>
        </w:rPr>
        <w:t>c</w:t>
      </w:r>
      <w:r w:rsidRPr="00BB775B">
        <w:rPr>
          <w:rFonts w:cs="Arial"/>
          <w:i w:val="0"/>
          <w:szCs w:val="22"/>
          <w:lang w:val="hr-HR"/>
        </w:rPr>
        <w:t>h</w:t>
      </w:r>
      <w:proofErr w:type="spellEnd"/>
      <w:r w:rsidRPr="00BB775B">
        <w:rPr>
          <w:rFonts w:cs="Arial"/>
          <w:i w:val="0"/>
          <w:szCs w:val="22"/>
          <w:lang w:val="hr-HR"/>
        </w:rPr>
        <w:t>.</w:t>
      </w:r>
    </w:p>
    <w:p w14:paraId="5A4093BF" w14:textId="77777777" w:rsidR="00C2600C" w:rsidRPr="00BB775B" w:rsidRDefault="00C2600C" w:rsidP="00C2600C">
      <w:pPr>
        <w:tabs>
          <w:tab w:val="left" w:pos="2835"/>
        </w:tabs>
        <w:spacing w:after="60" w:line="100" w:lineRule="atLeast"/>
        <w:rPr>
          <w:rFonts w:cs="Arial"/>
          <w:i w:val="0"/>
          <w:szCs w:val="22"/>
          <w:lang w:val="hr-HR"/>
        </w:rPr>
      </w:pPr>
    </w:p>
    <w:p w14:paraId="7A70FDE5" w14:textId="77777777" w:rsidR="00C2600C" w:rsidRPr="00BB775B" w:rsidRDefault="00C2600C" w:rsidP="00C2600C">
      <w:pPr>
        <w:tabs>
          <w:tab w:val="left" w:pos="2835"/>
        </w:tabs>
        <w:spacing w:after="60" w:line="100" w:lineRule="atLeast"/>
        <w:rPr>
          <w:rFonts w:cs="Arial"/>
          <w:b/>
          <w:i w:val="0"/>
          <w:lang w:val="hr-HR"/>
        </w:rPr>
      </w:pPr>
    </w:p>
    <w:p w14:paraId="5BC92F87" w14:textId="77777777" w:rsidR="00C2600C" w:rsidRPr="00BB775B" w:rsidRDefault="00C2600C" w:rsidP="00C2600C">
      <w:pPr>
        <w:rPr>
          <w:rFonts w:cs="Arial"/>
          <w:b/>
          <w:i w:val="0"/>
          <w:lang w:val="hr-HR"/>
        </w:rPr>
      </w:pPr>
    </w:p>
    <w:p w14:paraId="50313944" w14:textId="77777777" w:rsidR="00C2600C" w:rsidRPr="00BB775B" w:rsidRDefault="00C2600C" w:rsidP="00C2600C">
      <w:pPr>
        <w:rPr>
          <w:rFonts w:cs="Arial"/>
          <w:b/>
          <w:lang w:val="hr-HR"/>
        </w:rPr>
      </w:pPr>
    </w:p>
    <w:p w14:paraId="42BA420E" w14:textId="0B11013D" w:rsidR="00C2600C" w:rsidRPr="00BB775B" w:rsidRDefault="00C2600C" w:rsidP="00C2600C">
      <w:pPr>
        <w:rPr>
          <w:rFonts w:cs="Arial"/>
          <w:i w:val="0"/>
          <w:color w:val="auto"/>
          <w:sz w:val="20"/>
          <w:lang w:val="hr-HR"/>
        </w:rPr>
      </w:pPr>
      <w:r w:rsidRPr="00BB775B">
        <w:rPr>
          <w:rFonts w:cs="Arial"/>
          <w:i w:val="0"/>
          <w:color w:val="auto"/>
          <w:sz w:val="20"/>
          <w:lang w:val="hr-HR"/>
        </w:rPr>
        <w:br w:type="page"/>
      </w:r>
    </w:p>
    <w:p w14:paraId="7E84F9CF" w14:textId="77777777" w:rsidR="00C2600C" w:rsidRPr="00BB775B" w:rsidRDefault="00C2600C" w:rsidP="00C2600C">
      <w:pPr>
        <w:rPr>
          <w:rFonts w:cs="Arial"/>
          <w:i w:val="0"/>
          <w:color w:val="auto"/>
          <w:sz w:val="20"/>
          <w:lang w:val="hr-HR"/>
        </w:rPr>
      </w:pPr>
    </w:p>
    <w:p w14:paraId="4E707B86" w14:textId="77777777" w:rsidR="00C2600C" w:rsidRPr="00BB775B" w:rsidRDefault="00C2600C" w:rsidP="00C2600C">
      <w:pPr>
        <w:jc w:val="right"/>
        <w:rPr>
          <w:rFonts w:cs="Arial"/>
          <w:b/>
          <w:i w:val="0"/>
          <w:color w:val="auto"/>
          <w:sz w:val="28"/>
          <w:szCs w:val="28"/>
          <w:lang w:val="hr-HR"/>
        </w:rPr>
      </w:pPr>
      <w:r w:rsidRPr="00BB775B">
        <w:rPr>
          <w:rFonts w:cs="Arial"/>
          <w:b/>
          <w:i w:val="0"/>
          <w:color w:val="auto"/>
          <w:sz w:val="28"/>
          <w:szCs w:val="28"/>
          <w:lang w:val="hr-HR"/>
        </w:rPr>
        <w:t>SADRŽAJ:</w:t>
      </w:r>
    </w:p>
    <w:p w14:paraId="4C3FB14D" w14:textId="77777777" w:rsidR="00C2600C" w:rsidRPr="00BB775B" w:rsidRDefault="00C2600C" w:rsidP="00C2600C">
      <w:pPr>
        <w:pBdr>
          <w:top w:val="single" w:sz="6" w:space="1" w:color="auto"/>
        </w:pBdr>
        <w:rPr>
          <w:rFonts w:cs="Arial"/>
          <w:i w:val="0"/>
          <w:color w:val="auto"/>
          <w:sz w:val="20"/>
          <w:lang w:val="hr-HR"/>
        </w:rPr>
      </w:pPr>
    </w:p>
    <w:p w14:paraId="4281A6D9" w14:textId="77777777" w:rsidR="00C2600C" w:rsidRPr="00BB775B" w:rsidRDefault="00C2600C" w:rsidP="00C2600C">
      <w:pPr>
        <w:pBdr>
          <w:top w:val="single" w:sz="6" w:space="1" w:color="auto"/>
        </w:pBdr>
        <w:rPr>
          <w:rFonts w:cs="Arial"/>
          <w:i w:val="0"/>
          <w:color w:val="auto"/>
          <w:sz w:val="20"/>
          <w:lang w:val="hr-HR"/>
        </w:rPr>
      </w:pPr>
    </w:p>
    <w:p w14:paraId="7DCCECBA" w14:textId="77777777" w:rsidR="00C2600C" w:rsidRPr="00BB775B" w:rsidRDefault="00C2600C" w:rsidP="00C2600C">
      <w:pPr>
        <w:ind w:left="11" w:hanging="11"/>
        <w:rPr>
          <w:rFonts w:cs="Arial"/>
          <w:b/>
          <w:i w:val="0"/>
          <w:color w:val="auto"/>
          <w:szCs w:val="22"/>
          <w:lang w:val="hr-HR"/>
        </w:rPr>
      </w:pPr>
    </w:p>
    <w:p w14:paraId="39A284B3" w14:textId="77777777" w:rsidR="00C2600C" w:rsidRPr="00BB775B" w:rsidRDefault="00C2600C" w:rsidP="00E51A21">
      <w:pPr>
        <w:numPr>
          <w:ilvl w:val="0"/>
          <w:numId w:val="7"/>
        </w:numPr>
        <w:rPr>
          <w:rFonts w:cs="Arial"/>
          <w:b/>
          <w:i w:val="0"/>
          <w:color w:val="auto"/>
          <w:szCs w:val="22"/>
          <w:u w:val="single"/>
          <w:lang w:val="hr-HR"/>
        </w:rPr>
      </w:pPr>
      <w:r w:rsidRPr="00BB775B">
        <w:rPr>
          <w:rFonts w:cs="Arial"/>
          <w:b/>
          <w:i w:val="0"/>
          <w:color w:val="auto"/>
          <w:szCs w:val="22"/>
          <w:u w:val="single"/>
          <w:lang w:val="hr-HR"/>
        </w:rPr>
        <w:t>POLAZIŠTA</w:t>
      </w:r>
    </w:p>
    <w:p w14:paraId="2AC98B70" w14:textId="77777777" w:rsidR="00C2600C" w:rsidRPr="00BB775B" w:rsidRDefault="00C2600C" w:rsidP="00C2600C">
      <w:pPr>
        <w:ind w:left="360"/>
        <w:rPr>
          <w:rFonts w:cs="Arial"/>
          <w:b/>
          <w:i w:val="0"/>
          <w:color w:val="auto"/>
          <w:szCs w:val="22"/>
          <w:u w:val="single"/>
          <w:lang w:val="hr-HR"/>
        </w:rPr>
      </w:pPr>
    </w:p>
    <w:p w14:paraId="10F71B50" w14:textId="77777777" w:rsidR="00C2600C" w:rsidRPr="00BB775B" w:rsidRDefault="005177A0" w:rsidP="00C940A1">
      <w:pPr>
        <w:numPr>
          <w:ilvl w:val="0"/>
          <w:numId w:val="13"/>
        </w:numPr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 xml:space="preserve">OSNOVA I </w:t>
      </w:r>
      <w:r w:rsidR="00C2600C" w:rsidRPr="00BB775B">
        <w:rPr>
          <w:rFonts w:cs="Arial"/>
          <w:i w:val="0"/>
          <w:color w:val="auto"/>
          <w:szCs w:val="22"/>
          <w:lang w:val="hr-HR"/>
        </w:rPr>
        <w:t>CILJEVI IZRADE IZVJEŠĆA</w:t>
      </w:r>
    </w:p>
    <w:p w14:paraId="72DF7472" w14:textId="77777777" w:rsidR="00C2600C" w:rsidRPr="00BB775B" w:rsidRDefault="00C2600C" w:rsidP="00C940A1">
      <w:pPr>
        <w:numPr>
          <w:ilvl w:val="0"/>
          <w:numId w:val="13"/>
        </w:numPr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ZAKONODAVNO – INSTITUCIONALNI OKVIR</w:t>
      </w:r>
    </w:p>
    <w:p w14:paraId="018335F3" w14:textId="484E2A16" w:rsidR="00C2600C" w:rsidRPr="00BB775B" w:rsidRDefault="00C2600C" w:rsidP="00C940A1">
      <w:pPr>
        <w:numPr>
          <w:ilvl w:val="0"/>
          <w:numId w:val="13"/>
        </w:numPr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 xml:space="preserve">OSNOVNA PROSTORNA OBILJEŽJA OPĆINE </w:t>
      </w:r>
      <w:r w:rsidR="006D1268">
        <w:rPr>
          <w:rFonts w:cs="Arial"/>
          <w:i w:val="0"/>
          <w:color w:val="auto"/>
          <w:szCs w:val="22"/>
          <w:lang w:val="hr-HR"/>
        </w:rPr>
        <w:t>GROŽNJAN-GRISIGNANA</w:t>
      </w:r>
    </w:p>
    <w:p w14:paraId="21B95A8F" w14:textId="6A0B9617" w:rsidR="00C2600C" w:rsidRPr="00BB775B" w:rsidRDefault="00C2600C" w:rsidP="00C940A1">
      <w:pPr>
        <w:numPr>
          <w:ilvl w:val="0"/>
          <w:numId w:val="13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 xml:space="preserve">OPĆINA </w:t>
      </w:r>
      <w:r w:rsidR="006D1268">
        <w:rPr>
          <w:rFonts w:cs="Arial"/>
          <w:i w:val="0"/>
          <w:color w:val="auto"/>
          <w:szCs w:val="22"/>
          <w:lang w:val="hr-HR"/>
        </w:rPr>
        <w:t>GROŽNJAN-GRISIGNANA</w:t>
      </w:r>
      <w:r w:rsidR="006D1268" w:rsidRPr="00BB775B">
        <w:rPr>
          <w:rFonts w:cs="Arial"/>
          <w:i w:val="0"/>
          <w:color w:val="auto"/>
          <w:szCs w:val="22"/>
          <w:lang w:val="hr-HR"/>
        </w:rPr>
        <w:t xml:space="preserve"> </w:t>
      </w:r>
      <w:r w:rsidRPr="00BB775B">
        <w:rPr>
          <w:rFonts w:cs="Arial"/>
          <w:i w:val="0"/>
          <w:color w:val="auto"/>
          <w:szCs w:val="22"/>
          <w:lang w:val="hr-HR"/>
        </w:rPr>
        <w:t>U OKVIRU PROSTORNOGA UREĐENJA ISTARSKE ŽUPANIJE</w:t>
      </w:r>
    </w:p>
    <w:p w14:paraId="5ED3EB07" w14:textId="77777777" w:rsidR="00C2600C" w:rsidRPr="00BB775B" w:rsidRDefault="00C2600C" w:rsidP="00C2600C">
      <w:pPr>
        <w:ind w:left="360"/>
        <w:rPr>
          <w:rFonts w:cs="Arial"/>
          <w:i w:val="0"/>
          <w:color w:val="auto"/>
          <w:szCs w:val="22"/>
          <w:lang w:val="hr-HR"/>
        </w:rPr>
      </w:pPr>
    </w:p>
    <w:p w14:paraId="02EC510A" w14:textId="77777777" w:rsidR="00C2600C" w:rsidRPr="00BB775B" w:rsidRDefault="00124752" w:rsidP="00E51A21">
      <w:pPr>
        <w:numPr>
          <w:ilvl w:val="0"/>
          <w:numId w:val="7"/>
        </w:numPr>
        <w:rPr>
          <w:rFonts w:cs="Arial"/>
          <w:b/>
          <w:i w:val="0"/>
          <w:color w:val="auto"/>
          <w:szCs w:val="22"/>
          <w:u w:val="single"/>
          <w:lang w:val="hr-HR"/>
        </w:rPr>
      </w:pPr>
      <w:r w:rsidRPr="00BB775B">
        <w:rPr>
          <w:rFonts w:cs="Arial"/>
          <w:b/>
          <w:i w:val="0"/>
          <w:color w:val="auto"/>
          <w:szCs w:val="22"/>
          <w:u w:val="single"/>
          <w:lang w:val="hr-HR"/>
        </w:rPr>
        <w:t>ANALIZA I OCJENA STANJA</w:t>
      </w:r>
      <w:r w:rsidR="005177A0" w:rsidRPr="00BB775B">
        <w:rPr>
          <w:rFonts w:cs="Arial"/>
          <w:b/>
          <w:i w:val="0"/>
          <w:color w:val="auto"/>
          <w:szCs w:val="22"/>
          <w:u w:val="single"/>
          <w:lang w:val="hr-HR"/>
        </w:rPr>
        <w:t>, PROVEDBE</w:t>
      </w:r>
      <w:r w:rsidRPr="00BB775B">
        <w:rPr>
          <w:rFonts w:cs="Arial"/>
          <w:b/>
          <w:i w:val="0"/>
          <w:color w:val="auto"/>
          <w:szCs w:val="22"/>
          <w:u w:val="single"/>
          <w:lang w:val="hr-HR"/>
        </w:rPr>
        <w:t xml:space="preserve"> </w:t>
      </w:r>
      <w:r w:rsidR="00C2600C" w:rsidRPr="00BB775B">
        <w:rPr>
          <w:rFonts w:cs="Arial"/>
          <w:b/>
          <w:i w:val="0"/>
          <w:color w:val="auto"/>
          <w:szCs w:val="22"/>
          <w:u w:val="single"/>
          <w:lang w:val="hr-HR"/>
        </w:rPr>
        <w:t>I TRENDOVA PROSTORNOG RAZVOJA</w:t>
      </w:r>
    </w:p>
    <w:p w14:paraId="3EED8E33" w14:textId="77777777" w:rsidR="00C2600C" w:rsidRPr="00BB775B" w:rsidRDefault="00C2600C" w:rsidP="00C2600C">
      <w:pPr>
        <w:ind w:left="360"/>
        <w:rPr>
          <w:rFonts w:cs="Arial"/>
          <w:i w:val="0"/>
          <w:color w:val="auto"/>
          <w:szCs w:val="22"/>
          <w:lang w:val="hr-HR"/>
        </w:rPr>
      </w:pPr>
    </w:p>
    <w:p w14:paraId="3A7522C1" w14:textId="19E48663" w:rsidR="00C2600C" w:rsidRPr="00BB775B" w:rsidRDefault="00C2600C" w:rsidP="00C940A1">
      <w:pPr>
        <w:numPr>
          <w:ilvl w:val="0"/>
          <w:numId w:val="10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 xml:space="preserve">PROSTORNA STRUKTURA KORIŠTENJA I NAMJENE POVRŠINA OPĆINE </w:t>
      </w:r>
      <w:r w:rsidR="006D1268">
        <w:rPr>
          <w:rFonts w:cs="Arial"/>
          <w:i w:val="0"/>
          <w:color w:val="auto"/>
          <w:szCs w:val="22"/>
          <w:lang w:val="hr-HR"/>
        </w:rPr>
        <w:t>GROŽNJAN-GRISIGNANA</w:t>
      </w:r>
    </w:p>
    <w:p w14:paraId="3AC329FE" w14:textId="77777777" w:rsidR="00C2600C" w:rsidRPr="00BB775B" w:rsidRDefault="00C2600C" w:rsidP="00C940A1">
      <w:pPr>
        <w:numPr>
          <w:ilvl w:val="0"/>
          <w:numId w:val="10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SUSTAV NASELJA</w:t>
      </w:r>
    </w:p>
    <w:p w14:paraId="6C2ED3FB" w14:textId="77777777" w:rsidR="00C2600C" w:rsidRPr="00BB775B" w:rsidRDefault="00C2600C" w:rsidP="00C940A1">
      <w:pPr>
        <w:numPr>
          <w:ilvl w:val="0"/>
          <w:numId w:val="10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GOSPODARSKE DJELATNOSTI</w:t>
      </w:r>
    </w:p>
    <w:p w14:paraId="5B8734CD" w14:textId="77777777" w:rsidR="00C2600C" w:rsidRPr="00BB775B" w:rsidRDefault="00C2600C" w:rsidP="00C940A1">
      <w:pPr>
        <w:numPr>
          <w:ilvl w:val="0"/>
          <w:numId w:val="10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OPREMLJENOST PROSTORA INFRASTRUKTUROM</w:t>
      </w:r>
    </w:p>
    <w:p w14:paraId="6D01769C" w14:textId="77777777" w:rsidR="00C2600C" w:rsidRPr="00BB775B" w:rsidRDefault="00C2600C" w:rsidP="00C940A1">
      <w:pPr>
        <w:numPr>
          <w:ilvl w:val="0"/>
          <w:numId w:val="10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ZAŠTITA I KORIŠTENJE DIJELOVA PROSTORA OD POSEBNOG ZNAČAJA</w:t>
      </w:r>
    </w:p>
    <w:p w14:paraId="6C302C37" w14:textId="77777777" w:rsidR="00C2600C" w:rsidRPr="00BB775B" w:rsidRDefault="00C2600C" w:rsidP="00C940A1">
      <w:pPr>
        <w:numPr>
          <w:ilvl w:val="0"/>
          <w:numId w:val="10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OBVEZNI PROSTORNI POKAZATELJI</w:t>
      </w:r>
    </w:p>
    <w:p w14:paraId="0F1D2967" w14:textId="77777777" w:rsidR="00C2600C" w:rsidRPr="00BB775B" w:rsidRDefault="00C2600C" w:rsidP="00C2600C">
      <w:pPr>
        <w:rPr>
          <w:rFonts w:cs="Arial"/>
          <w:i w:val="0"/>
          <w:color w:val="auto"/>
          <w:szCs w:val="22"/>
          <w:lang w:val="hr-HR"/>
        </w:rPr>
      </w:pPr>
    </w:p>
    <w:p w14:paraId="6CCA0BCA" w14:textId="77777777" w:rsidR="00C2600C" w:rsidRPr="00BB775B" w:rsidRDefault="00C2600C" w:rsidP="003527D8">
      <w:pPr>
        <w:ind w:left="1134" w:hanging="774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b/>
          <w:i w:val="0"/>
          <w:color w:val="auto"/>
          <w:szCs w:val="22"/>
          <w:lang w:val="hr-HR"/>
        </w:rPr>
        <w:t>III.</w:t>
      </w:r>
      <w:r w:rsidRPr="00BB775B">
        <w:rPr>
          <w:rFonts w:cs="Arial"/>
          <w:b/>
          <w:i w:val="0"/>
          <w:color w:val="auto"/>
          <w:szCs w:val="22"/>
          <w:lang w:val="hr-HR"/>
        </w:rPr>
        <w:tab/>
      </w:r>
      <w:r w:rsidR="00124752" w:rsidRPr="00BB775B">
        <w:rPr>
          <w:rFonts w:cs="Arial"/>
          <w:b/>
          <w:i w:val="0"/>
          <w:color w:val="auto"/>
          <w:szCs w:val="22"/>
          <w:u w:val="single"/>
          <w:lang w:val="hr-HR"/>
        </w:rPr>
        <w:t xml:space="preserve">ANALIZA </w:t>
      </w:r>
      <w:r w:rsidR="005177A0" w:rsidRPr="00BB775B">
        <w:rPr>
          <w:rFonts w:cs="Arial"/>
          <w:b/>
          <w:i w:val="0"/>
          <w:color w:val="auto"/>
          <w:szCs w:val="22"/>
          <w:u w:val="single"/>
          <w:lang w:val="hr-HR"/>
        </w:rPr>
        <w:t xml:space="preserve">IZRADE I </w:t>
      </w:r>
      <w:r w:rsidRPr="00BB775B">
        <w:rPr>
          <w:rFonts w:cs="Arial"/>
          <w:b/>
          <w:i w:val="0"/>
          <w:color w:val="auto"/>
          <w:szCs w:val="22"/>
          <w:u w:val="single"/>
          <w:lang w:val="hr-HR"/>
        </w:rPr>
        <w:t xml:space="preserve">PROVEDBE </w:t>
      </w:r>
      <w:r w:rsidR="00124752" w:rsidRPr="00BB775B">
        <w:rPr>
          <w:rFonts w:cs="Arial"/>
          <w:b/>
          <w:i w:val="0"/>
          <w:color w:val="auto"/>
          <w:szCs w:val="22"/>
          <w:u w:val="single"/>
          <w:lang w:val="hr-HR"/>
        </w:rPr>
        <w:t>DOKUMENATA</w:t>
      </w:r>
      <w:r w:rsidR="005177A0" w:rsidRPr="00BB775B">
        <w:rPr>
          <w:rFonts w:cs="Arial"/>
          <w:b/>
          <w:i w:val="0"/>
          <w:color w:val="auto"/>
          <w:szCs w:val="22"/>
          <w:u w:val="single"/>
          <w:lang w:val="hr-HR"/>
        </w:rPr>
        <w:t xml:space="preserve"> PROSTORNOG UREĐENJA</w:t>
      </w:r>
    </w:p>
    <w:p w14:paraId="1E332724" w14:textId="77777777" w:rsidR="00C2600C" w:rsidRPr="00BB775B" w:rsidRDefault="00C2600C" w:rsidP="00C2600C">
      <w:pPr>
        <w:ind w:left="360"/>
        <w:rPr>
          <w:rFonts w:cs="Arial"/>
          <w:i w:val="0"/>
          <w:color w:val="auto"/>
          <w:szCs w:val="22"/>
          <w:lang w:val="hr-HR"/>
        </w:rPr>
      </w:pPr>
    </w:p>
    <w:p w14:paraId="2B715324" w14:textId="77777777" w:rsidR="00C2600C" w:rsidRPr="00BB775B" w:rsidRDefault="005177A0" w:rsidP="00C940A1">
      <w:pPr>
        <w:numPr>
          <w:ilvl w:val="0"/>
          <w:numId w:val="11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POKRIVENOST PROSTORNIM PLANOVIMA</w:t>
      </w:r>
    </w:p>
    <w:p w14:paraId="358F555C" w14:textId="77777777" w:rsidR="00C2600C" w:rsidRPr="00BB775B" w:rsidRDefault="00807552" w:rsidP="00C940A1">
      <w:pPr>
        <w:numPr>
          <w:ilvl w:val="0"/>
          <w:numId w:val="11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PROVEDBA</w:t>
      </w:r>
      <w:r w:rsidR="00124752" w:rsidRPr="00BB775B">
        <w:rPr>
          <w:rFonts w:cs="Arial"/>
          <w:i w:val="0"/>
          <w:color w:val="auto"/>
          <w:szCs w:val="22"/>
          <w:lang w:val="hr-HR"/>
        </w:rPr>
        <w:t xml:space="preserve"> PROSTORNIH PLANOVA</w:t>
      </w:r>
    </w:p>
    <w:p w14:paraId="56CA769F" w14:textId="77777777" w:rsidR="00C2600C" w:rsidRPr="00BB775B" w:rsidRDefault="00C2600C" w:rsidP="00C940A1">
      <w:pPr>
        <w:numPr>
          <w:ilvl w:val="0"/>
          <w:numId w:val="11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PROVEDBA R</w:t>
      </w:r>
      <w:r w:rsidR="005177A0" w:rsidRPr="00BB775B">
        <w:rPr>
          <w:rFonts w:cs="Arial"/>
          <w:i w:val="0"/>
          <w:color w:val="auto"/>
          <w:szCs w:val="22"/>
          <w:lang w:val="hr-HR"/>
        </w:rPr>
        <w:t>AZVOJNIH I PROGRAMSKIH DOKUMENATA</w:t>
      </w:r>
    </w:p>
    <w:p w14:paraId="3035A78D" w14:textId="0F3482B6" w:rsidR="00124752" w:rsidRPr="00BB775B" w:rsidRDefault="005177A0" w:rsidP="00C940A1">
      <w:pPr>
        <w:numPr>
          <w:ilvl w:val="0"/>
          <w:numId w:val="11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PROV</w:t>
      </w:r>
      <w:r w:rsidR="00124752" w:rsidRPr="00BB775B">
        <w:rPr>
          <w:rFonts w:cs="Arial"/>
          <w:i w:val="0"/>
          <w:color w:val="auto"/>
          <w:szCs w:val="22"/>
          <w:lang w:val="hr-HR"/>
        </w:rPr>
        <w:t>E</w:t>
      </w:r>
      <w:r w:rsidRPr="00BB775B">
        <w:rPr>
          <w:rFonts w:cs="Arial"/>
          <w:i w:val="0"/>
          <w:color w:val="auto"/>
          <w:szCs w:val="22"/>
          <w:lang w:val="hr-HR"/>
        </w:rPr>
        <w:t>DBA</w:t>
      </w:r>
      <w:r w:rsidR="00C2600C" w:rsidRPr="00BB775B">
        <w:rPr>
          <w:rFonts w:cs="Arial"/>
          <w:i w:val="0"/>
          <w:color w:val="auto"/>
          <w:szCs w:val="22"/>
          <w:lang w:val="hr-HR"/>
        </w:rPr>
        <w:t xml:space="preserve"> Z</w:t>
      </w:r>
      <w:r w:rsidRPr="00BB775B">
        <w:rPr>
          <w:rFonts w:cs="Arial"/>
          <w:i w:val="0"/>
          <w:color w:val="auto"/>
          <w:szCs w:val="22"/>
          <w:lang w:val="hr-HR"/>
        </w:rPr>
        <w:t>AKLJUČAKA, SMJERNICA I PREPORUK</w:t>
      </w:r>
      <w:r w:rsidR="00124752" w:rsidRPr="00BB775B">
        <w:rPr>
          <w:rFonts w:cs="Arial"/>
          <w:i w:val="0"/>
          <w:color w:val="auto"/>
          <w:szCs w:val="22"/>
          <w:lang w:val="hr-HR"/>
        </w:rPr>
        <w:t>A IZ PRETHODNOG IZVJEŠĆA O STANJU U PROSTORU</w:t>
      </w:r>
      <w:r w:rsidRPr="00BB775B">
        <w:rPr>
          <w:rFonts w:cs="Arial"/>
          <w:i w:val="0"/>
          <w:color w:val="auto"/>
          <w:szCs w:val="22"/>
          <w:lang w:val="hr-HR"/>
        </w:rPr>
        <w:t xml:space="preserve"> OPĆINE </w:t>
      </w:r>
      <w:r w:rsidR="006D1268">
        <w:rPr>
          <w:rFonts w:cs="Arial"/>
          <w:i w:val="0"/>
          <w:color w:val="auto"/>
          <w:szCs w:val="22"/>
          <w:lang w:val="hr-HR"/>
        </w:rPr>
        <w:t>GROŽNJAN-GRISIGNANA</w:t>
      </w:r>
    </w:p>
    <w:p w14:paraId="15699462" w14:textId="77777777" w:rsidR="00C2600C" w:rsidRPr="00BB775B" w:rsidRDefault="00C2600C" w:rsidP="00C2600C">
      <w:pPr>
        <w:ind w:left="360"/>
        <w:rPr>
          <w:rFonts w:cs="Arial"/>
          <w:i w:val="0"/>
          <w:color w:val="auto"/>
          <w:szCs w:val="22"/>
          <w:lang w:val="hr-HR"/>
        </w:rPr>
      </w:pPr>
    </w:p>
    <w:p w14:paraId="0E6E2402" w14:textId="77777777" w:rsidR="00C2600C" w:rsidRPr="00BB775B" w:rsidRDefault="00C2600C" w:rsidP="003527D8">
      <w:pPr>
        <w:ind w:left="1134" w:hanging="774"/>
        <w:rPr>
          <w:rFonts w:cs="Arial"/>
          <w:b/>
          <w:i w:val="0"/>
          <w:color w:val="auto"/>
          <w:szCs w:val="22"/>
          <w:u w:val="single"/>
          <w:lang w:val="hr-HR"/>
        </w:rPr>
      </w:pPr>
      <w:r w:rsidRPr="00BB775B">
        <w:rPr>
          <w:rFonts w:cs="Arial"/>
          <w:b/>
          <w:i w:val="0"/>
          <w:color w:val="auto"/>
          <w:szCs w:val="22"/>
          <w:lang w:val="hr-HR"/>
        </w:rPr>
        <w:t>IV.</w:t>
      </w:r>
      <w:r w:rsidRPr="00BB775B">
        <w:rPr>
          <w:rFonts w:cs="Arial"/>
          <w:b/>
          <w:i w:val="0"/>
          <w:color w:val="auto"/>
          <w:szCs w:val="22"/>
          <w:lang w:val="hr-HR"/>
        </w:rPr>
        <w:tab/>
      </w:r>
      <w:r w:rsidRPr="00BB775B">
        <w:rPr>
          <w:rFonts w:cs="Arial"/>
          <w:b/>
          <w:i w:val="0"/>
          <w:color w:val="auto"/>
          <w:szCs w:val="22"/>
          <w:u w:val="single"/>
          <w:lang w:val="hr-HR"/>
        </w:rPr>
        <w:t>PREPORUKE ZA UNAPRJEĐENJE ODRŽIVOG RAZVOJA U PROSTORU S PRIJEDLOGOM PRIORITETNIH AKTIVNOSTI</w:t>
      </w:r>
    </w:p>
    <w:p w14:paraId="3268213E" w14:textId="77777777" w:rsidR="00C2600C" w:rsidRPr="00BB775B" w:rsidRDefault="00C2600C" w:rsidP="00C2600C">
      <w:pPr>
        <w:ind w:left="360"/>
        <w:rPr>
          <w:rFonts w:cs="Arial"/>
          <w:i w:val="0"/>
          <w:color w:val="auto"/>
          <w:szCs w:val="22"/>
          <w:lang w:val="hr-HR"/>
        </w:rPr>
      </w:pPr>
    </w:p>
    <w:p w14:paraId="5FD00A0F" w14:textId="4DC69B2D" w:rsidR="00C2600C" w:rsidRPr="00BB775B" w:rsidRDefault="00C2600C" w:rsidP="00C940A1">
      <w:pPr>
        <w:numPr>
          <w:ilvl w:val="0"/>
          <w:numId w:val="12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 xml:space="preserve">POTREBE, MOGUĆNOSTI I OGRANIČENJA DALJNJEG ODRŽIVOG RAZVOJA U PROSTORU OPĆINE </w:t>
      </w:r>
      <w:r w:rsidR="006D1268">
        <w:rPr>
          <w:rFonts w:cs="Arial"/>
          <w:i w:val="0"/>
          <w:color w:val="auto"/>
          <w:szCs w:val="22"/>
          <w:lang w:val="hr-HR"/>
        </w:rPr>
        <w:t>GROŽNJAN-GRISIGNANA</w:t>
      </w:r>
      <w:r w:rsidR="006D1268" w:rsidRPr="00BB775B">
        <w:rPr>
          <w:rFonts w:cs="Arial"/>
          <w:i w:val="0"/>
          <w:color w:val="auto"/>
          <w:szCs w:val="22"/>
          <w:lang w:val="hr-HR"/>
        </w:rPr>
        <w:t xml:space="preserve"> </w:t>
      </w:r>
      <w:r w:rsidRPr="00BB775B">
        <w:rPr>
          <w:rFonts w:cs="Arial"/>
          <w:i w:val="0"/>
          <w:color w:val="auto"/>
          <w:szCs w:val="22"/>
          <w:lang w:val="hr-HR"/>
        </w:rPr>
        <w:t>OBZIROM NA OKOLNOSTI, SEKTORSKA OPTEREĆENJA I IZAZOVE</w:t>
      </w:r>
    </w:p>
    <w:p w14:paraId="4B1EC6AD" w14:textId="77777777" w:rsidR="00124752" w:rsidRPr="00BB775B" w:rsidRDefault="00124752" w:rsidP="00C940A1">
      <w:pPr>
        <w:numPr>
          <w:ilvl w:val="0"/>
          <w:numId w:val="12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OCJENA POTREBE IZRADE NOVIH I/ILI IZMJENE I DOPUNE POS</w:t>
      </w:r>
      <w:r w:rsidR="005177A0" w:rsidRPr="00BB775B">
        <w:rPr>
          <w:rFonts w:cs="Arial"/>
          <w:i w:val="0"/>
          <w:color w:val="auto"/>
          <w:szCs w:val="22"/>
          <w:lang w:val="hr-HR"/>
        </w:rPr>
        <w:t>TOJEĆIH DOKUMENATA PROSTORNOGA UREĐENJA NA RAZINI OPĆINE</w:t>
      </w:r>
    </w:p>
    <w:p w14:paraId="76B8C3E5" w14:textId="2DDDDB27" w:rsidR="00C2600C" w:rsidRPr="00BB775B" w:rsidRDefault="00124752" w:rsidP="00C940A1">
      <w:pPr>
        <w:numPr>
          <w:ilvl w:val="0"/>
          <w:numId w:val="12"/>
        </w:numPr>
        <w:ind w:left="1418" w:hanging="1058"/>
        <w:rPr>
          <w:rFonts w:cs="Arial"/>
          <w:i w:val="0"/>
          <w:color w:val="auto"/>
          <w:szCs w:val="22"/>
          <w:lang w:val="hr-HR"/>
        </w:rPr>
      </w:pPr>
      <w:r w:rsidRPr="00BB775B">
        <w:rPr>
          <w:rFonts w:cs="Arial"/>
          <w:i w:val="0"/>
          <w:color w:val="auto"/>
          <w:szCs w:val="22"/>
          <w:lang w:val="hr-HR"/>
        </w:rPr>
        <w:t>PR</w:t>
      </w:r>
      <w:r w:rsidR="005177A0" w:rsidRPr="00BB775B">
        <w:rPr>
          <w:rFonts w:cs="Arial"/>
          <w:i w:val="0"/>
          <w:color w:val="auto"/>
          <w:szCs w:val="22"/>
          <w:lang w:val="hr-HR"/>
        </w:rPr>
        <w:t>I</w:t>
      </w:r>
      <w:r w:rsidRPr="00BB775B">
        <w:rPr>
          <w:rFonts w:cs="Arial"/>
          <w:i w:val="0"/>
          <w:color w:val="auto"/>
          <w:szCs w:val="22"/>
          <w:lang w:val="hr-HR"/>
        </w:rPr>
        <w:t>JE</w:t>
      </w:r>
      <w:r w:rsidR="005177A0" w:rsidRPr="00BB775B">
        <w:rPr>
          <w:rFonts w:cs="Arial"/>
          <w:i w:val="0"/>
          <w:color w:val="auto"/>
          <w:szCs w:val="22"/>
          <w:lang w:val="hr-HR"/>
        </w:rPr>
        <w:t>DLOG</w:t>
      </w:r>
      <w:r w:rsidRPr="00BB775B">
        <w:rPr>
          <w:rFonts w:cs="Arial"/>
          <w:i w:val="0"/>
          <w:color w:val="auto"/>
          <w:szCs w:val="22"/>
          <w:lang w:val="hr-HR"/>
        </w:rPr>
        <w:t xml:space="preserve"> AKTIVNOSTI </w:t>
      </w:r>
      <w:r w:rsidR="000B422F" w:rsidRPr="00BB775B">
        <w:rPr>
          <w:rFonts w:cs="Arial"/>
          <w:i w:val="0"/>
          <w:color w:val="auto"/>
          <w:szCs w:val="22"/>
          <w:lang w:val="hr-HR"/>
        </w:rPr>
        <w:t xml:space="preserve">I MJERA </w:t>
      </w:r>
      <w:r w:rsidRPr="00BB775B">
        <w:rPr>
          <w:rFonts w:cs="Arial"/>
          <w:i w:val="0"/>
          <w:color w:val="auto"/>
          <w:szCs w:val="22"/>
          <w:lang w:val="hr-HR"/>
        </w:rPr>
        <w:t xml:space="preserve">ZA UNAPRJEĐENJE </w:t>
      </w:r>
      <w:r w:rsidR="005177A0" w:rsidRPr="00BB775B">
        <w:rPr>
          <w:rFonts w:cs="Arial"/>
          <w:i w:val="0"/>
          <w:color w:val="auto"/>
          <w:szCs w:val="22"/>
          <w:lang w:val="hr-HR"/>
        </w:rPr>
        <w:t xml:space="preserve">ODRŽIVOG </w:t>
      </w:r>
      <w:r w:rsidRPr="00BB775B">
        <w:rPr>
          <w:rFonts w:cs="Arial"/>
          <w:i w:val="0"/>
          <w:color w:val="auto"/>
          <w:szCs w:val="22"/>
          <w:lang w:val="hr-HR"/>
        </w:rPr>
        <w:t>RAZVOJA</w:t>
      </w:r>
      <w:r w:rsidR="005177A0" w:rsidRPr="00BB775B">
        <w:rPr>
          <w:rFonts w:cs="Arial"/>
          <w:i w:val="0"/>
          <w:color w:val="auto"/>
          <w:szCs w:val="22"/>
          <w:lang w:val="hr-HR"/>
        </w:rPr>
        <w:t xml:space="preserve"> U PROSTORU</w:t>
      </w:r>
    </w:p>
    <w:p w14:paraId="29401B5C" w14:textId="77777777" w:rsidR="00C2600C" w:rsidRPr="00BB775B" w:rsidRDefault="00C2600C" w:rsidP="00C2600C">
      <w:pPr>
        <w:ind w:left="360"/>
        <w:rPr>
          <w:rFonts w:cs="Arial"/>
          <w:i w:val="0"/>
          <w:color w:val="auto"/>
          <w:szCs w:val="22"/>
          <w:lang w:val="hr-HR"/>
        </w:rPr>
      </w:pPr>
    </w:p>
    <w:p w14:paraId="1B6652F2" w14:textId="77777777" w:rsidR="00C2600C" w:rsidRPr="00BB775B" w:rsidRDefault="00C2600C" w:rsidP="003527D8">
      <w:pPr>
        <w:ind w:left="1134" w:hanging="774"/>
        <w:rPr>
          <w:rFonts w:cs="Arial"/>
          <w:b/>
          <w:i w:val="0"/>
          <w:color w:val="auto"/>
          <w:szCs w:val="22"/>
          <w:u w:val="single"/>
          <w:lang w:val="hr-HR"/>
        </w:rPr>
      </w:pPr>
      <w:r w:rsidRPr="00BB775B">
        <w:rPr>
          <w:rFonts w:cs="Arial"/>
          <w:b/>
          <w:i w:val="0"/>
          <w:color w:val="auto"/>
          <w:szCs w:val="22"/>
          <w:lang w:val="hr-HR"/>
        </w:rPr>
        <w:t>V.</w:t>
      </w:r>
      <w:r w:rsidRPr="00BB775B">
        <w:rPr>
          <w:rFonts w:cs="Arial"/>
          <w:b/>
          <w:i w:val="0"/>
          <w:color w:val="auto"/>
          <w:szCs w:val="22"/>
          <w:lang w:val="hr-HR"/>
        </w:rPr>
        <w:tab/>
      </w:r>
      <w:r w:rsidRPr="00BB775B">
        <w:rPr>
          <w:rFonts w:cs="Arial"/>
          <w:b/>
          <w:i w:val="0"/>
          <w:color w:val="auto"/>
          <w:szCs w:val="22"/>
          <w:u w:val="single"/>
          <w:lang w:val="hr-HR"/>
        </w:rPr>
        <w:t>IZVORI PODATAKA</w:t>
      </w:r>
    </w:p>
    <w:p w14:paraId="53EFEFE3" w14:textId="77777777" w:rsidR="00C2600C" w:rsidRPr="00BB775B" w:rsidRDefault="00C2600C" w:rsidP="00C2600C">
      <w:pPr>
        <w:rPr>
          <w:rFonts w:cs="Arial"/>
          <w:i w:val="0"/>
          <w:color w:val="auto"/>
          <w:sz w:val="20"/>
          <w:lang w:val="hr-HR"/>
        </w:rPr>
      </w:pPr>
    </w:p>
    <w:p w14:paraId="4B2837AC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7120A489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36DFDF7C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5DD588F4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2098B3E9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7241555D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4F6E2C7D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2C2BC720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042566E3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6115AAB2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68DB00E2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6DAB05B2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70A81267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20DD60FF" w14:textId="77777777" w:rsidR="005B72CA" w:rsidRPr="00BB775B" w:rsidRDefault="005B72CA" w:rsidP="00C2600C">
      <w:pPr>
        <w:rPr>
          <w:rFonts w:cs="Arial"/>
          <w:i w:val="0"/>
          <w:color w:val="auto"/>
          <w:sz w:val="20"/>
          <w:lang w:val="hr-HR"/>
        </w:rPr>
      </w:pPr>
    </w:p>
    <w:p w14:paraId="6D3613EE" w14:textId="4FA2CA4D" w:rsidR="005B72CA" w:rsidRPr="001A1FE9" w:rsidRDefault="005B72CA" w:rsidP="00B95F47">
      <w:pPr>
        <w:spacing w:before="120" w:after="60"/>
        <w:rPr>
          <w:rFonts w:cs="Arial"/>
          <w:b/>
          <w:bCs/>
          <w:i w:val="0"/>
          <w:color w:val="auto"/>
          <w:sz w:val="20"/>
          <w:lang w:val="hr-HR"/>
        </w:rPr>
      </w:pPr>
      <w:r w:rsidRPr="001A1FE9">
        <w:rPr>
          <w:rFonts w:cs="Arial"/>
          <w:b/>
          <w:bCs/>
          <w:i w:val="0"/>
          <w:color w:val="auto"/>
          <w:sz w:val="20"/>
          <w:lang w:val="hr-HR"/>
        </w:rPr>
        <w:lastRenderedPageBreak/>
        <w:t>POPIS SLIKA:</w:t>
      </w:r>
    </w:p>
    <w:p w14:paraId="228A8E3D" w14:textId="77777777" w:rsidR="00B67D87" w:rsidRPr="00B95F47" w:rsidRDefault="00B67D87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Slika 1: Položaj Općine Grožnjan-Grisignana u Istarskoj županiji</w:t>
      </w:r>
    </w:p>
    <w:p w14:paraId="0F4CC479" w14:textId="77777777" w:rsidR="00B67D87" w:rsidRPr="00B95F47" w:rsidRDefault="00B67D87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Slika 2: Naselja Općine Grožnjan-Grisignana</w:t>
      </w:r>
    </w:p>
    <w:p w14:paraId="32F20906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Slika 3: Područja dostupnosti širokopojasnog pristupa internetu pristupnim brzinama od 2-30 Mbit/s, 30-100 Mbit/s i većim od 100 Mbit/s</w:t>
      </w:r>
    </w:p>
    <w:p w14:paraId="0A50F849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Slika 4: Područja s mogućnošću pružanja širokopojasnog pristupa brzinama od 2Mbit/s – 30 Mbit/s</w:t>
      </w:r>
    </w:p>
    <w:p w14:paraId="5F51B879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Slika 5: Područja s mogućnošću pružanja širokopojasnog pristupa brzinama od 30 do 100 Mbit/s</w:t>
      </w:r>
    </w:p>
    <w:p w14:paraId="5D1EDD63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Slika 6: Statistički pregled širokopojasnog pristupa</w:t>
      </w:r>
    </w:p>
    <w:p w14:paraId="452FB8DB" w14:textId="77777777" w:rsidR="006972FC" w:rsidRPr="00B95F47" w:rsidRDefault="006972FC" w:rsidP="006972FC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Slika 7: Prikaz vodovodne mreže</w:t>
      </w:r>
    </w:p>
    <w:p w14:paraId="2A30B84F" w14:textId="77777777" w:rsidR="00E57CAF" w:rsidRPr="00B95F47" w:rsidRDefault="00E57CAF" w:rsidP="00B95F47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Slika 8: Prikaz vodotoka i planiranih retencija</w:t>
      </w:r>
    </w:p>
    <w:p w14:paraId="75BB4AB6" w14:textId="63020692" w:rsidR="005B72CA" w:rsidRPr="00B95F47" w:rsidRDefault="005B72CA" w:rsidP="00B95F47">
      <w:pPr>
        <w:spacing w:before="120" w:after="60"/>
        <w:rPr>
          <w:rFonts w:cs="Arial"/>
          <w:b/>
          <w:bCs/>
          <w:i w:val="0"/>
          <w:color w:val="auto"/>
          <w:sz w:val="20"/>
          <w:lang w:val="hr-HR"/>
        </w:rPr>
      </w:pPr>
      <w:r w:rsidRPr="00B95F47">
        <w:rPr>
          <w:rFonts w:cs="Arial"/>
          <w:b/>
          <w:bCs/>
          <w:i w:val="0"/>
          <w:color w:val="auto"/>
          <w:sz w:val="20"/>
          <w:lang w:val="hr-HR"/>
        </w:rPr>
        <w:t>POPIS TABLICA:</w:t>
      </w:r>
    </w:p>
    <w:p w14:paraId="77E276B9" w14:textId="237B6CA8" w:rsidR="00B67D87" w:rsidRPr="00B95F47" w:rsidRDefault="00B67D87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Tablica 1: Kretanje broja stanovnika prema </w:t>
      </w:r>
      <w:r w:rsidR="001D3A76" w:rsidRPr="00B95F47">
        <w:rPr>
          <w:rFonts w:ascii="Arial" w:hAnsi="Arial" w:cs="Arial"/>
          <w:sz w:val="18"/>
          <w:szCs w:val="18"/>
        </w:rPr>
        <w:t xml:space="preserve">četiri </w:t>
      </w:r>
      <w:r w:rsidRPr="00B95F47">
        <w:rPr>
          <w:rFonts w:ascii="Arial" w:hAnsi="Arial" w:cs="Arial"/>
          <w:sz w:val="18"/>
          <w:szCs w:val="18"/>
        </w:rPr>
        <w:t>zadnja popisa stanovništva</w:t>
      </w:r>
    </w:p>
    <w:p w14:paraId="5E3E4AC1" w14:textId="26C92D43" w:rsidR="00B67D87" w:rsidRPr="00B95F47" w:rsidRDefault="00B67D87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Tablica 2: Kretanje stanovništva po naseljima prema </w:t>
      </w:r>
      <w:r w:rsidR="001D3A76" w:rsidRPr="00B95F47">
        <w:rPr>
          <w:rFonts w:ascii="Arial" w:hAnsi="Arial" w:cs="Arial"/>
          <w:sz w:val="18"/>
          <w:szCs w:val="18"/>
        </w:rPr>
        <w:t xml:space="preserve">četiri </w:t>
      </w:r>
      <w:r w:rsidRPr="00B95F47">
        <w:rPr>
          <w:rFonts w:ascii="Arial" w:hAnsi="Arial" w:cs="Arial"/>
          <w:sz w:val="18"/>
          <w:szCs w:val="18"/>
        </w:rPr>
        <w:t>zadnja popisa stanovništva</w:t>
      </w:r>
    </w:p>
    <w:p w14:paraId="4A24022B" w14:textId="77777777" w:rsidR="00B67D87" w:rsidRPr="00B95F47" w:rsidRDefault="00B67D87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3: Prirodni prirast u razdoblju od 2011. do 2020.</w:t>
      </w:r>
    </w:p>
    <w:p w14:paraId="7F565075" w14:textId="77777777" w:rsidR="001D3A76" w:rsidRPr="00B95F47" w:rsidRDefault="001D3A76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4: Kretanje i procjena broja stanovnika Općine Grožnjan-Grisignana od popisa 2011. do 2020. godine</w:t>
      </w:r>
    </w:p>
    <w:p w14:paraId="1693C2D0" w14:textId="77777777" w:rsidR="00D13B58" w:rsidRPr="00B95F47" w:rsidRDefault="00D13B58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5: Doseljeno i odseljeno stanovništvo</w:t>
      </w:r>
    </w:p>
    <w:p w14:paraId="7918B5FF" w14:textId="77777777" w:rsidR="00D13B58" w:rsidRPr="00B95F47" w:rsidRDefault="00D13B58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6: Dobna struktura stanovništva 2011. godine</w:t>
      </w:r>
    </w:p>
    <w:p w14:paraId="440AEF26" w14:textId="77777777" w:rsidR="00D13B58" w:rsidRPr="00B95F47" w:rsidRDefault="00D13B58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7: Broj i udio stanovnika prema dobnim skupinama i prema spolu 2011. godine</w:t>
      </w:r>
    </w:p>
    <w:p w14:paraId="12718906" w14:textId="77777777" w:rsidR="00D13B58" w:rsidRPr="00B95F47" w:rsidRDefault="00D13B58" w:rsidP="00A96C35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8: Stanovništvo staro 15 i više godina prema najvišoj završenoj školi i obrazovnim područjima 2011. godine</w:t>
      </w:r>
    </w:p>
    <w:p w14:paraId="5A2A0502" w14:textId="77777777" w:rsidR="00D13B58" w:rsidRPr="00B95F47" w:rsidRDefault="00D13B58" w:rsidP="00A96C35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9: Broj registriranih poljoprivrednih gospodarstava</w:t>
      </w:r>
    </w:p>
    <w:p w14:paraId="15D404E4" w14:textId="77777777" w:rsidR="00A96C35" w:rsidRPr="00B95F47" w:rsidRDefault="00A96C35" w:rsidP="00A96C35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10: Vrijednosti indeksa razvijenosti i pokazatelja za izračun indeksa razvijenosti</w:t>
      </w:r>
    </w:p>
    <w:p w14:paraId="01CC6D6F" w14:textId="77777777" w:rsidR="00A96C35" w:rsidRPr="00B95F47" w:rsidRDefault="00A96C35" w:rsidP="00A96C35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11: Stanovništvo staro 15 i više godina prema trenutačnoj aktivnosti, starosti i spolu</w:t>
      </w:r>
    </w:p>
    <w:p w14:paraId="71B61E4B" w14:textId="77777777" w:rsidR="00A96C35" w:rsidRPr="00B95F47" w:rsidRDefault="00A96C35" w:rsidP="00A96C35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12: Broj zaposlenih po godinama u pravnim osobama u Općini Grožnjan-Grisignana (na dan 31. ožujka)</w:t>
      </w:r>
    </w:p>
    <w:p w14:paraId="72B51609" w14:textId="77777777" w:rsidR="00A96C35" w:rsidRPr="00B95F47" w:rsidRDefault="00A96C35" w:rsidP="00A96C35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13: Zaposleni u pravnim osobama na području Općine Oprtalj prema djelatnostima po godinama u periodu od 2014.-2018. godine</w:t>
      </w:r>
    </w:p>
    <w:p w14:paraId="4000703E" w14:textId="642FAB55" w:rsidR="00A60DD2" w:rsidRPr="00B95F47" w:rsidRDefault="00A60DD2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14:</w:t>
      </w:r>
      <w:r w:rsidR="00B95F47">
        <w:rPr>
          <w:rFonts w:ascii="Arial" w:hAnsi="Arial" w:cs="Arial"/>
          <w:sz w:val="18"/>
          <w:szCs w:val="18"/>
        </w:rPr>
        <w:t xml:space="preserve"> </w:t>
      </w:r>
      <w:r w:rsidRPr="00B95F47">
        <w:rPr>
          <w:rFonts w:ascii="Arial" w:hAnsi="Arial" w:cs="Arial"/>
          <w:sz w:val="18"/>
          <w:szCs w:val="18"/>
        </w:rPr>
        <w:t>Prikaz dnevnih i tjednih migranata - zaposlenih stanovnika Općine Grožnjan-Grisignana</w:t>
      </w:r>
    </w:p>
    <w:p w14:paraId="6BDEDF60" w14:textId="77777777" w:rsidR="00A60DD2" w:rsidRPr="00B95F47" w:rsidRDefault="00A60DD2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15: Broj nezaposlenih kroz godine, prosječan godišnji broj nezaposlenih po spolu</w:t>
      </w:r>
    </w:p>
    <w:p w14:paraId="6B05E06F" w14:textId="77777777" w:rsidR="00A60DD2" w:rsidRPr="00B95F47" w:rsidRDefault="00A60DD2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16: Iskaz prostornih pokazatelja za namjenu površina</w:t>
      </w:r>
    </w:p>
    <w:p w14:paraId="442306E9" w14:textId="77777777" w:rsidR="00A60DD2" w:rsidRPr="00B95F47" w:rsidRDefault="00A60DD2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Tablica 18: Gustoća izgrađenih stanova prema </w:t>
      </w:r>
      <w:proofErr w:type="spellStart"/>
      <w:r w:rsidRPr="00B95F47">
        <w:rPr>
          <w:rFonts w:ascii="Arial" w:hAnsi="Arial" w:cs="Arial"/>
          <w:sz w:val="18"/>
          <w:szCs w:val="18"/>
        </w:rPr>
        <w:t>sobnosti</w:t>
      </w:r>
      <w:proofErr w:type="spellEnd"/>
    </w:p>
    <w:p w14:paraId="0ECCFFF9" w14:textId="77777777" w:rsidR="00A60DD2" w:rsidRPr="00B95F47" w:rsidRDefault="00A60DD2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Tablica 19: Broj stanova za odmor prema naseljima </w:t>
      </w:r>
    </w:p>
    <w:p w14:paraId="6984B970" w14:textId="77777777" w:rsidR="00A60DD2" w:rsidRPr="00B95F47" w:rsidRDefault="00A60DD2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20: Površina GPN-a prema naseljima</w:t>
      </w:r>
    </w:p>
    <w:p w14:paraId="59B652EC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21: Gustoća naseljenosti po naseljima</w:t>
      </w:r>
    </w:p>
    <w:p w14:paraId="30CC44D1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22: Građevinsko područje izvan naselja za gospodarsku izgradnju</w:t>
      </w:r>
    </w:p>
    <w:p w14:paraId="25030106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23: Struktura smještajnih kapaciteta</w:t>
      </w:r>
    </w:p>
    <w:p w14:paraId="7F4AF7DA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24: Broj turista prema površini</w:t>
      </w:r>
    </w:p>
    <w:p w14:paraId="65626F68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25: Izdvojeno građevinsko područje za ugostiteljsko - turističku namjenu</w:t>
      </w:r>
    </w:p>
    <w:p w14:paraId="1913C410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26: Razmještaj planiranih smještajnih kapaciteta</w:t>
      </w:r>
    </w:p>
    <w:p w14:paraId="733B9272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27: Udio pojedinih vrsta cesta i cestovna gustoća</w:t>
      </w:r>
    </w:p>
    <w:p w14:paraId="4F6E02C5" w14:textId="77777777" w:rsidR="001A1FE9" w:rsidRPr="00B95F47" w:rsidRDefault="001A1FE9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28: Infrastruktura pokretnih komunikacija</w:t>
      </w:r>
    </w:p>
    <w:p w14:paraId="3CD6207E" w14:textId="77777777" w:rsidR="006972FC" w:rsidRPr="00B95F47" w:rsidRDefault="006972FC" w:rsidP="006972FC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29: Duljina vodova prema naponskom nivou</w:t>
      </w:r>
    </w:p>
    <w:p w14:paraId="7DA967D3" w14:textId="77777777" w:rsidR="006972FC" w:rsidRPr="00B95F47" w:rsidRDefault="006972FC" w:rsidP="006972FC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30: Broj transformatorskih stanica i rasklopnih postrojenja prema naponskom nivou</w:t>
      </w:r>
    </w:p>
    <w:p w14:paraId="6700F2A0" w14:textId="77777777" w:rsidR="006972FC" w:rsidRPr="00B95F47" w:rsidRDefault="006972FC" w:rsidP="006972FC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31: Broj mjernih mjesta</w:t>
      </w:r>
    </w:p>
    <w:p w14:paraId="1236BF26" w14:textId="77777777" w:rsidR="006972FC" w:rsidRPr="00B95F47" w:rsidRDefault="006972FC" w:rsidP="006972FC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32: Podaci o potrošnji vode za piće po godinama</w:t>
      </w:r>
    </w:p>
    <w:p w14:paraId="594FC73B" w14:textId="77777777" w:rsidR="006972FC" w:rsidRPr="00B95F47" w:rsidRDefault="006972FC" w:rsidP="006972FC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33: Prioritetni planovi gradnje/održavanja na području Općine</w:t>
      </w:r>
    </w:p>
    <w:p w14:paraId="39B2DDE3" w14:textId="77777777" w:rsidR="00E57CAF" w:rsidRPr="00B95F47" w:rsidRDefault="00E57CAF" w:rsidP="00B95F47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34: Površine šumskog zemljišta kojima gospodare Hrvatske šume d.o.o.</w:t>
      </w:r>
    </w:p>
    <w:p w14:paraId="0641BE8F" w14:textId="77777777" w:rsidR="00E57CAF" w:rsidRPr="00B95F47" w:rsidRDefault="00E57CAF" w:rsidP="00B95F47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Tablica 35: Područja ekološke mreže Natura 2000 - Područja očuvanja značajna za vrste i stanišne tipove (POVS) </w:t>
      </w:r>
    </w:p>
    <w:p w14:paraId="479A91F3" w14:textId="77777777" w:rsidR="00E57CAF" w:rsidRPr="00B95F47" w:rsidRDefault="00E57CAF" w:rsidP="00B95F47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36: Broj i udio zaštićenih nepokretnih kulturnih dobara</w:t>
      </w:r>
    </w:p>
    <w:p w14:paraId="74A9BB2B" w14:textId="77777777" w:rsidR="00E57CAF" w:rsidRPr="00B95F47" w:rsidRDefault="00E57CAF" w:rsidP="00B95F47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37: Popis vodotoka na području Općine Grožnjan-Grisignana</w:t>
      </w:r>
    </w:p>
    <w:p w14:paraId="59EEC609" w14:textId="77777777" w:rsidR="00E57CAF" w:rsidRPr="00B95F47" w:rsidRDefault="00E57CAF" w:rsidP="00B95F47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38: Popis akumulacija i retencija na području Općine Grožnjan-Grisignana</w:t>
      </w:r>
    </w:p>
    <w:p w14:paraId="063A1E66" w14:textId="70C8211B" w:rsidR="00B95F47" w:rsidRPr="00B95F47" w:rsidRDefault="00B95F47" w:rsidP="00B95F47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Tablica 3</w:t>
      </w:r>
      <w:r>
        <w:rPr>
          <w:rFonts w:ascii="Arial" w:hAnsi="Arial" w:cs="Arial"/>
          <w:sz w:val="18"/>
          <w:szCs w:val="18"/>
        </w:rPr>
        <w:t>9</w:t>
      </w:r>
      <w:r w:rsidRPr="00B95F47">
        <w:rPr>
          <w:rFonts w:ascii="Arial" w:hAnsi="Arial" w:cs="Arial"/>
          <w:sz w:val="18"/>
          <w:szCs w:val="18"/>
        </w:rPr>
        <w:t>: Popis obveznih prostornih pokazatelja</w:t>
      </w:r>
    </w:p>
    <w:p w14:paraId="38D38C3D" w14:textId="50CEE6F2" w:rsidR="002C18E6" w:rsidRPr="00B95F47" w:rsidRDefault="002C18E6" w:rsidP="00B95F47">
      <w:pPr>
        <w:spacing w:before="120" w:after="60"/>
        <w:rPr>
          <w:rFonts w:cs="Arial"/>
          <w:b/>
          <w:bCs/>
          <w:i w:val="0"/>
          <w:color w:val="auto"/>
          <w:sz w:val="20"/>
          <w:lang w:val="hr-HR"/>
        </w:rPr>
      </w:pPr>
      <w:r w:rsidRPr="00B95F47">
        <w:rPr>
          <w:rFonts w:cs="Arial"/>
          <w:b/>
          <w:bCs/>
          <w:i w:val="0"/>
          <w:color w:val="auto"/>
          <w:sz w:val="20"/>
          <w:lang w:val="hr-HR"/>
        </w:rPr>
        <w:t>POPIS GRAFOVA:</w:t>
      </w:r>
    </w:p>
    <w:p w14:paraId="5D8A28A6" w14:textId="61818C63" w:rsidR="00B67D87" w:rsidRPr="00B95F47" w:rsidRDefault="00B67D87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Graf 1: Kretanje broja stanovnika Općine Grožnjan-Grisignana i Istarske županije prema </w:t>
      </w:r>
      <w:r w:rsidR="001D3A76" w:rsidRPr="00B95F47">
        <w:rPr>
          <w:rFonts w:ascii="Arial" w:hAnsi="Arial" w:cs="Arial"/>
          <w:sz w:val="18"/>
          <w:szCs w:val="18"/>
        </w:rPr>
        <w:t xml:space="preserve">četiri </w:t>
      </w:r>
      <w:r w:rsidRPr="00B95F47">
        <w:rPr>
          <w:rFonts w:ascii="Arial" w:hAnsi="Arial" w:cs="Arial"/>
          <w:sz w:val="18"/>
          <w:szCs w:val="18"/>
        </w:rPr>
        <w:t xml:space="preserve">zadnja popisa stanovništva    </w:t>
      </w:r>
    </w:p>
    <w:p w14:paraId="5EF7E3DF" w14:textId="396956F0" w:rsidR="00B67D87" w:rsidRPr="00B95F47" w:rsidRDefault="00B67D87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Graf 2: Kretanje stanovništva po naseljima prema </w:t>
      </w:r>
      <w:r w:rsidR="001D3A76" w:rsidRPr="00B95F47">
        <w:rPr>
          <w:rFonts w:ascii="Arial" w:hAnsi="Arial" w:cs="Arial"/>
          <w:sz w:val="18"/>
          <w:szCs w:val="18"/>
        </w:rPr>
        <w:t xml:space="preserve">četiri </w:t>
      </w:r>
      <w:r w:rsidRPr="00B95F47">
        <w:rPr>
          <w:rFonts w:ascii="Arial" w:hAnsi="Arial" w:cs="Arial"/>
          <w:sz w:val="18"/>
          <w:szCs w:val="18"/>
        </w:rPr>
        <w:t>zadnja popisa stanovništva</w:t>
      </w:r>
    </w:p>
    <w:p w14:paraId="27D09F71" w14:textId="77777777" w:rsidR="00D13B58" w:rsidRPr="00B95F47" w:rsidRDefault="00D13B58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Graf 3: Prirodno kretanje stanovništva od 2011. do 2020. godine    </w:t>
      </w:r>
    </w:p>
    <w:p w14:paraId="7FEEC43C" w14:textId="77777777" w:rsidR="00D13B58" w:rsidRPr="00B95F47" w:rsidRDefault="00D13B58" w:rsidP="00D13B58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Graf 4: Dobno spolna piramida Općine Grožnjan-Grisignana</w:t>
      </w:r>
    </w:p>
    <w:p w14:paraId="7863C135" w14:textId="77777777" w:rsidR="00D13B58" w:rsidRPr="00B95F47" w:rsidRDefault="00D13B58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Graf 5: Obrazovna struktura stanovništva Općine Grožnjan-Grisignana</w:t>
      </w:r>
    </w:p>
    <w:p w14:paraId="07732EC3" w14:textId="77777777" w:rsidR="00A60DD2" w:rsidRPr="00B95F47" w:rsidRDefault="00A60DD2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Graf 6: Struktura radno sposobnog stanovništva Općine Grožnjan-Grisignana</w:t>
      </w:r>
    </w:p>
    <w:p w14:paraId="1F63C0E6" w14:textId="77777777" w:rsidR="00A60DD2" w:rsidRPr="00B95F47" w:rsidRDefault="00A60DD2" w:rsidP="00A60DD2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Graf 7: Pregled broja nezaposlenih Općine Grožnjan-Grisignana u periodu od 2014.-2021. </w:t>
      </w:r>
    </w:p>
    <w:p w14:paraId="14AC447A" w14:textId="3E149060" w:rsidR="00C26648" w:rsidRPr="00B95F47" w:rsidRDefault="00A60DD2" w:rsidP="00B95F47">
      <w:pPr>
        <w:pStyle w:val="x1-1-uvlaka"/>
        <w:spacing w:before="0" w:beforeAutospacing="0" w:after="0" w:afterAutospacing="0"/>
        <w:jc w:val="both"/>
        <w:rPr>
          <w:rFonts w:cs="Arial"/>
          <w:bCs/>
          <w:i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 xml:space="preserve">Graf 8: Pregled broja nezaposlenih prema spolu u periodu od 2014.-2021. </w:t>
      </w:r>
    </w:p>
    <w:p w14:paraId="32F3447E" w14:textId="36A42392" w:rsidR="00C26648" w:rsidRPr="00B95F47" w:rsidRDefault="00C26648" w:rsidP="00B95F47">
      <w:pPr>
        <w:spacing w:before="120" w:after="60"/>
        <w:rPr>
          <w:rFonts w:cs="Arial"/>
          <w:b/>
          <w:bCs/>
          <w:i w:val="0"/>
          <w:color w:val="auto"/>
          <w:sz w:val="20"/>
          <w:lang w:val="hr-HR"/>
        </w:rPr>
      </w:pPr>
      <w:r w:rsidRPr="00B95F47">
        <w:rPr>
          <w:rFonts w:cs="Arial"/>
          <w:b/>
          <w:bCs/>
          <w:i w:val="0"/>
          <w:color w:val="auto"/>
          <w:sz w:val="20"/>
          <w:lang w:val="hr-HR"/>
        </w:rPr>
        <w:t>POPIS KARTOGRAFSKIH PRILOGA:</w:t>
      </w:r>
    </w:p>
    <w:p w14:paraId="024F607F" w14:textId="77777777" w:rsidR="00A60DD2" w:rsidRPr="00B95F47" w:rsidRDefault="00A60DD2" w:rsidP="001A1FE9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B95F47">
        <w:rPr>
          <w:rFonts w:ascii="Arial" w:hAnsi="Arial" w:cs="Arial"/>
          <w:sz w:val="18"/>
          <w:szCs w:val="18"/>
        </w:rPr>
        <w:t>Kartografski prilog 1: Korištenje i namjena površina i promet</w:t>
      </w:r>
    </w:p>
    <w:p w14:paraId="5403462E" w14:textId="77777777" w:rsidR="002C18E6" w:rsidRPr="00BB775B" w:rsidRDefault="002C18E6" w:rsidP="00C2600C">
      <w:pPr>
        <w:rPr>
          <w:rFonts w:cs="Arial"/>
          <w:b/>
          <w:bCs/>
          <w:i w:val="0"/>
          <w:color w:val="auto"/>
          <w:sz w:val="20"/>
          <w:lang w:val="hr-HR"/>
        </w:rPr>
      </w:pPr>
    </w:p>
    <w:p w14:paraId="7BA3D42E" w14:textId="03F7C9BF" w:rsidR="002C18E6" w:rsidRPr="00BB775B" w:rsidRDefault="002C18E6" w:rsidP="00C2600C">
      <w:pPr>
        <w:rPr>
          <w:rFonts w:cs="Arial"/>
          <w:i w:val="0"/>
          <w:color w:val="auto"/>
          <w:sz w:val="20"/>
          <w:lang w:val="hr-HR"/>
        </w:rPr>
        <w:sectPr w:rsidR="002C18E6" w:rsidRPr="00BB775B" w:rsidSect="00DA1BAA">
          <w:footerReference w:type="default" r:id="rId14"/>
          <w:pgSz w:w="11907" w:h="16840" w:code="9"/>
          <w:pgMar w:top="851" w:right="851" w:bottom="851" w:left="851" w:header="567" w:footer="720" w:gutter="567"/>
          <w:cols w:space="720"/>
          <w:noEndnote/>
          <w:titlePg/>
        </w:sectPr>
      </w:pPr>
    </w:p>
    <w:p w14:paraId="6CB371E1" w14:textId="77777777" w:rsidR="00247596" w:rsidRPr="00BB775B" w:rsidRDefault="00247596" w:rsidP="00247596">
      <w:pPr>
        <w:rPr>
          <w:rFonts w:cs="Arial"/>
          <w:i w:val="0"/>
          <w:color w:val="auto"/>
          <w:sz w:val="20"/>
          <w:lang w:val="hr-HR"/>
        </w:rPr>
      </w:pPr>
    </w:p>
    <w:p w14:paraId="3B24B402" w14:textId="77777777" w:rsidR="00C2600C" w:rsidRPr="00BB775B" w:rsidRDefault="00C2600C" w:rsidP="00C2600C">
      <w:pPr>
        <w:rPr>
          <w:rFonts w:cs="Arial"/>
          <w:b/>
          <w:i w:val="0"/>
          <w:color w:val="auto"/>
          <w:sz w:val="36"/>
          <w:lang w:val="hr-HR"/>
        </w:rPr>
      </w:pPr>
      <w:r w:rsidRPr="00BB775B">
        <w:rPr>
          <w:rFonts w:cs="Arial"/>
          <w:b/>
          <w:i w:val="0"/>
          <w:color w:val="auto"/>
          <w:sz w:val="36"/>
          <w:lang w:val="hr-HR"/>
        </w:rPr>
        <w:t>I. POLAZIŠTA</w:t>
      </w:r>
    </w:p>
    <w:p w14:paraId="0A1A8087" w14:textId="77777777" w:rsidR="00C2600C" w:rsidRPr="00BB775B" w:rsidRDefault="00C2600C" w:rsidP="00C2600C">
      <w:pPr>
        <w:pBdr>
          <w:top w:val="single" w:sz="6" w:space="1" w:color="auto"/>
        </w:pBdr>
        <w:rPr>
          <w:rFonts w:cs="Arial"/>
          <w:i w:val="0"/>
          <w:color w:val="auto"/>
          <w:sz w:val="4"/>
          <w:szCs w:val="4"/>
          <w:lang w:val="hr-HR"/>
        </w:rPr>
      </w:pPr>
    </w:p>
    <w:p w14:paraId="35C17FAE" w14:textId="1EDB825F" w:rsidR="00C2600C" w:rsidRPr="00BB775B" w:rsidRDefault="00C2600C" w:rsidP="00C2600C">
      <w:pPr>
        <w:pStyle w:val="Naslov11"/>
      </w:pPr>
      <w:r w:rsidRPr="00BB775B">
        <w:t>1.</w:t>
      </w:r>
      <w:r w:rsidR="009830A6" w:rsidRPr="00BB775B">
        <w:t>1.</w:t>
      </w:r>
      <w:r w:rsidRPr="00BB775B">
        <w:tab/>
        <w:t>CILJEVI IZRADE IZVJEŠĆA</w:t>
      </w:r>
    </w:p>
    <w:p w14:paraId="2E1CF25B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 xml:space="preserve">Izvješće o stanju u prostoru dio je sustavnog praćenja stanja u prostoru u području prostornog uređenja. </w:t>
      </w:r>
    </w:p>
    <w:p w14:paraId="0F62CA29" w14:textId="632907B8" w:rsidR="00BB775B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>Izvješće na lokalnoj razini izrađuje se u odnosu na prethodno Izvješće te u odnosu na županijski prostorni plan, druge strateške, razvojne, planske i programske dokumente i pokazatelje županijske razine koji su od utjecaja na održiv razvoj u prostoru općine, i prostorne planove niže razine.</w:t>
      </w:r>
    </w:p>
    <w:p w14:paraId="5AC65DA3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>Za izradu Izvješća korišteni su podaci iz informacijskog sustava prostornog uređenja, prostornih planova, službeno objavljeni i dostupni podaci nadležnih tijela i ustanova, te drugih pravnih osoba s javnim ovlastima, podaci iz usvojenih i objavljenih pojedinih sektorskih strateških, razvojnih, planskih i provedbenih dokumenata i drugi podaci od utjecaja na održiv razvoj u prostoru.</w:t>
      </w:r>
    </w:p>
    <w:p w14:paraId="070319F3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>Izvješće sadrži polazišta, analizu i ocjenu stanja i trendova prostornog razvoja, analizu provedbe prostornih planova i drugih dokumenata koji utječu na prostor, te prijedloge za unaprjeđenje razvoja s osnovnim preporukama mjera za iduće razdoblje.</w:t>
      </w:r>
    </w:p>
    <w:p w14:paraId="1D0729B0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>Polazišta obuhvaćaju pregled ciljeva izrade Izvješća unutar zakonodavnog, institucionalnog i međunarodnog okvira za razdoblje za koje se Izvješće izrađuje, te osnovna prostorna obilježja općine.</w:t>
      </w:r>
    </w:p>
    <w:p w14:paraId="36D7176F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>Analiza i ocjena stanja obuhvaća prikaz ostvarenja ciljeva prostornog uređenja i usmjerenja razvoja u prostoru koji su određeni Zakonom o prostornom uređenju i Strategijom prostornog razvoja Republike Hrvatske kroz prostorne planove i druge dokumente koji utječu na prostor, te ukazuje na trendove prostornog razvoja i usklađenost, odnosno nesklad u provedbi.</w:t>
      </w:r>
    </w:p>
    <w:p w14:paraId="74AAD6A3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>Analiza provedbe prostornih planova i drugih dokumenata koji utječu na prostor obuhvaća prikaz pokrivenosti područja prostornim planovima, daje podatke o prostornim planovima i drugim strateškim, programskim i razvojnim dokumentima koji utječu na prostor, ukazuje na osnove njihove provedbe, potrebu i učestalost njihove promjene, te daje osvrt na provođenje zaključaka, smjernica, prijedloga za unaprjeđenje, preporuka, aktivnosti odnosno mjera iz prethodnog Izvješća.</w:t>
      </w:r>
    </w:p>
    <w:p w14:paraId="58F918D5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 xml:space="preserve">Prijedlozi za unaprjeđenje prostornog razvoja s osnovnim preporukama mjera za iduće razdoblje razrađuju se u cilju odlučivanja o daljnjem statusu strateških, programskih i planskih smjernica iz važećih prostornih planova i drugih dokumenata koji utječu na prostor, odnosno o njihovom zadržavanju, ukidanju ili promjeni. </w:t>
      </w:r>
    </w:p>
    <w:p w14:paraId="482F0AA2" w14:textId="77777777" w:rsidR="00C2600C" w:rsidRPr="00BB775B" w:rsidRDefault="009830A6" w:rsidP="00C2600C">
      <w:pPr>
        <w:pStyle w:val="Naslov11"/>
      </w:pPr>
      <w:r w:rsidRPr="00BB775B">
        <w:t>1.</w:t>
      </w:r>
      <w:r w:rsidR="00C2600C" w:rsidRPr="00BB775B">
        <w:t>2.</w:t>
      </w:r>
      <w:r w:rsidR="00C2600C" w:rsidRPr="00BB775B">
        <w:tab/>
        <w:t>ZAKONODAVNO – INSTITUCIONALNI OKVIR</w:t>
      </w:r>
    </w:p>
    <w:p w14:paraId="552BF6B8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 xml:space="preserve">Izrada Izvješća o stanju u prostoru predviđena je </w:t>
      </w:r>
      <w:r w:rsidRPr="00303326">
        <w:rPr>
          <w:rFonts w:ascii="Arial" w:hAnsi="Arial" w:cs="Arial"/>
          <w:i/>
          <w:sz w:val="22"/>
          <w:szCs w:val="22"/>
        </w:rPr>
        <w:t>Zakonom o prostornom uređenju</w:t>
      </w:r>
      <w:r w:rsidRPr="00303326">
        <w:rPr>
          <w:rFonts w:ascii="Arial" w:hAnsi="Arial" w:cs="Arial"/>
          <w:sz w:val="22"/>
          <w:szCs w:val="22"/>
        </w:rPr>
        <w:t xml:space="preserve"> („Narodne novine“ broj </w:t>
      </w:r>
      <w:bookmarkStart w:id="1" w:name="OLE_LINK2"/>
      <w:r w:rsidRPr="00303326">
        <w:rPr>
          <w:rFonts w:ascii="Arial" w:hAnsi="Arial" w:cs="Arial"/>
          <w:sz w:val="22"/>
          <w:szCs w:val="22"/>
        </w:rPr>
        <w:t>153/13., 65/17., 114/18., 39/19., 98/19.</w:t>
      </w:r>
      <w:bookmarkEnd w:id="1"/>
      <w:r w:rsidRPr="00303326">
        <w:rPr>
          <w:rFonts w:ascii="Arial" w:hAnsi="Arial" w:cs="Arial"/>
          <w:sz w:val="22"/>
          <w:szCs w:val="22"/>
        </w:rPr>
        <w:t xml:space="preserve">) kao dio sustavnog praćenja stanja u prostoru. </w:t>
      </w:r>
    </w:p>
    <w:p w14:paraId="12A4DB8B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 xml:space="preserve">Pobliži sadržaj Izvješća, obvezni prostorni pokazatelji te način sudjelovanja javnopravnih tijela u izradi Izvješća propisani su </w:t>
      </w:r>
      <w:r w:rsidRPr="00303326">
        <w:rPr>
          <w:rFonts w:ascii="Arial" w:hAnsi="Arial" w:cs="Arial"/>
          <w:i/>
          <w:sz w:val="22"/>
          <w:szCs w:val="22"/>
        </w:rPr>
        <w:t>Pravilnikom o sadržaju i obveznim prostornim pokazateljima izvješća o stanju u prostoru</w:t>
      </w:r>
      <w:r w:rsidRPr="00303326">
        <w:rPr>
          <w:rFonts w:ascii="Arial" w:hAnsi="Arial" w:cs="Arial"/>
          <w:sz w:val="22"/>
          <w:szCs w:val="22"/>
        </w:rPr>
        <w:t xml:space="preserve"> („Narodne novine“ broj 48/14. i 19/15.). </w:t>
      </w:r>
    </w:p>
    <w:p w14:paraId="59873026" w14:textId="369AF060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t xml:space="preserve">Člankom 9. navedenog Pravilnika propisano je da nacrt Izvješća na svim razinama mogu izrađivati i pravne osobe, odnosno ovlašteni arhitekti, koji ispunjavaju uvjete za obavljanje poslova prostornog uređenja propisane posebnim zakonom. Sukladno navedenom, Općina </w:t>
      </w:r>
      <w:r w:rsidR="00A41FE6">
        <w:rPr>
          <w:rFonts w:ascii="Arial" w:hAnsi="Arial" w:cs="Arial"/>
          <w:sz w:val="22"/>
          <w:szCs w:val="22"/>
        </w:rPr>
        <w:t>Grožnjan-Grisignana</w:t>
      </w:r>
      <w:r w:rsidRPr="00303326">
        <w:rPr>
          <w:rFonts w:ascii="Arial" w:hAnsi="Arial" w:cs="Arial"/>
          <w:sz w:val="22"/>
          <w:szCs w:val="22"/>
        </w:rPr>
        <w:t xml:space="preserve"> je pristupila izradi Izvješća o stanju u prostoru te je izradu Nacrta Izvješća povjerila tvrtki APE d.o.o. iz Zagreba.</w:t>
      </w:r>
    </w:p>
    <w:p w14:paraId="324EF4AD" w14:textId="77777777" w:rsidR="00BB775B" w:rsidRPr="00303326" w:rsidRDefault="00BB775B" w:rsidP="00BB775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03326">
        <w:rPr>
          <w:rFonts w:ascii="Arial" w:hAnsi="Arial" w:cs="Arial"/>
          <w:sz w:val="22"/>
          <w:szCs w:val="22"/>
        </w:rPr>
        <w:lastRenderedPageBreak/>
        <w:t>U izradi Izvješća sudjelovala su i nadležna državna tijela, tijela jedinica područne (regionalne) i lokalne samouprave, javne ustanove i pravne osobe s javnim ovlastima određene posebnim propisima, koje obavljaju poslove od utjecaja na sadržaj Izvješća.</w:t>
      </w:r>
    </w:p>
    <w:p w14:paraId="1B452C7D" w14:textId="77777777" w:rsidR="00C2600C" w:rsidRPr="00BB775B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>Izvješće razmatra predstavničko tijelo jedinica lokalne i područne samouprave te se isto objavljuje u službenom glasilu.</w:t>
      </w:r>
    </w:p>
    <w:p w14:paraId="47C87CCB" w14:textId="64371F5B" w:rsidR="00C2600C" w:rsidRPr="00D91187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91187">
        <w:rPr>
          <w:rFonts w:ascii="Arial" w:hAnsi="Arial" w:cs="Arial"/>
          <w:sz w:val="22"/>
          <w:szCs w:val="22"/>
        </w:rPr>
        <w:t xml:space="preserve">Ovo Izvješće je </w:t>
      </w:r>
      <w:r w:rsidR="00055A54" w:rsidRPr="00D91187">
        <w:rPr>
          <w:rFonts w:ascii="Arial" w:hAnsi="Arial" w:cs="Arial"/>
          <w:sz w:val="22"/>
          <w:szCs w:val="22"/>
        </w:rPr>
        <w:t>drugi</w:t>
      </w:r>
      <w:r w:rsidR="00C54443" w:rsidRPr="00D91187">
        <w:rPr>
          <w:rFonts w:ascii="Arial" w:hAnsi="Arial" w:cs="Arial"/>
          <w:sz w:val="22"/>
          <w:szCs w:val="22"/>
        </w:rPr>
        <w:t xml:space="preserve"> </w:t>
      </w:r>
      <w:r w:rsidRPr="00D91187">
        <w:rPr>
          <w:rFonts w:ascii="Arial" w:hAnsi="Arial" w:cs="Arial"/>
          <w:sz w:val="22"/>
          <w:szCs w:val="22"/>
        </w:rPr>
        <w:t xml:space="preserve">takav dokument prostornog uređenja koji se donosi za područje Općine </w:t>
      </w:r>
      <w:r w:rsidR="00A41FE6" w:rsidRPr="00D91187">
        <w:rPr>
          <w:rFonts w:ascii="Arial" w:hAnsi="Arial" w:cs="Arial"/>
          <w:sz w:val="22"/>
          <w:szCs w:val="22"/>
        </w:rPr>
        <w:t>Grožnjan-Grisignana</w:t>
      </w:r>
      <w:r w:rsidRPr="00D91187">
        <w:rPr>
          <w:rFonts w:ascii="Arial" w:hAnsi="Arial" w:cs="Arial"/>
          <w:sz w:val="22"/>
          <w:szCs w:val="22"/>
        </w:rPr>
        <w:t xml:space="preserve">. Do sada </w:t>
      </w:r>
      <w:r w:rsidR="00055A54" w:rsidRPr="00D91187">
        <w:rPr>
          <w:rFonts w:ascii="Arial" w:hAnsi="Arial" w:cs="Arial"/>
          <w:sz w:val="22"/>
          <w:szCs w:val="22"/>
        </w:rPr>
        <w:t>je izrađeno samo jedno Izvješće o stanju u prostoru 1995. godine.</w:t>
      </w:r>
    </w:p>
    <w:p w14:paraId="1F803302" w14:textId="77777777" w:rsidR="00A41FE6" w:rsidRPr="00D91187" w:rsidRDefault="00A41FE6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</w:p>
    <w:p w14:paraId="612813CB" w14:textId="053EACC9" w:rsidR="00C2600C" w:rsidRPr="00BB775B" w:rsidRDefault="009830A6" w:rsidP="00C2600C">
      <w:pPr>
        <w:pStyle w:val="Naslov11"/>
      </w:pPr>
      <w:r w:rsidRPr="00BB775B">
        <w:t>1.</w:t>
      </w:r>
      <w:r w:rsidR="00C2600C" w:rsidRPr="00BB775B">
        <w:t>3.</w:t>
      </w:r>
      <w:r w:rsidR="00C2600C" w:rsidRPr="00BB775B">
        <w:tab/>
        <w:t xml:space="preserve">OSNOVNA PROSTORNA OBILJEŽJA OPĆINE </w:t>
      </w:r>
      <w:r w:rsidR="00A41FE6">
        <w:t>GROŽNJAN-GRISIGNANA</w:t>
      </w:r>
    </w:p>
    <w:p w14:paraId="598C4D54" w14:textId="77777777" w:rsidR="00C2600C" w:rsidRPr="00BB775B" w:rsidRDefault="00C2600C" w:rsidP="00C940A1">
      <w:pPr>
        <w:pStyle w:val="Naslov21"/>
        <w:numPr>
          <w:ilvl w:val="0"/>
          <w:numId w:val="14"/>
        </w:numPr>
        <w:ind w:hanging="720"/>
      </w:pPr>
      <w:r w:rsidRPr="00BB775B">
        <w:t xml:space="preserve">Geoprometni položaj </w:t>
      </w:r>
    </w:p>
    <w:p w14:paraId="767F6FA5" w14:textId="25F9B769" w:rsidR="00C2600C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 xml:space="preserve">Općina </w:t>
      </w:r>
      <w:r w:rsidR="00A41FE6">
        <w:rPr>
          <w:rFonts w:ascii="Arial" w:hAnsi="Arial" w:cs="Arial"/>
          <w:sz w:val="22"/>
          <w:szCs w:val="22"/>
        </w:rPr>
        <w:t>Grožnjan-Grisignana</w:t>
      </w:r>
      <w:r w:rsidR="00A41FE6" w:rsidRPr="00303326">
        <w:rPr>
          <w:rFonts w:ascii="Arial" w:hAnsi="Arial" w:cs="Arial"/>
          <w:sz w:val="22"/>
          <w:szCs w:val="22"/>
        </w:rPr>
        <w:t xml:space="preserve"> </w:t>
      </w:r>
      <w:r w:rsidRPr="00BB775B">
        <w:rPr>
          <w:rFonts w:ascii="Arial" w:hAnsi="Arial" w:cs="Arial"/>
          <w:sz w:val="22"/>
          <w:szCs w:val="22"/>
        </w:rPr>
        <w:t xml:space="preserve">nalazi se na krajnjem sjevernom dijelu Istarske županije. Općina </w:t>
      </w:r>
      <w:r w:rsidR="00A41FE6">
        <w:rPr>
          <w:rFonts w:ascii="Arial" w:hAnsi="Arial" w:cs="Arial"/>
          <w:sz w:val="22"/>
          <w:szCs w:val="22"/>
        </w:rPr>
        <w:t>Grožnjan-Grisignana</w:t>
      </w:r>
      <w:r w:rsidR="00A41FE6" w:rsidRPr="00303326">
        <w:rPr>
          <w:rFonts w:ascii="Arial" w:hAnsi="Arial" w:cs="Arial"/>
          <w:sz w:val="22"/>
          <w:szCs w:val="22"/>
        </w:rPr>
        <w:t xml:space="preserve"> </w:t>
      </w:r>
      <w:r w:rsidRPr="00BB775B">
        <w:rPr>
          <w:rFonts w:ascii="Arial" w:hAnsi="Arial" w:cs="Arial"/>
          <w:sz w:val="22"/>
          <w:szCs w:val="22"/>
        </w:rPr>
        <w:t xml:space="preserve">graniči sa sljedećim općinama i gradovima: </w:t>
      </w:r>
      <w:r w:rsidR="00A41FE6">
        <w:rPr>
          <w:rFonts w:ascii="Arial" w:hAnsi="Arial" w:cs="Arial"/>
          <w:sz w:val="22"/>
          <w:szCs w:val="22"/>
        </w:rPr>
        <w:t>Gradom Buje</w:t>
      </w:r>
      <w:r w:rsidR="00E971E9">
        <w:rPr>
          <w:rFonts w:ascii="Arial" w:hAnsi="Arial" w:cs="Arial"/>
          <w:sz w:val="22"/>
          <w:szCs w:val="22"/>
        </w:rPr>
        <w:t xml:space="preserve"> i Općinom Brtonigla</w:t>
      </w:r>
      <w:r w:rsidRPr="00BB775B">
        <w:rPr>
          <w:rFonts w:ascii="Arial" w:hAnsi="Arial" w:cs="Arial"/>
          <w:sz w:val="22"/>
          <w:szCs w:val="22"/>
        </w:rPr>
        <w:t xml:space="preserve"> (na zapadu), Općin</w:t>
      </w:r>
      <w:r w:rsidR="00E971E9">
        <w:rPr>
          <w:rFonts w:ascii="Arial" w:hAnsi="Arial" w:cs="Arial"/>
          <w:sz w:val="22"/>
          <w:szCs w:val="22"/>
        </w:rPr>
        <w:t>a</w:t>
      </w:r>
      <w:r w:rsidRPr="00BB775B">
        <w:rPr>
          <w:rFonts w:ascii="Arial" w:hAnsi="Arial" w:cs="Arial"/>
          <w:sz w:val="22"/>
          <w:szCs w:val="22"/>
        </w:rPr>
        <w:t>m</w:t>
      </w:r>
      <w:r w:rsidR="00E971E9">
        <w:rPr>
          <w:rFonts w:ascii="Arial" w:hAnsi="Arial" w:cs="Arial"/>
          <w:sz w:val="22"/>
          <w:szCs w:val="22"/>
        </w:rPr>
        <w:t>a</w:t>
      </w:r>
      <w:r w:rsidRPr="00BB775B">
        <w:rPr>
          <w:rFonts w:ascii="Arial" w:hAnsi="Arial" w:cs="Arial"/>
          <w:sz w:val="22"/>
          <w:szCs w:val="22"/>
        </w:rPr>
        <w:t xml:space="preserve"> Motovun</w:t>
      </w:r>
      <w:r w:rsidR="00E971E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971E9">
        <w:rPr>
          <w:rFonts w:ascii="Arial" w:hAnsi="Arial" w:cs="Arial"/>
          <w:sz w:val="22"/>
          <w:szCs w:val="22"/>
        </w:rPr>
        <w:t>Vižinada</w:t>
      </w:r>
      <w:proofErr w:type="spellEnd"/>
      <w:r w:rsidR="00E971E9">
        <w:rPr>
          <w:rFonts w:ascii="Arial" w:hAnsi="Arial" w:cs="Arial"/>
          <w:sz w:val="22"/>
          <w:szCs w:val="22"/>
        </w:rPr>
        <w:t xml:space="preserve"> i</w:t>
      </w:r>
      <w:r w:rsidR="00E971E9" w:rsidRPr="00BB775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971E9">
        <w:rPr>
          <w:rFonts w:ascii="Arial" w:hAnsi="Arial" w:cs="Arial"/>
          <w:sz w:val="22"/>
          <w:szCs w:val="22"/>
        </w:rPr>
        <w:t>Kaštelir</w:t>
      </w:r>
      <w:proofErr w:type="spellEnd"/>
      <w:r w:rsidR="00E971E9">
        <w:rPr>
          <w:rFonts w:ascii="Arial" w:hAnsi="Arial" w:cs="Arial"/>
          <w:sz w:val="22"/>
          <w:szCs w:val="22"/>
        </w:rPr>
        <w:t xml:space="preserve">-Labinci </w:t>
      </w:r>
      <w:r w:rsidRPr="00BB775B">
        <w:rPr>
          <w:rFonts w:ascii="Arial" w:hAnsi="Arial" w:cs="Arial"/>
          <w:sz w:val="22"/>
          <w:szCs w:val="22"/>
        </w:rPr>
        <w:t xml:space="preserve">(na jugu), </w:t>
      </w:r>
      <w:r w:rsidR="00E971E9">
        <w:rPr>
          <w:rFonts w:ascii="Arial" w:hAnsi="Arial" w:cs="Arial"/>
          <w:sz w:val="22"/>
          <w:szCs w:val="22"/>
        </w:rPr>
        <w:t>Općinom Oprtalj</w:t>
      </w:r>
      <w:r w:rsidRPr="00BB775B">
        <w:rPr>
          <w:rFonts w:ascii="Arial" w:hAnsi="Arial" w:cs="Arial"/>
          <w:sz w:val="22"/>
          <w:szCs w:val="22"/>
        </w:rPr>
        <w:t xml:space="preserve"> (na istoku) i Republikom Slovenijom (na sjeveru). Južna granica Općine vodi starim </w:t>
      </w:r>
      <w:r w:rsidR="001A6982">
        <w:rPr>
          <w:rFonts w:ascii="Arial" w:hAnsi="Arial" w:cs="Arial"/>
          <w:sz w:val="22"/>
          <w:szCs w:val="22"/>
        </w:rPr>
        <w:t xml:space="preserve">i novim </w:t>
      </w:r>
      <w:r w:rsidRPr="00BB775B">
        <w:rPr>
          <w:rFonts w:ascii="Arial" w:hAnsi="Arial" w:cs="Arial"/>
          <w:sz w:val="22"/>
          <w:szCs w:val="22"/>
        </w:rPr>
        <w:t xml:space="preserve">tokom rijeke Mirne, </w:t>
      </w:r>
      <w:r w:rsidR="001A6982">
        <w:rPr>
          <w:rFonts w:ascii="Arial" w:hAnsi="Arial" w:cs="Arial"/>
          <w:sz w:val="22"/>
          <w:szCs w:val="22"/>
        </w:rPr>
        <w:t>te ide uz</w:t>
      </w:r>
      <w:r w:rsidRPr="00BB775B">
        <w:rPr>
          <w:rFonts w:ascii="Arial" w:hAnsi="Arial" w:cs="Arial"/>
          <w:sz w:val="22"/>
          <w:szCs w:val="22"/>
        </w:rPr>
        <w:t xml:space="preserve"> državnu cestu D44 (</w:t>
      </w:r>
      <w:r w:rsidRPr="00BB775B">
        <w:rPr>
          <w:rFonts w:ascii="Arial" w:hAnsi="Arial" w:cs="Arial"/>
          <w:i/>
          <w:sz w:val="22"/>
          <w:szCs w:val="22"/>
        </w:rPr>
        <w:t xml:space="preserve">Čvorište Nova Vas (A9) – Ponte </w:t>
      </w:r>
      <w:proofErr w:type="spellStart"/>
      <w:r w:rsidRPr="00547698">
        <w:rPr>
          <w:rFonts w:ascii="Arial" w:hAnsi="Arial" w:cs="Arial"/>
          <w:i/>
          <w:sz w:val="22"/>
          <w:szCs w:val="22"/>
        </w:rPr>
        <w:t>Porton</w:t>
      </w:r>
      <w:r w:rsidRPr="00547698">
        <w:rPr>
          <w:rFonts w:ascii="Arial" w:hAnsi="Arial" w:cs="Arial"/>
          <w:i/>
          <w:strike/>
          <w:sz w:val="22"/>
          <w:szCs w:val="22"/>
        </w:rPr>
        <w:t>e</w:t>
      </w:r>
      <w:proofErr w:type="spellEnd"/>
      <w:r w:rsidRPr="00547698">
        <w:rPr>
          <w:rFonts w:ascii="Arial" w:hAnsi="Arial" w:cs="Arial"/>
          <w:i/>
          <w:sz w:val="22"/>
          <w:szCs w:val="22"/>
        </w:rPr>
        <w:t xml:space="preserve"> – Buzet –</w:t>
      </w:r>
      <w:r w:rsidRPr="00547698">
        <w:rPr>
          <w:rFonts w:ascii="Arial" w:hAnsi="Arial" w:cs="Arial"/>
          <w:i/>
          <w:szCs w:val="22"/>
        </w:rPr>
        <w:t xml:space="preserve"> </w:t>
      </w:r>
      <w:r w:rsidRPr="00547698">
        <w:rPr>
          <w:rFonts w:ascii="Arial" w:hAnsi="Arial" w:cs="Arial"/>
          <w:i/>
          <w:sz w:val="22"/>
          <w:szCs w:val="22"/>
        </w:rPr>
        <w:t>čvorište Lupoglav (A8)</w:t>
      </w:r>
      <w:r w:rsidRPr="00547698">
        <w:rPr>
          <w:rFonts w:ascii="Arial" w:hAnsi="Arial" w:cs="Arial"/>
          <w:sz w:val="22"/>
          <w:szCs w:val="22"/>
        </w:rPr>
        <w:t>).</w:t>
      </w:r>
    </w:p>
    <w:p w14:paraId="4A7AE493" w14:textId="77777777" w:rsidR="00656EFD" w:rsidRPr="00A60470" w:rsidRDefault="00656EFD" w:rsidP="00656EFD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A60470">
        <w:rPr>
          <w:rFonts w:ascii="Arial" w:hAnsi="Arial" w:cs="Arial"/>
          <w:b/>
          <w:bCs/>
          <w:sz w:val="20"/>
          <w:szCs w:val="20"/>
        </w:rPr>
        <w:t>Slika 1:</w:t>
      </w:r>
      <w:r w:rsidRPr="00A60470">
        <w:rPr>
          <w:rFonts w:ascii="Arial" w:hAnsi="Arial" w:cs="Arial"/>
          <w:sz w:val="20"/>
          <w:szCs w:val="20"/>
        </w:rPr>
        <w:t xml:space="preserve"> Položaj Općine Grožnjan-Grisignana u Istarskoj županiji</w:t>
      </w:r>
    </w:p>
    <w:p w14:paraId="679FC486" w14:textId="77777777" w:rsidR="00656EFD" w:rsidRDefault="00656EFD" w:rsidP="00656EFD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19586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A67023F" wp14:editId="4B3E65DC">
            <wp:extent cx="4585648" cy="5112364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72"/>
                    <a:stretch/>
                  </pic:blipFill>
                  <pic:spPr bwMode="auto">
                    <a:xfrm>
                      <a:off x="0" y="0"/>
                      <a:ext cx="4597031" cy="51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4342CF" w14:textId="77777777" w:rsidR="00656EFD" w:rsidRPr="00BB775B" w:rsidRDefault="00656EFD" w:rsidP="00656EFD">
      <w:pPr>
        <w:pStyle w:val="x1-1-uvlaka"/>
        <w:spacing w:before="0" w:beforeAutospacing="0" w:after="120" w:afterAutospacing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i/>
          <w:sz w:val="18"/>
          <w:szCs w:val="18"/>
        </w:rPr>
        <w:t xml:space="preserve">Izvor podataka: </w:t>
      </w:r>
      <w:r>
        <w:rPr>
          <w:rFonts w:ascii="Arial" w:hAnsi="Arial" w:cs="Arial"/>
          <w:i/>
          <w:sz w:val="18"/>
          <w:szCs w:val="18"/>
        </w:rPr>
        <w:t>DGU</w:t>
      </w:r>
    </w:p>
    <w:p w14:paraId="42A8E344" w14:textId="7DCE12F0" w:rsidR="001A6982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lastRenderedPageBreak/>
        <w:t xml:space="preserve">Prometna povezanost i blizina zapadnog kraka </w:t>
      </w:r>
      <w:r w:rsidR="001A6982">
        <w:rPr>
          <w:rFonts w:ascii="Arial" w:hAnsi="Arial" w:cs="Arial"/>
          <w:sz w:val="22"/>
          <w:szCs w:val="22"/>
        </w:rPr>
        <w:t xml:space="preserve">„Y“ </w:t>
      </w:r>
      <w:r w:rsidRPr="00BB775B">
        <w:rPr>
          <w:rFonts w:ascii="Arial" w:hAnsi="Arial" w:cs="Arial"/>
          <w:sz w:val="22"/>
          <w:szCs w:val="22"/>
        </w:rPr>
        <w:t xml:space="preserve">omogućavaju Općini </w:t>
      </w:r>
      <w:r w:rsidR="001A6982">
        <w:rPr>
          <w:rFonts w:ascii="Arial" w:hAnsi="Arial" w:cs="Arial"/>
          <w:sz w:val="22"/>
          <w:szCs w:val="22"/>
        </w:rPr>
        <w:t>Grožnjan-Grisignana</w:t>
      </w:r>
      <w:r w:rsidRPr="00BB775B">
        <w:rPr>
          <w:rFonts w:ascii="Arial" w:hAnsi="Arial" w:cs="Arial"/>
          <w:sz w:val="22"/>
          <w:szCs w:val="22"/>
        </w:rPr>
        <w:t xml:space="preserve"> da kvalitetno valorizira svoj geoprometni položaj</w:t>
      </w:r>
      <w:r w:rsidR="001A6982">
        <w:rPr>
          <w:rFonts w:ascii="Arial" w:hAnsi="Arial" w:cs="Arial"/>
          <w:sz w:val="22"/>
          <w:szCs w:val="22"/>
        </w:rPr>
        <w:t>, iako je nužno rekonstrukcija pristupa Općinskom središtu s državne ceste D44.</w:t>
      </w:r>
    </w:p>
    <w:p w14:paraId="01A6334B" w14:textId="577A699E" w:rsidR="00C2600C" w:rsidRPr="00BB775B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 xml:space="preserve">U svom sastavu općina ima </w:t>
      </w:r>
      <w:r w:rsidR="00667B37" w:rsidRPr="00BB775B">
        <w:rPr>
          <w:rFonts w:ascii="Arial" w:hAnsi="Arial" w:cs="Arial"/>
          <w:sz w:val="22"/>
          <w:szCs w:val="22"/>
        </w:rPr>
        <w:t>1</w:t>
      </w:r>
      <w:r w:rsidR="006C433A">
        <w:rPr>
          <w:rFonts w:ascii="Arial" w:hAnsi="Arial" w:cs="Arial"/>
          <w:sz w:val="22"/>
          <w:szCs w:val="22"/>
        </w:rPr>
        <w:t>0</w:t>
      </w:r>
      <w:r w:rsidR="00667B37" w:rsidRPr="00BB775B">
        <w:rPr>
          <w:rFonts w:ascii="Arial" w:hAnsi="Arial" w:cs="Arial"/>
          <w:sz w:val="22"/>
          <w:szCs w:val="22"/>
        </w:rPr>
        <w:t xml:space="preserve"> naselja: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Antonci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Antonzi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, Bijele Zemlje - Terre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Bianche</w:t>
      </w:r>
      <w:proofErr w:type="spellEnd"/>
      <w:r w:rsidR="00667B37">
        <w:rPr>
          <w:rFonts w:ascii="Arial" w:hAnsi="Arial" w:cs="Arial"/>
          <w:sz w:val="22"/>
          <w:szCs w:val="22"/>
        </w:rPr>
        <w:t xml:space="preserve">, </w:t>
      </w:r>
      <w:r w:rsidR="00667B37" w:rsidRPr="00667B37">
        <w:rPr>
          <w:rFonts w:ascii="Arial" w:hAnsi="Arial" w:cs="Arial"/>
          <w:sz w:val="22"/>
          <w:szCs w:val="22"/>
        </w:rPr>
        <w:t xml:space="preserve">Grožnjan – Grisignana,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Kostanjica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Castagna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Kuberton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Cuberton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Makovci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Macovzi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, Martinčići –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Martincici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Šterna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 – Sterna,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Vrnjak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667B37" w:rsidRPr="00667B37">
        <w:rPr>
          <w:rFonts w:ascii="Arial" w:hAnsi="Arial" w:cs="Arial"/>
          <w:sz w:val="22"/>
          <w:szCs w:val="22"/>
        </w:rPr>
        <w:t>Vergnacco</w:t>
      </w:r>
      <w:proofErr w:type="spellEnd"/>
      <w:r w:rsidR="00667B37" w:rsidRPr="00667B37">
        <w:rPr>
          <w:rFonts w:ascii="Arial" w:hAnsi="Arial" w:cs="Arial"/>
          <w:sz w:val="22"/>
          <w:szCs w:val="22"/>
        </w:rPr>
        <w:t xml:space="preserve"> i Završje – Piemonte.</w:t>
      </w:r>
    </w:p>
    <w:p w14:paraId="037BD609" w14:textId="288EF43F" w:rsidR="00EF16E9" w:rsidRPr="00BB775B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801AB">
        <w:rPr>
          <w:rFonts w:ascii="Arial" w:hAnsi="Arial" w:cs="Arial"/>
          <w:sz w:val="22"/>
          <w:szCs w:val="22"/>
        </w:rPr>
        <w:t>Ukupna površina Općine iznosi 6</w:t>
      </w:r>
      <w:r w:rsidR="00903C42">
        <w:rPr>
          <w:rFonts w:ascii="Arial" w:hAnsi="Arial" w:cs="Arial"/>
          <w:sz w:val="22"/>
          <w:szCs w:val="22"/>
        </w:rPr>
        <w:t>7</w:t>
      </w:r>
      <w:r w:rsidR="0089664D" w:rsidRPr="00D801AB">
        <w:rPr>
          <w:rFonts w:ascii="Arial" w:hAnsi="Arial" w:cs="Arial"/>
          <w:sz w:val="22"/>
          <w:szCs w:val="22"/>
        </w:rPr>
        <w:t>,</w:t>
      </w:r>
      <w:r w:rsidR="00903C42">
        <w:rPr>
          <w:rFonts w:ascii="Arial" w:hAnsi="Arial" w:cs="Arial"/>
          <w:sz w:val="22"/>
          <w:szCs w:val="22"/>
        </w:rPr>
        <w:t>80</w:t>
      </w:r>
      <w:r w:rsidRPr="00D801AB">
        <w:rPr>
          <w:rFonts w:ascii="Arial" w:hAnsi="Arial" w:cs="Arial"/>
          <w:sz w:val="22"/>
          <w:szCs w:val="22"/>
        </w:rPr>
        <w:t xml:space="preserve"> km</w:t>
      </w:r>
      <w:r w:rsidRPr="00D801AB">
        <w:rPr>
          <w:rFonts w:ascii="Arial" w:hAnsi="Arial" w:cs="Arial"/>
          <w:sz w:val="22"/>
          <w:szCs w:val="22"/>
          <w:vertAlign w:val="superscript"/>
        </w:rPr>
        <w:t>2</w:t>
      </w:r>
      <w:r w:rsidR="0089664D" w:rsidRPr="00D801AB">
        <w:rPr>
          <w:rFonts w:ascii="Arial" w:hAnsi="Arial" w:cs="Arial"/>
          <w:sz w:val="22"/>
          <w:szCs w:val="22"/>
        </w:rPr>
        <w:t xml:space="preserve"> (odnosno 6</w:t>
      </w:r>
      <w:r w:rsidR="00903C42">
        <w:rPr>
          <w:rFonts w:ascii="Arial" w:hAnsi="Arial" w:cs="Arial"/>
          <w:sz w:val="22"/>
          <w:szCs w:val="22"/>
        </w:rPr>
        <w:t xml:space="preserve">7,99 </w:t>
      </w:r>
      <w:r w:rsidR="0089664D" w:rsidRPr="00D801AB">
        <w:rPr>
          <w:rFonts w:ascii="Arial" w:hAnsi="Arial" w:cs="Arial"/>
          <w:sz w:val="22"/>
          <w:szCs w:val="22"/>
        </w:rPr>
        <w:t>km</w:t>
      </w:r>
      <w:r w:rsidR="0089664D" w:rsidRPr="00D801AB">
        <w:rPr>
          <w:rFonts w:ascii="Arial" w:hAnsi="Arial" w:cs="Arial"/>
          <w:sz w:val="22"/>
          <w:szCs w:val="22"/>
          <w:vertAlign w:val="superscript"/>
        </w:rPr>
        <w:t xml:space="preserve">2 </w:t>
      </w:r>
      <w:r w:rsidR="0089664D" w:rsidRPr="00D801AB">
        <w:rPr>
          <w:rFonts w:ascii="Arial" w:hAnsi="Arial" w:cs="Arial"/>
          <w:sz w:val="22"/>
          <w:szCs w:val="22"/>
        </w:rPr>
        <w:t>prema Izvješću o stanju u prostoru Istarske županije).</w:t>
      </w:r>
    </w:p>
    <w:p w14:paraId="762C2575" w14:textId="77777777" w:rsidR="0019586E" w:rsidRDefault="00EF16E9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19586E">
        <w:rPr>
          <w:rFonts w:ascii="Arial" w:hAnsi="Arial" w:cs="Arial"/>
          <w:b/>
          <w:bCs/>
          <w:sz w:val="20"/>
          <w:szCs w:val="20"/>
        </w:rPr>
        <w:t>Slika 2:</w:t>
      </w:r>
      <w:r w:rsidRPr="0019586E">
        <w:rPr>
          <w:rFonts w:ascii="Arial" w:hAnsi="Arial" w:cs="Arial"/>
          <w:sz w:val="20"/>
          <w:szCs w:val="20"/>
        </w:rPr>
        <w:t xml:space="preserve"> Naselja Općine </w:t>
      </w:r>
      <w:r w:rsidR="00903C42" w:rsidRPr="0019586E">
        <w:rPr>
          <w:rFonts w:ascii="Arial" w:hAnsi="Arial" w:cs="Arial"/>
          <w:sz w:val="20"/>
          <w:szCs w:val="20"/>
        </w:rPr>
        <w:t>Grožnjan-Grisignana</w:t>
      </w:r>
    </w:p>
    <w:p w14:paraId="5FB84E57" w14:textId="1B71C1FF" w:rsidR="00EF16E9" w:rsidRPr="00BB775B" w:rsidRDefault="0019586E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2C1569" wp14:editId="320488A2">
            <wp:extent cx="5115464" cy="3613556"/>
            <wp:effectExtent l="0" t="0" r="0" b="63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122" cy="3616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98B03" w14:textId="77777777" w:rsidR="00656EFD" w:rsidRDefault="0019586E" w:rsidP="0019586E">
      <w:pPr>
        <w:pStyle w:val="x1-1-uvlaka"/>
        <w:spacing w:before="0" w:beforeAutospacing="0" w:after="120" w:afterAutospacing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i/>
          <w:sz w:val="18"/>
          <w:szCs w:val="18"/>
        </w:rPr>
        <w:t xml:space="preserve">Izvor podataka: </w:t>
      </w:r>
      <w:r>
        <w:rPr>
          <w:rFonts w:ascii="Arial" w:hAnsi="Arial" w:cs="Arial"/>
          <w:i/>
          <w:sz w:val="18"/>
          <w:szCs w:val="18"/>
        </w:rPr>
        <w:t>DGU</w:t>
      </w:r>
    </w:p>
    <w:p w14:paraId="0BF06DC6" w14:textId="77777777" w:rsidR="00C2600C" w:rsidRPr="00BB775B" w:rsidRDefault="00C2600C" w:rsidP="00C940A1">
      <w:pPr>
        <w:pStyle w:val="Naslov21"/>
        <w:numPr>
          <w:ilvl w:val="0"/>
          <w:numId w:val="14"/>
        </w:numPr>
        <w:ind w:hanging="720"/>
      </w:pPr>
      <w:r w:rsidRPr="00BB775B">
        <w:t>Demografska obilježja</w:t>
      </w:r>
    </w:p>
    <w:p w14:paraId="21AFF243" w14:textId="77777777" w:rsidR="00C2600C" w:rsidRPr="00BB775B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BB775B">
        <w:rPr>
          <w:rFonts w:ascii="Arial" w:hAnsi="Arial" w:cs="Arial"/>
          <w:b/>
          <w:sz w:val="22"/>
          <w:szCs w:val="22"/>
        </w:rPr>
        <w:t>Razmještaj i struktura stanovništva</w:t>
      </w:r>
    </w:p>
    <w:p w14:paraId="75EDCA0E" w14:textId="7008CFE0" w:rsidR="00C2600C" w:rsidRPr="00BB775B" w:rsidRDefault="00F03A51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Prema Prvim rezultatima popisa stanovništva DZS na području Općine živi </w:t>
      </w:r>
      <w:r w:rsidRPr="00F03A51">
        <w:rPr>
          <w:rFonts w:ascii="Arial" w:hAnsi="Arial" w:cs="Arial"/>
          <w:b/>
          <w:bCs/>
          <w:sz w:val="22"/>
          <w:szCs w:val="22"/>
        </w:rPr>
        <w:t>662 stanovnika</w:t>
      </w:r>
      <w:r>
        <w:rPr>
          <w:rFonts w:ascii="Arial" w:hAnsi="Arial" w:cs="Arial"/>
          <w:sz w:val="22"/>
          <w:szCs w:val="22"/>
        </w:rPr>
        <w:t xml:space="preserve">. </w:t>
      </w:r>
      <w:r w:rsidR="006B2CDA" w:rsidRPr="00BB775B">
        <w:rPr>
          <w:rFonts w:ascii="Arial" w:hAnsi="Arial" w:cs="Arial"/>
          <w:sz w:val="22"/>
          <w:szCs w:val="22"/>
        </w:rPr>
        <w:t xml:space="preserve">U nedostatku podataka koriste se </w:t>
      </w:r>
      <w:r>
        <w:rPr>
          <w:rFonts w:ascii="Arial" w:hAnsi="Arial" w:cs="Arial"/>
          <w:sz w:val="22"/>
          <w:szCs w:val="22"/>
        </w:rPr>
        <w:t xml:space="preserve">i </w:t>
      </w:r>
      <w:r w:rsidR="006B2CDA" w:rsidRPr="00BB775B">
        <w:rPr>
          <w:rFonts w:ascii="Arial" w:hAnsi="Arial" w:cs="Arial"/>
          <w:sz w:val="22"/>
          <w:szCs w:val="22"/>
        </w:rPr>
        <w:t xml:space="preserve">podaci zadnjeg službenog </w:t>
      </w:r>
      <w:r w:rsidR="006B2CDA" w:rsidRPr="00BB775B">
        <w:rPr>
          <w:rFonts w:ascii="Arial" w:hAnsi="Arial" w:cs="Arial"/>
          <w:i/>
          <w:sz w:val="22"/>
          <w:szCs w:val="22"/>
        </w:rPr>
        <w:t>Popisa stanovništva, kućanstava i stanova</w:t>
      </w:r>
      <w:r w:rsidR="006B2CDA" w:rsidRPr="00BB775B">
        <w:rPr>
          <w:rFonts w:ascii="Arial" w:hAnsi="Arial" w:cs="Arial"/>
          <w:sz w:val="22"/>
          <w:szCs w:val="22"/>
        </w:rPr>
        <w:t xml:space="preserve"> 2011. godine te tabelarni prikazi Državnog zavoda za statistiku – </w:t>
      </w:r>
      <w:r w:rsidR="006B2CDA" w:rsidRPr="00BB775B">
        <w:rPr>
          <w:rFonts w:ascii="Arial" w:hAnsi="Arial" w:cs="Arial"/>
          <w:i/>
          <w:iCs/>
          <w:sz w:val="22"/>
          <w:szCs w:val="22"/>
        </w:rPr>
        <w:t xml:space="preserve">Gradovi u statistici. </w:t>
      </w:r>
      <w:r w:rsidR="00C2600C" w:rsidRPr="00BB775B">
        <w:rPr>
          <w:rFonts w:ascii="Arial" w:hAnsi="Arial" w:cs="Arial"/>
          <w:sz w:val="22"/>
          <w:szCs w:val="22"/>
        </w:rPr>
        <w:t xml:space="preserve">Prema rezultatima popisa </w:t>
      </w:r>
      <w:r w:rsidR="006B2CDA" w:rsidRPr="00BB775B">
        <w:rPr>
          <w:rFonts w:ascii="Arial" w:hAnsi="Arial" w:cs="Arial"/>
          <w:sz w:val="22"/>
          <w:szCs w:val="22"/>
        </w:rPr>
        <w:t xml:space="preserve">iz </w:t>
      </w:r>
      <w:r w:rsidR="00C2600C" w:rsidRPr="00BB775B">
        <w:rPr>
          <w:rFonts w:ascii="Arial" w:hAnsi="Arial" w:cs="Arial"/>
          <w:sz w:val="22"/>
          <w:szCs w:val="22"/>
        </w:rPr>
        <w:t xml:space="preserve">2011. </w:t>
      </w:r>
      <w:r w:rsidR="006B2CDA" w:rsidRPr="00BB775B">
        <w:rPr>
          <w:rFonts w:ascii="Arial" w:hAnsi="Arial" w:cs="Arial"/>
          <w:sz w:val="22"/>
          <w:szCs w:val="22"/>
        </w:rPr>
        <w:t>udio</w:t>
      </w:r>
      <w:r w:rsidR="00C2600C" w:rsidRPr="00BB775B">
        <w:rPr>
          <w:rFonts w:ascii="Arial" w:hAnsi="Arial" w:cs="Arial"/>
          <w:sz w:val="22"/>
          <w:szCs w:val="22"/>
        </w:rPr>
        <w:t xml:space="preserve"> </w:t>
      </w:r>
      <w:r w:rsidR="006B2CDA" w:rsidRPr="00BB775B">
        <w:rPr>
          <w:rFonts w:ascii="Arial" w:hAnsi="Arial" w:cs="Arial"/>
          <w:sz w:val="22"/>
          <w:szCs w:val="22"/>
        </w:rPr>
        <w:t xml:space="preserve">stanovništva Općine u odnosu na prostor Istarske županije </w:t>
      </w:r>
      <w:r w:rsidR="00C2600C" w:rsidRPr="00903C42">
        <w:rPr>
          <w:rFonts w:ascii="Arial" w:hAnsi="Arial" w:cs="Arial"/>
          <w:sz w:val="22"/>
          <w:szCs w:val="22"/>
        </w:rPr>
        <w:t>iznosi 0,4%, odnosno</w:t>
      </w:r>
      <w:r w:rsidR="00C2600C" w:rsidRPr="00BB775B">
        <w:rPr>
          <w:rFonts w:ascii="Arial" w:hAnsi="Arial" w:cs="Arial"/>
          <w:sz w:val="22"/>
          <w:szCs w:val="22"/>
        </w:rPr>
        <w:t xml:space="preserve"> na području Općine </w:t>
      </w:r>
      <w:r>
        <w:rPr>
          <w:rFonts w:ascii="Arial" w:hAnsi="Arial" w:cs="Arial"/>
          <w:sz w:val="22"/>
          <w:szCs w:val="22"/>
        </w:rPr>
        <w:t>živjelo je</w:t>
      </w:r>
      <w:r w:rsidR="00C2600C" w:rsidRPr="00BB775B">
        <w:rPr>
          <w:rFonts w:ascii="Arial" w:hAnsi="Arial" w:cs="Arial"/>
          <w:sz w:val="22"/>
          <w:szCs w:val="22"/>
        </w:rPr>
        <w:t xml:space="preserve"> </w:t>
      </w:r>
      <w:r w:rsidR="00903C42">
        <w:rPr>
          <w:rFonts w:ascii="Arial" w:hAnsi="Arial" w:cs="Arial"/>
          <w:b/>
          <w:sz w:val="22"/>
          <w:szCs w:val="22"/>
        </w:rPr>
        <w:t>736</w:t>
      </w:r>
      <w:r w:rsidR="00C2600C" w:rsidRPr="00BB775B">
        <w:rPr>
          <w:rFonts w:ascii="Arial" w:hAnsi="Arial" w:cs="Arial"/>
          <w:b/>
          <w:sz w:val="22"/>
          <w:szCs w:val="22"/>
        </w:rPr>
        <w:t xml:space="preserve"> stanovnika</w:t>
      </w:r>
      <w:r w:rsidR="00C2600C" w:rsidRPr="00BB775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E6D737F" w14:textId="19F8D14D" w:rsidR="00C2600C" w:rsidRPr="00BB775B" w:rsidRDefault="00C2600C" w:rsidP="00C2600C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0"/>
          <w:lang w:eastAsia="hr-HR"/>
        </w:rPr>
      </w:pPr>
      <w:r w:rsidRPr="00BB775B">
        <w:rPr>
          <w:sz w:val="20"/>
          <w:lang w:eastAsia="hr-HR"/>
        </w:rPr>
        <w:t xml:space="preserve">Tablica 1: </w:t>
      </w:r>
      <w:r w:rsidRPr="00BB775B">
        <w:rPr>
          <w:b w:val="0"/>
          <w:bCs/>
          <w:sz w:val="20"/>
          <w:lang w:eastAsia="hr-HR"/>
        </w:rPr>
        <w:t xml:space="preserve">Kretanje broja stanovnika prema </w:t>
      </w:r>
      <w:r w:rsidR="00017CFF">
        <w:rPr>
          <w:b w:val="0"/>
          <w:bCs/>
          <w:sz w:val="20"/>
          <w:lang w:eastAsia="hr-HR"/>
        </w:rPr>
        <w:t>četi</w:t>
      </w:r>
      <w:r w:rsidRPr="00BB775B">
        <w:rPr>
          <w:b w:val="0"/>
          <w:bCs/>
          <w:sz w:val="20"/>
          <w:lang w:eastAsia="hr-HR"/>
        </w:rPr>
        <w:t>ri zadnja popisa stanovništva</w:t>
      </w:r>
    </w:p>
    <w:bookmarkStart w:id="2" w:name="_MON_1394522225"/>
    <w:bookmarkStart w:id="3" w:name="_MON_1394874264"/>
    <w:bookmarkStart w:id="4" w:name="_MON_1395649241"/>
    <w:bookmarkStart w:id="5" w:name="_MON_1395649248"/>
    <w:bookmarkStart w:id="6" w:name="_MON_1392468274"/>
    <w:bookmarkStart w:id="7" w:name="_MON_1394521712"/>
    <w:bookmarkEnd w:id="2"/>
    <w:bookmarkEnd w:id="3"/>
    <w:bookmarkEnd w:id="4"/>
    <w:bookmarkEnd w:id="5"/>
    <w:bookmarkEnd w:id="6"/>
    <w:bookmarkEnd w:id="7"/>
    <w:bookmarkStart w:id="8" w:name="_MON_1394521908"/>
    <w:bookmarkEnd w:id="8"/>
    <w:p w14:paraId="07F4A515" w14:textId="448FE420" w:rsidR="00C2600C" w:rsidRPr="00BB775B" w:rsidRDefault="00017CFF" w:rsidP="00C2600C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sz w:val="22"/>
          <w:szCs w:val="22"/>
          <w:lang w:eastAsia="hr-HR"/>
        </w:rPr>
      </w:pPr>
      <w:r w:rsidRPr="00BB775B">
        <w:rPr>
          <w:b w:val="0"/>
          <w:sz w:val="22"/>
          <w:szCs w:val="22"/>
          <w:lang w:eastAsia="hr-HR"/>
        </w:rPr>
        <w:object w:dxaOrig="10413" w:dyaOrig="1513" w14:anchorId="3BC8EF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5pt;height:77.25pt" o:ole="">
            <v:imagedata r:id="rId17" o:title="" croptop="-2949f"/>
          </v:shape>
          <o:OLEObject Type="Embed" ProgID="Excel.Sheet.12" ShapeID="_x0000_i1025" DrawAspect="Content" ObjectID="_1709642668" r:id="rId18"/>
        </w:object>
      </w:r>
    </w:p>
    <w:p w14:paraId="4F6DD737" w14:textId="67397E90" w:rsidR="00C2600C" w:rsidRPr="00BB775B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i/>
          <w:sz w:val="18"/>
          <w:szCs w:val="18"/>
        </w:rPr>
        <w:t>Izvor podataka: Državni zavod za statistiku</w:t>
      </w:r>
    </w:p>
    <w:p w14:paraId="2490EE9B" w14:textId="77777777" w:rsidR="00656EFD" w:rsidRDefault="00656EFD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0"/>
          <w:lang w:val="hr-HR" w:eastAsia="hr-HR"/>
        </w:rPr>
      </w:pPr>
      <w:r>
        <w:rPr>
          <w:sz w:val="20"/>
          <w:lang w:eastAsia="hr-HR"/>
        </w:rPr>
        <w:br w:type="page"/>
      </w:r>
    </w:p>
    <w:p w14:paraId="43E648D9" w14:textId="73627E37" w:rsidR="00C2600C" w:rsidRPr="00BB775B" w:rsidRDefault="00C2600C" w:rsidP="00C2600C">
      <w:pPr>
        <w:pStyle w:val="Naslov21"/>
        <w:numPr>
          <w:ilvl w:val="0"/>
          <w:numId w:val="0"/>
        </w:numPr>
        <w:spacing w:before="0" w:after="120"/>
        <w:jc w:val="both"/>
        <w:rPr>
          <w:sz w:val="20"/>
          <w:lang w:eastAsia="hr-HR"/>
        </w:rPr>
      </w:pPr>
      <w:r w:rsidRPr="00BB775B">
        <w:rPr>
          <w:sz w:val="20"/>
          <w:lang w:eastAsia="hr-HR"/>
        </w:rPr>
        <w:lastRenderedPageBreak/>
        <w:t xml:space="preserve">Graf 1: </w:t>
      </w:r>
      <w:r w:rsidRPr="00BB775B">
        <w:rPr>
          <w:b w:val="0"/>
          <w:bCs/>
          <w:sz w:val="20"/>
          <w:lang w:eastAsia="hr-HR"/>
        </w:rPr>
        <w:t xml:space="preserve">Kretanje broja stanovnika Općine </w:t>
      </w:r>
      <w:r w:rsidR="00294A9E" w:rsidRPr="00294A9E">
        <w:rPr>
          <w:b w:val="0"/>
          <w:bCs/>
          <w:sz w:val="20"/>
          <w:lang w:eastAsia="hr-HR"/>
        </w:rPr>
        <w:t>Grožnjan-Grisignana</w:t>
      </w:r>
      <w:r w:rsidR="00294A9E" w:rsidRPr="00BB775B">
        <w:rPr>
          <w:sz w:val="22"/>
          <w:szCs w:val="22"/>
        </w:rPr>
        <w:t xml:space="preserve"> </w:t>
      </w:r>
      <w:r w:rsidR="00635B08" w:rsidRPr="00BB775B">
        <w:rPr>
          <w:b w:val="0"/>
          <w:bCs/>
          <w:sz w:val="20"/>
          <w:lang w:eastAsia="hr-HR"/>
        </w:rPr>
        <w:t xml:space="preserve">i Istarske županije </w:t>
      </w:r>
      <w:r w:rsidRPr="00BB775B">
        <w:rPr>
          <w:b w:val="0"/>
          <w:bCs/>
          <w:sz w:val="20"/>
          <w:lang w:eastAsia="hr-HR"/>
        </w:rPr>
        <w:t>prema tri zadnja popisa stanovništva</w:t>
      </w:r>
      <w:r w:rsidRPr="00BB775B">
        <w:rPr>
          <w:sz w:val="20"/>
          <w:lang w:eastAsia="hr-HR"/>
        </w:rPr>
        <w:t xml:space="preserve">    </w:t>
      </w:r>
    </w:p>
    <w:p w14:paraId="74858DF0" w14:textId="6FCB6E74" w:rsidR="00C2600C" w:rsidRPr="00BB775B" w:rsidRDefault="00A733E3" w:rsidP="008A3789">
      <w:pPr>
        <w:pStyle w:val="x1-1-uvlaka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6B5920C7" wp14:editId="4F2D7095">
            <wp:extent cx="2607945" cy="1571625"/>
            <wp:effectExtent l="0" t="0" r="1905" b="9525"/>
            <wp:docPr id="16" name="Chart 16">
              <a:extLst xmlns:a="http://schemas.openxmlformats.org/drawingml/2006/main">
                <a:ext uri="{FF2B5EF4-FFF2-40B4-BE49-F238E27FC236}">
                  <a16:creationId xmlns:a16="http://schemas.microsoft.com/office/drawing/2014/main" id="{2ADF71FE-33A6-4DF8-969B-D85A4F7CFA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635B08" w:rsidRPr="00BB775B">
        <w:rPr>
          <w:rFonts w:ascii="Arial" w:hAnsi="Arial" w:cs="Arial"/>
          <w:sz w:val="22"/>
          <w:szCs w:val="22"/>
        </w:rPr>
        <w:t xml:space="preserve"> </w:t>
      </w:r>
      <w:r w:rsidR="001D3A76">
        <w:rPr>
          <w:noProof/>
        </w:rPr>
        <w:drawing>
          <wp:inline distT="0" distB="0" distL="0" distR="0" wp14:anchorId="6A59410A" wp14:editId="30707253">
            <wp:extent cx="3259455" cy="1551940"/>
            <wp:effectExtent l="0" t="0" r="17145" b="10160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5C3773C8-B396-4F18-80E6-121E991C4F6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574924D1" w14:textId="77777777" w:rsidR="006B2CDA" w:rsidRPr="00BB775B" w:rsidRDefault="00C2600C" w:rsidP="006B2CDA">
      <w:pPr>
        <w:pStyle w:val="x1-1-uvlaka"/>
        <w:spacing w:before="0" w:beforeAutospacing="0" w:after="120" w:afterAutospacing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i/>
          <w:sz w:val="18"/>
          <w:szCs w:val="18"/>
        </w:rPr>
        <w:t>Izvor podataka: Državni zavod za statistiku</w:t>
      </w:r>
    </w:p>
    <w:p w14:paraId="061A6565" w14:textId="6A73EF85" w:rsidR="00C2600C" w:rsidRPr="00BB775B" w:rsidRDefault="00C2600C" w:rsidP="008916E8">
      <w:pPr>
        <w:pStyle w:val="x1-1-uvlaka"/>
        <w:spacing w:before="0" w:beforeAutospacing="0" w:after="120" w:afterAutospacing="0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sz w:val="22"/>
          <w:szCs w:val="22"/>
        </w:rPr>
        <w:t xml:space="preserve">Iako je u Istarskoj županiji zabilježen određeni trend porasta broja stanovnika </w:t>
      </w:r>
      <w:r w:rsidR="008554F9">
        <w:rPr>
          <w:rFonts w:ascii="Arial" w:hAnsi="Arial" w:cs="Arial"/>
          <w:sz w:val="22"/>
          <w:szCs w:val="22"/>
        </w:rPr>
        <w:t>(</w:t>
      </w:r>
      <w:r w:rsidRPr="00BB775B">
        <w:rPr>
          <w:rFonts w:ascii="Arial" w:hAnsi="Arial" w:cs="Arial"/>
          <w:sz w:val="22"/>
          <w:szCs w:val="22"/>
        </w:rPr>
        <w:t>2011.g.</w:t>
      </w:r>
      <w:r w:rsidR="00BC0813" w:rsidRPr="00BB775B">
        <w:rPr>
          <w:rFonts w:ascii="Arial" w:hAnsi="Arial" w:cs="Arial"/>
          <w:sz w:val="22"/>
          <w:szCs w:val="22"/>
        </w:rPr>
        <w:t xml:space="preserve"> - </w:t>
      </w:r>
      <w:r w:rsidRPr="00BB775B">
        <w:rPr>
          <w:rFonts w:ascii="Arial" w:hAnsi="Arial" w:cs="Arial"/>
          <w:sz w:val="22"/>
          <w:szCs w:val="22"/>
        </w:rPr>
        <w:t>208.</w:t>
      </w:r>
      <w:r w:rsidR="005F357A" w:rsidRPr="00BB775B">
        <w:rPr>
          <w:rFonts w:ascii="Arial" w:hAnsi="Arial" w:cs="Arial"/>
          <w:sz w:val="22"/>
          <w:szCs w:val="22"/>
        </w:rPr>
        <w:t>055</w:t>
      </w:r>
      <w:r w:rsidRPr="00BB775B">
        <w:rPr>
          <w:rFonts w:ascii="Arial" w:hAnsi="Arial" w:cs="Arial"/>
          <w:sz w:val="22"/>
          <w:szCs w:val="22"/>
        </w:rPr>
        <w:t xml:space="preserve"> </w:t>
      </w:r>
      <w:r w:rsidRPr="008554F9">
        <w:rPr>
          <w:rFonts w:ascii="Arial" w:hAnsi="Arial" w:cs="Arial"/>
          <w:sz w:val="22"/>
          <w:szCs w:val="22"/>
        </w:rPr>
        <w:t>st.</w:t>
      </w:r>
      <w:r w:rsidR="00BC0813" w:rsidRPr="008554F9">
        <w:rPr>
          <w:rFonts w:ascii="Arial" w:hAnsi="Arial" w:cs="Arial"/>
          <w:sz w:val="22"/>
          <w:szCs w:val="22"/>
        </w:rPr>
        <w:t>, 20</w:t>
      </w:r>
      <w:r w:rsidR="008554F9" w:rsidRPr="008554F9">
        <w:rPr>
          <w:rFonts w:ascii="Arial" w:hAnsi="Arial" w:cs="Arial"/>
          <w:sz w:val="22"/>
          <w:szCs w:val="22"/>
        </w:rPr>
        <w:t>2</w:t>
      </w:r>
      <w:r w:rsidR="008554F9">
        <w:rPr>
          <w:rFonts w:ascii="Arial" w:hAnsi="Arial" w:cs="Arial"/>
          <w:sz w:val="22"/>
          <w:szCs w:val="22"/>
        </w:rPr>
        <w:t>0</w:t>
      </w:r>
      <w:r w:rsidR="00BC0813" w:rsidRPr="008554F9">
        <w:rPr>
          <w:rFonts w:ascii="Arial" w:hAnsi="Arial" w:cs="Arial"/>
          <w:sz w:val="22"/>
          <w:szCs w:val="22"/>
        </w:rPr>
        <w:t xml:space="preserve">.g. </w:t>
      </w:r>
      <w:r w:rsidR="008554F9" w:rsidRPr="008554F9">
        <w:rPr>
          <w:rFonts w:ascii="Arial" w:hAnsi="Arial" w:cs="Arial"/>
          <w:sz w:val="22"/>
          <w:szCs w:val="22"/>
        </w:rPr>
        <w:t>–</w:t>
      </w:r>
      <w:r w:rsidR="00BC0813" w:rsidRPr="008554F9">
        <w:rPr>
          <w:rFonts w:ascii="Arial" w:hAnsi="Arial" w:cs="Arial"/>
          <w:sz w:val="22"/>
          <w:szCs w:val="22"/>
        </w:rPr>
        <w:t xml:space="preserve"> </w:t>
      </w:r>
      <w:r w:rsidR="008554F9" w:rsidRPr="008554F9">
        <w:rPr>
          <w:rFonts w:ascii="Arial" w:hAnsi="Arial" w:cs="Arial"/>
          <w:sz w:val="22"/>
          <w:szCs w:val="22"/>
        </w:rPr>
        <w:t>210.547</w:t>
      </w:r>
      <w:r w:rsidRPr="008554F9">
        <w:rPr>
          <w:rFonts w:ascii="Arial" w:hAnsi="Arial" w:cs="Arial"/>
          <w:sz w:val="22"/>
          <w:szCs w:val="22"/>
        </w:rPr>
        <w:t>)</w:t>
      </w:r>
      <w:r w:rsidR="00F03A51">
        <w:rPr>
          <w:rFonts w:ascii="Arial" w:hAnsi="Arial" w:cs="Arial"/>
          <w:sz w:val="22"/>
          <w:szCs w:val="22"/>
        </w:rPr>
        <w:t xml:space="preserve"> da bi 2021. bio zabilježen pad – 195.794 stanovnika</w:t>
      </w:r>
      <w:r w:rsidRPr="008554F9">
        <w:rPr>
          <w:rFonts w:ascii="Arial" w:hAnsi="Arial" w:cs="Arial"/>
          <w:sz w:val="22"/>
          <w:szCs w:val="22"/>
        </w:rPr>
        <w:t xml:space="preserve">, u Općini </w:t>
      </w:r>
      <w:r w:rsidR="00294A9E">
        <w:rPr>
          <w:rFonts w:ascii="Arial" w:hAnsi="Arial" w:cs="Arial"/>
          <w:sz w:val="22"/>
          <w:szCs w:val="22"/>
        </w:rPr>
        <w:t>Grožnjan-Grisignana</w:t>
      </w:r>
      <w:r w:rsidR="00294A9E" w:rsidRPr="00BB775B">
        <w:rPr>
          <w:rFonts w:ascii="Arial" w:hAnsi="Arial" w:cs="Arial"/>
          <w:sz w:val="22"/>
          <w:szCs w:val="22"/>
        </w:rPr>
        <w:t xml:space="preserve"> </w:t>
      </w:r>
      <w:r w:rsidRPr="008554F9">
        <w:rPr>
          <w:rFonts w:ascii="Arial" w:hAnsi="Arial" w:cs="Arial"/>
          <w:sz w:val="22"/>
          <w:szCs w:val="22"/>
        </w:rPr>
        <w:t>još je uvijek prisutan proces depopulacije koji traje već</w:t>
      </w:r>
      <w:r w:rsidRPr="00BB775B">
        <w:rPr>
          <w:rFonts w:ascii="Arial" w:hAnsi="Arial" w:cs="Arial"/>
          <w:sz w:val="22"/>
          <w:szCs w:val="22"/>
        </w:rPr>
        <w:t xml:space="preserve"> desetljećima. </w:t>
      </w:r>
    </w:p>
    <w:p w14:paraId="3DB08080" w14:textId="4216A423" w:rsidR="00C2600C" w:rsidRPr="00BB775B" w:rsidRDefault="00C2600C" w:rsidP="00C2600C">
      <w:pPr>
        <w:pStyle w:val="Naslov21"/>
        <w:numPr>
          <w:ilvl w:val="0"/>
          <w:numId w:val="0"/>
        </w:numPr>
        <w:spacing w:before="0" w:after="120"/>
        <w:jc w:val="both"/>
        <w:rPr>
          <w:sz w:val="20"/>
          <w:lang w:eastAsia="hr-HR"/>
        </w:rPr>
      </w:pPr>
      <w:r w:rsidRPr="00BB775B">
        <w:rPr>
          <w:sz w:val="20"/>
          <w:lang w:eastAsia="hr-HR"/>
        </w:rPr>
        <w:t xml:space="preserve">Tablica 2: </w:t>
      </w:r>
      <w:r w:rsidRPr="00BB775B">
        <w:rPr>
          <w:b w:val="0"/>
          <w:bCs/>
          <w:sz w:val="20"/>
          <w:lang w:eastAsia="hr-HR"/>
        </w:rPr>
        <w:t xml:space="preserve">Kretanje stanovništva po naseljima prema </w:t>
      </w:r>
      <w:r w:rsidR="00F03A51">
        <w:rPr>
          <w:b w:val="0"/>
          <w:bCs/>
          <w:sz w:val="20"/>
          <w:lang w:eastAsia="hr-HR"/>
        </w:rPr>
        <w:t>četiri</w:t>
      </w:r>
      <w:r w:rsidRPr="00BB775B">
        <w:rPr>
          <w:b w:val="0"/>
          <w:bCs/>
          <w:sz w:val="20"/>
          <w:lang w:eastAsia="hr-HR"/>
        </w:rPr>
        <w:t xml:space="preserve"> zadnja popisa stanovništva</w:t>
      </w:r>
    </w:p>
    <w:bookmarkStart w:id="9" w:name="_MON_1392536838"/>
    <w:bookmarkStart w:id="10" w:name="_MON_1394872600"/>
    <w:bookmarkStart w:id="11" w:name="_MON_1394872627"/>
    <w:bookmarkStart w:id="12" w:name="_MON_1394872723"/>
    <w:bookmarkStart w:id="13" w:name="_MON_1394872746"/>
    <w:bookmarkStart w:id="14" w:name="_MON_1394872756"/>
    <w:bookmarkStart w:id="15" w:name="_MON_1394872882"/>
    <w:bookmarkStart w:id="16" w:name="_MON_1394872896"/>
    <w:bookmarkStart w:id="17" w:name="_MON_1394873072"/>
    <w:bookmarkStart w:id="18" w:name="_MON_1394873083"/>
    <w:bookmarkStart w:id="19" w:name="_MON_1394873116"/>
    <w:bookmarkStart w:id="20" w:name="_MON_1394873156"/>
    <w:bookmarkStart w:id="21" w:name="_MON_1394873211"/>
    <w:bookmarkStart w:id="22" w:name="_MON_1394873336"/>
    <w:bookmarkStart w:id="23" w:name="_MON_1394873591"/>
    <w:bookmarkStart w:id="24" w:name="_MON_1394873867"/>
    <w:bookmarkStart w:id="25" w:name="_MON_1394873901"/>
    <w:bookmarkStart w:id="26" w:name="_MON_1394874077"/>
    <w:bookmarkStart w:id="27" w:name="_MON_1394874296"/>
    <w:bookmarkStart w:id="28" w:name="_MON_1394874424"/>
    <w:bookmarkStart w:id="29" w:name="_MON_1394874441"/>
    <w:bookmarkStart w:id="30" w:name="_MON_1394874455"/>
    <w:bookmarkStart w:id="31" w:name="_MON_1394874462"/>
    <w:bookmarkStart w:id="32" w:name="_MON_1394874569"/>
    <w:bookmarkStart w:id="33" w:name="_MON_1394874584"/>
    <w:bookmarkStart w:id="34" w:name="_MON_1395556098"/>
    <w:bookmarkStart w:id="35" w:name="_MON_1392536762"/>
    <w:bookmarkStart w:id="36" w:name="_MON_1392536776"/>
    <w:bookmarkStart w:id="37" w:name="_MON_1392536792"/>
    <w:bookmarkStart w:id="38" w:name="_MON_1392536801"/>
    <w:bookmarkStart w:id="39" w:name="_MON_1392536822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Start w:id="40" w:name="_MON_1392536828"/>
    <w:bookmarkEnd w:id="40"/>
    <w:p w14:paraId="373E79CE" w14:textId="2E875CFB" w:rsidR="00C2600C" w:rsidRPr="00BB775B" w:rsidRDefault="001D3A76" w:rsidP="00B650FB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object w:dxaOrig="7375" w:dyaOrig="3974" w14:anchorId="276EC819">
          <v:shape id="_x0000_i1026" type="#_x0000_t75" style="width:320.25pt;height:183.75pt" o:ole="">
            <v:imagedata r:id="rId21" o:title=""/>
          </v:shape>
          <o:OLEObject Type="Embed" ProgID="Excel.Sheet.8" ShapeID="_x0000_i1026" DrawAspect="Content" ObjectID="_1709642669" r:id="rId22"/>
        </w:object>
      </w:r>
    </w:p>
    <w:p w14:paraId="72D39C5D" w14:textId="7EA5AA25" w:rsidR="00C2600C" w:rsidRPr="00BB775B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i/>
          <w:sz w:val="18"/>
          <w:szCs w:val="18"/>
        </w:rPr>
        <w:t>Izvor podataka: Državni zavod za statistiku</w:t>
      </w:r>
    </w:p>
    <w:p w14:paraId="0731F020" w14:textId="7A5991EC" w:rsidR="00DF0BBA" w:rsidRPr="00BB775B" w:rsidRDefault="00CE5B5D" w:rsidP="00CE5B5D">
      <w:pPr>
        <w:pStyle w:val="x1-1-uvlaka"/>
        <w:spacing w:after="0" w:afterAutospacing="0" w:line="360" w:lineRule="auto"/>
        <w:rPr>
          <w:rFonts w:ascii="Arial" w:hAnsi="Arial" w:cs="Arial"/>
          <w:b/>
          <w:iCs/>
          <w:sz w:val="20"/>
          <w:szCs w:val="20"/>
        </w:rPr>
      </w:pPr>
      <w:bookmarkStart w:id="41" w:name="_Hlk80357670"/>
      <w:r w:rsidRPr="00BB775B">
        <w:rPr>
          <w:rFonts w:ascii="Arial" w:hAnsi="Arial" w:cs="Arial"/>
          <w:b/>
          <w:iCs/>
          <w:sz w:val="20"/>
          <w:szCs w:val="20"/>
        </w:rPr>
        <w:t xml:space="preserve">Graf </w:t>
      </w:r>
      <w:r w:rsidR="002C18E6" w:rsidRPr="00BB775B">
        <w:rPr>
          <w:rFonts w:ascii="Arial" w:hAnsi="Arial" w:cs="Arial"/>
          <w:b/>
          <w:iCs/>
          <w:sz w:val="20"/>
          <w:szCs w:val="20"/>
        </w:rPr>
        <w:t>2</w:t>
      </w:r>
      <w:r w:rsidRPr="00BB775B">
        <w:rPr>
          <w:rFonts w:ascii="Arial" w:hAnsi="Arial" w:cs="Arial"/>
          <w:b/>
          <w:iCs/>
          <w:sz w:val="20"/>
          <w:szCs w:val="20"/>
        </w:rPr>
        <w:t>:</w:t>
      </w:r>
      <w:r w:rsidR="00823005">
        <w:rPr>
          <w:rFonts w:ascii="Arial" w:hAnsi="Arial" w:cs="Arial"/>
          <w:b/>
          <w:iCs/>
          <w:sz w:val="20"/>
          <w:szCs w:val="20"/>
        </w:rPr>
        <w:t xml:space="preserve"> </w:t>
      </w:r>
      <w:r w:rsidR="00823005" w:rsidRPr="00823005">
        <w:rPr>
          <w:rFonts w:ascii="Arial" w:hAnsi="Arial" w:cs="Arial"/>
          <w:bCs/>
          <w:sz w:val="20"/>
          <w:szCs w:val="20"/>
        </w:rPr>
        <w:t xml:space="preserve">Kretanje stanovništva po naseljima prema </w:t>
      </w:r>
      <w:r w:rsidR="001D3A76">
        <w:rPr>
          <w:rFonts w:ascii="Arial" w:hAnsi="Arial" w:cs="Arial"/>
          <w:bCs/>
          <w:sz w:val="20"/>
          <w:szCs w:val="20"/>
        </w:rPr>
        <w:t xml:space="preserve">četiri </w:t>
      </w:r>
      <w:r w:rsidR="00823005" w:rsidRPr="00823005">
        <w:rPr>
          <w:rFonts w:ascii="Arial" w:hAnsi="Arial" w:cs="Arial"/>
          <w:bCs/>
          <w:sz w:val="20"/>
          <w:szCs w:val="20"/>
        </w:rPr>
        <w:t>zadnja popisa stanovništva</w:t>
      </w:r>
    </w:p>
    <w:bookmarkEnd w:id="41"/>
    <w:p w14:paraId="1F9ED871" w14:textId="040B500D" w:rsidR="008F5337" w:rsidRPr="00BB775B" w:rsidRDefault="001D3A76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18"/>
          <w:szCs w:val="18"/>
        </w:rPr>
      </w:pPr>
      <w:r>
        <w:rPr>
          <w:noProof/>
        </w:rPr>
        <w:drawing>
          <wp:inline distT="0" distB="0" distL="0" distR="0" wp14:anchorId="410AA3B1" wp14:editId="5637990A">
            <wp:extent cx="4705350" cy="29337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B17A970-0F29-4955-A02E-E723F09CB46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6D1D3BA9" w14:textId="2D28739B" w:rsidR="00656EFD" w:rsidRDefault="00430404" w:rsidP="001D3A76">
      <w:pPr>
        <w:pStyle w:val="x1-1-uvlaka"/>
        <w:spacing w:before="0" w:beforeAutospacing="0" w:after="120" w:afterAutospacing="0" w:line="360" w:lineRule="auto"/>
        <w:jc w:val="both"/>
        <w:rPr>
          <w:b/>
          <w:bCs/>
          <w:i/>
          <w:iCs/>
          <w:color w:val="000000" w:themeColor="text1"/>
          <w:szCs w:val="22"/>
        </w:rPr>
      </w:pPr>
      <w:r w:rsidRPr="00BB775B">
        <w:rPr>
          <w:rFonts w:ascii="Arial" w:hAnsi="Arial" w:cs="Arial"/>
          <w:i/>
          <w:sz w:val="18"/>
          <w:szCs w:val="18"/>
        </w:rPr>
        <w:t>Izvor podataka: Državni zavod za statistiku</w:t>
      </w:r>
      <w:r w:rsidR="00656EFD">
        <w:rPr>
          <w:b/>
          <w:bCs/>
          <w:iCs/>
          <w:color w:val="000000" w:themeColor="text1"/>
          <w:szCs w:val="22"/>
        </w:rPr>
        <w:br w:type="page"/>
      </w:r>
    </w:p>
    <w:p w14:paraId="43EDF08E" w14:textId="2970F2BE" w:rsidR="004E677D" w:rsidRPr="00BB775B" w:rsidRDefault="004E677D" w:rsidP="008A3789">
      <w:pPr>
        <w:overflowPunct/>
        <w:autoSpaceDE/>
        <w:autoSpaceDN/>
        <w:adjustRightInd/>
        <w:spacing w:after="240"/>
        <w:textAlignment w:val="auto"/>
        <w:rPr>
          <w:rFonts w:cs="Arial"/>
          <w:b/>
          <w:bCs/>
          <w:i w:val="0"/>
          <w:iCs/>
          <w:color w:val="auto"/>
          <w:sz w:val="20"/>
          <w:lang w:val="hr-HR" w:eastAsia="hr-HR"/>
        </w:rPr>
      </w:pPr>
      <w:r w:rsidRPr="00BB775B">
        <w:rPr>
          <w:b/>
          <w:bCs/>
          <w:i w:val="0"/>
          <w:iCs/>
          <w:color w:val="000000" w:themeColor="text1"/>
          <w:szCs w:val="22"/>
          <w:lang w:val="hr-HR" w:eastAsia="hr-HR"/>
        </w:rPr>
        <w:lastRenderedPageBreak/>
        <w:t>Prirodno kretanje stanovništva</w:t>
      </w:r>
    </w:p>
    <w:p w14:paraId="1B87C4FF" w14:textId="1F9A5A0D" w:rsidR="00C2600C" w:rsidRPr="00BB775B" w:rsidRDefault="00C2600C" w:rsidP="008A3789">
      <w:pPr>
        <w:pStyle w:val="Naslov21"/>
        <w:numPr>
          <w:ilvl w:val="0"/>
          <w:numId w:val="0"/>
        </w:numPr>
        <w:spacing w:before="0" w:after="0"/>
        <w:jc w:val="both"/>
        <w:rPr>
          <w:color w:val="000000" w:themeColor="text1"/>
          <w:sz w:val="20"/>
          <w:lang w:eastAsia="hr-HR"/>
        </w:rPr>
      </w:pPr>
      <w:r w:rsidRPr="00BB775B">
        <w:rPr>
          <w:color w:val="000000" w:themeColor="text1"/>
          <w:sz w:val="20"/>
          <w:lang w:eastAsia="hr-HR"/>
        </w:rPr>
        <w:t xml:space="preserve">Tablica 3: </w:t>
      </w:r>
      <w:bookmarkStart w:id="42" w:name="_Hlk81224786"/>
      <w:r w:rsidRPr="00BB775B">
        <w:rPr>
          <w:b w:val="0"/>
          <w:bCs/>
          <w:color w:val="000000" w:themeColor="text1"/>
          <w:sz w:val="20"/>
          <w:lang w:eastAsia="hr-HR"/>
        </w:rPr>
        <w:t xml:space="preserve">Prirodni prirast </w:t>
      </w:r>
      <w:r w:rsidR="009B194A" w:rsidRPr="00BB775B">
        <w:rPr>
          <w:b w:val="0"/>
          <w:bCs/>
          <w:color w:val="000000" w:themeColor="text1"/>
          <w:sz w:val="20"/>
          <w:lang w:eastAsia="hr-HR"/>
        </w:rPr>
        <w:t xml:space="preserve">u razdoblju </w:t>
      </w:r>
      <w:r w:rsidRPr="00BB775B">
        <w:rPr>
          <w:b w:val="0"/>
          <w:bCs/>
          <w:color w:val="000000" w:themeColor="text1"/>
          <w:sz w:val="20"/>
          <w:lang w:eastAsia="hr-HR"/>
        </w:rPr>
        <w:t xml:space="preserve">od </w:t>
      </w:r>
      <w:r w:rsidR="009B194A" w:rsidRPr="00BB775B">
        <w:rPr>
          <w:b w:val="0"/>
          <w:bCs/>
          <w:color w:val="000000" w:themeColor="text1"/>
          <w:sz w:val="20"/>
          <w:lang w:eastAsia="hr-HR"/>
        </w:rPr>
        <w:t>20</w:t>
      </w:r>
      <w:r w:rsidR="00EF555E">
        <w:rPr>
          <w:b w:val="0"/>
          <w:bCs/>
          <w:color w:val="000000" w:themeColor="text1"/>
          <w:sz w:val="20"/>
          <w:lang w:eastAsia="hr-HR"/>
        </w:rPr>
        <w:t>1</w:t>
      </w:r>
      <w:r w:rsidR="00D81854">
        <w:rPr>
          <w:b w:val="0"/>
          <w:bCs/>
          <w:color w:val="000000" w:themeColor="text1"/>
          <w:sz w:val="20"/>
          <w:lang w:eastAsia="hr-HR"/>
        </w:rPr>
        <w:t>1</w:t>
      </w:r>
      <w:r w:rsidR="00295AFC" w:rsidRPr="00BB775B">
        <w:rPr>
          <w:b w:val="0"/>
          <w:bCs/>
          <w:color w:val="000000" w:themeColor="text1"/>
          <w:sz w:val="20"/>
          <w:lang w:eastAsia="hr-HR"/>
        </w:rPr>
        <w:t xml:space="preserve">. </w:t>
      </w:r>
      <w:r w:rsidRPr="00BB775B">
        <w:rPr>
          <w:b w:val="0"/>
          <w:bCs/>
          <w:color w:val="000000" w:themeColor="text1"/>
          <w:sz w:val="20"/>
          <w:lang w:eastAsia="hr-HR"/>
        </w:rPr>
        <w:t>do 20</w:t>
      </w:r>
      <w:r w:rsidR="00295AFC" w:rsidRPr="00BB775B">
        <w:rPr>
          <w:b w:val="0"/>
          <w:bCs/>
          <w:color w:val="000000" w:themeColor="text1"/>
          <w:sz w:val="20"/>
          <w:lang w:eastAsia="hr-HR"/>
        </w:rPr>
        <w:t>20</w:t>
      </w:r>
      <w:r w:rsidRPr="00BB775B">
        <w:rPr>
          <w:b w:val="0"/>
          <w:bCs/>
          <w:color w:val="000000" w:themeColor="text1"/>
          <w:sz w:val="20"/>
          <w:lang w:eastAsia="hr-HR"/>
        </w:rPr>
        <w:t>.</w:t>
      </w:r>
      <w:bookmarkEnd w:id="42"/>
    </w:p>
    <w:tbl>
      <w:tblPr>
        <w:tblStyle w:val="Reetkatablice"/>
        <w:tblW w:w="5977" w:type="dxa"/>
        <w:tblLook w:val="04A0" w:firstRow="1" w:lastRow="0" w:firstColumn="1" w:lastColumn="0" w:noHBand="0" w:noVBand="1"/>
      </w:tblPr>
      <w:tblGrid>
        <w:gridCol w:w="905"/>
        <w:gridCol w:w="1691"/>
        <w:gridCol w:w="1680"/>
        <w:gridCol w:w="1701"/>
      </w:tblGrid>
      <w:tr w:rsidR="004E677D" w:rsidRPr="00BB775B" w14:paraId="3CEA01C6" w14:textId="77777777" w:rsidTr="004E677D">
        <w:trPr>
          <w:trHeight w:val="300"/>
        </w:trPr>
        <w:tc>
          <w:tcPr>
            <w:tcW w:w="874" w:type="dxa"/>
            <w:shd w:val="clear" w:color="auto" w:fill="BFBFBF" w:themeFill="background1" w:themeFillShade="BF"/>
            <w:noWrap/>
            <w:hideMark/>
          </w:tcPr>
          <w:p w14:paraId="2CEA4125" w14:textId="44840C9C" w:rsidR="004E677D" w:rsidRPr="00775D7F" w:rsidRDefault="004E677D" w:rsidP="009B194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Godina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7D5C311F" w14:textId="2F0FD1F7" w:rsidR="004E677D" w:rsidRPr="00775D7F" w:rsidRDefault="004E677D" w:rsidP="009B194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Živorođeni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1F028538" w14:textId="442C68EB" w:rsidR="004E677D" w:rsidRPr="00775D7F" w:rsidRDefault="004E677D" w:rsidP="009B194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Umrli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hideMark/>
          </w:tcPr>
          <w:p w14:paraId="31D1F5B2" w14:textId="5633DF18" w:rsidR="004E677D" w:rsidRPr="00775D7F" w:rsidRDefault="004E677D" w:rsidP="009B194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Prirodni prirast</w:t>
            </w:r>
          </w:p>
        </w:tc>
      </w:tr>
      <w:tr w:rsidR="00775D7F" w:rsidRPr="00BB775B" w14:paraId="6378419D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796FD6DA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2011</w:t>
            </w:r>
          </w:p>
        </w:tc>
        <w:tc>
          <w:tcPr>
            <w:tcW w:w="1701" w:type="dxa"/>
          </w:tcPr>
          <w:p w14:paraId="09E4754B" w14:textId="37490736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8</w:t>
            </w:r>
          </w:p>
        </w:tc>
        <w:tc>
          <w:tcPr>
            <w:tcW w:w="1701" w:type="dxa"/>
          </w:tcPr>
          <w:p w14:paraId="132F66C3" w14:textId="14426761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12</w:t>
            </w:r>
          </w:p>
        </w:tc>
        <w:tc>
          <w:tcPr>
            <w:tcW w:w="1701" w:type="dxa"/>
            <w:noWrap/>
            <w:hideMark/>
          </w:tcPr>
          <w:p w14:paraId="52927323" w14:textId="5AC5C388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-4</w:t>
            </w:r>
          </w:p>
        </w:tc>
      </w:tr>
      <w:tr w:rsidR="00775D7F" w:rsidRPr="00BB775B" w14:paraId="04B00A32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177A1ED8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2012</w:t>
            </w:r>
          </w:p>
        </w:tc>
        <w:tc>
          <w:tcPr>
            <w:tcW w:w="1701" w:type="dxa"/>
          </w:tcPr>
          <w:p w14:paraId="3A4442FE" w14:textId="07A668E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7</w:t>
            </w:r>
          </w:p>
        </w:tc>
        <w:tc>
          <w:tcPr>
            <w:tcW w:w="1701" w:type="dxa"/>
          </w:tcPr>
          <w:p w14:paraId="5E3F204C" w14:textId="4808B34C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15</w:t>
            </w:r>
          </w:p>
        </w:tc>
        <w:tc>
          <w:tcPr>
            <w:tcW w:w="1701" w:type="dxa"/>
            <w:noWrap/>
            <w:hideMark/>
          </w:tcPr>
          <w:p w14:paraId="42FE1325" w14:textId="2B46E89C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-8</w:t>
            </w:r>
          </w:p>
        </w:tc>
      </w:tr>
      <w:tr w:rsidR="00775D7F" w:rsidRPr="00BB775B" w14:paraId="3F4116B0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7083DCEE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2013</w:t>
            </w:r>
          </w:p>
        </w:tc>
        <w:tc>
          <w:tcPr>
            <w:tcW w:w="1701" w:type="dxa"/>
          </w:tcPr>
          <w:p w14:paraId="6DE46B00" w14:textId="161327EF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5</w:t>
            </w:r>
          </w:p>
        </w:tc>
        <w:tc>
          <w:tcPr>
            <w:tcW w:w="1701" w:type="dxa"/>
          </w:tcPr>
          <w:p w14:paraId="0A8B6404" w14:textId="10D33E15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5</w:t>
            </w:r>
          </w:p>
        </w:tc>
        <w:tc>
          <w:tcPr>
            <w:tcW w:w="1701" w:type="dxa"/>
            <w:noWrap/>
            <w:hideMark/>
          </w:tcPr>
          <w:p w14:paraId="0DBF7C38" w14:textId="3ED1E733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0</w:t>
            </w:r>
          </w:p>
        </w:tc>
      </w:tr>
      <w:tr w:rsidR="00775D7F" w:rsidRPr="00BB775B" w14:paraId="45746E36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3F103920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2014</w:t>
            </w:r>
          </w:p>
        </w:tc>
        <w:tc>
          <w:tcPr>
            <w:tcW w:w="1701" w:type="dxa"/>
          </w:tcPr>
          <w:p w14:paraId="18EBD044" w14:textId="77EFB045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2</w:t>
            </w:r>
          </w:p>
        </w:tc>
        <w:tc>
          <w:tcPr>
            <w:tcW w:w="1701" w:type="dxa"/>
          </w:tcPr>
          <w:p w14:paraId="351C95ED" w14:textId="38AA0976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12</w:t>
            </w:r>
          </w:p>
        </w:tc>
        <w:tc>
          <w:tcPr>
            <w:tcW w:w="1701" w:type="dxa"/>
            <w:noWrap/>
            <w:hideMark/>
          </w:tcPr>
          <w:p w14:paraId="6C6C5CA2" w14:textId="2040C552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-10</w:t>
            </w:r>
          </w:p>
        </w:tc>
      </w:tr>
      <w:tr w:rsidR="00775D7F" w:rsidRPr="00BB775B" w14:paraId="17B629B8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1EB4EDAD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2015</w:t>
            </w:r>
          </w:p>
        </w:tc>
        <w:tc>
          <w:tcPr>
            <w:tcW w:w="1701" w:type="dxa"/>
          </w:tcPr>
          <w:p w14:paraId="352EB523" w14:textId="414A4CF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4</w:t>
            </w:r>
          </w:p>
        </w:tc>
        <w:tc>
          <w:tcPr>
            <w:tcW w:w="1701" w:type="dxa"/>
          </w:tcPr>
          <w:p w14:paraId="210B59FC" w14:textId="6E39C89C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8</w:t>
            </w:r>
          </w:p>
        </w:tc>
        <w:tc>
          <w:tcPr>
            <w:tcW w:w="1701" w:type="dxa"/>
            <w:noWrap/>
            <w:hideMark/>
          </w:tcPr>
          <w:p w14:paraId="1E0EDA72" w14:textId="4C5FE632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-4</w:t>
            </w:r>
          </w:p>
        </w:tc>
      </w:tr>
      <w:tr w:rsidR="00775D7F" w:rsidRPr="00BB775B" w14:paraId="7FC9559E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426B2BD8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2016</w:t>
            </w:r>
          </w:p>
        </w:tc>
        <w:tc>
          <w:tcPr>
            <w:tcW w:w="1701" w:type="dxa"/>
          </w:tcPr>
          <w:p w14:paraId="68DCAAE5" w14:textId="5A7769FC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8</w:t>
            </w:r>
          </w:p>
        </w:tc>
        <w:tc>
          <w:tcPr>
            <w:tcW w:w="1701" w:type="dxa"/>
          </w:tcPr>
          <w:p w14:paraId="34F844DA" w14:textId="39D1F338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7</w:t>
            </w:r>
          </w:p>
        </w:tc>
        <w:tc>
          <w:tcPr>
            <w:tcW w:w="1701" w:type="dxa"/>
            <w:noWrap/>
            <w:hideMark/>
          </w:tcPr>
          <w:p w14:paraId="247DD98F" w14:textId="56667158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1</w:t>
            </w:r>
          </w:p>
        </w:tc>
      </w:tr>
      <w:tr w:rsidR="00775D7F" w:rsidRPr="00BB775B" w14:paraId="14139761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69E68E39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2017</w:t>
            </w:r>
          </w:p>
        </w:tc>
        <w:tc>
          <w:tcPr>
            <w:tcW w:w="1701" w:type="dxa"/>
          </w:tcPr>
          <w:p w14:paraId="117590A6" w14:textId="3229C29D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3</w:t>
            </w:r>
          </w:p>
        </w:tc>
        <w:tc>
          <w:tcPr>
            <w:tcW w:w="1701" w:type="dxa"/>
          </w:tcPr>
          <w:p w14:paraId="56BF3F3D" w14:textId="466C9092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9</w:t>
            </w:r>
          </w:p>
        </w:tc>
        <w:tc>
          <w:tcPr>
            <w:tcW w:w="1701" w:type="dxa"/>
            <w:noWrap/>
            <w:hideMark/>
          </w:tcPr>
          <w:p w14:paraId="4CEB1C6A" w14:textId="16ADA211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-6</w:t>
            </w:r>
          </w:p>
        </w:tc>
      </w:tr>
      <w:tr w:rsidR="00775D7F" w:rsidRPr="00BB775B" w14:paraId="2902D5F0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4EA31C0F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2018</w:t>
            </w:r>
          </w:p>
        </w:tc>
        <w:tc>
          <w:tcPr>
            <w:tcW w:w="1701" w:type="dxa"/>
          </w:tcPr>
          <w:p w14:paraId="7DB130C5" w14:textId="071BC141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6</w:t>
            </w:r>
          </w:p>
        </w:tc>
        <w:tc>
          <w:tcPr>
            <w:tcW w:w="1701" w:type="dxa"/>
          </w:tcPr>
          <w:p w14:paraId="04528FB6" w14:textId="4DF31A1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7</w:t>
            </w:r>
          </w:p>
        </w:tc>
        <w:tc>
          <w:tcPr>
            <w:tcW w:w="1701" w:type="dxa"/>
            <w:noWrap/>
            <w:hideMark/>
          </w:tcPr>
          <w:p w14:paraId="627851A6" w14:textId="0FA770F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-1</w:t>
            </w:r>
          </w:p>
        </w:tc>
      </w:tr>
      <w:tr w:rsidR="00775D7F" w:rsidRPr="00BB775B" w14:paraId="4DAFC608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6CD61780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2019</w:t>
            </w:r>
          </w:p>
        </w:tc>
        <w:tc>
          <w:tcPr>
            <w:tcW w:w="1701" w:type="dxa"/>
          </w:tcPr>
          <w:p w14:paraId="1B48088A" w14:textId="4ED1814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6</w:t>
            </w:r>
          </w:p>
        </w:tc>
        <w:tc>
          <w:tcPr>
            <w:tcW w:w="1701" w:type="dxa"/>
          </w:tcPr>
          <w:p w14:paraId="702435F8" w14:textId="6D652C56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10</w:t>
            </w:r>
          </w:p>
        </w:tc>
        <w:tc>
          <w:tcPr>
            <w:tcW w:w="1701" w:type="dxa"/>
            <w:noWrap/>
            <w:hideMark/>
          </w:tcPr>
          <w:p w14:paraId="6C5075FE" w14:textId="556F6E2F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-4</w:t>
            </w:r>
          </w:p>
        </w:tc>
      </w:tr>
      <w:tr w:rsidR="00775D7F" w:rsidRPr="00BB775B" w14:paraId="3E690971" w14:textId="77777777" w:rsidTr="004E677D">
        <w:trPr>
          <w:trHeight w:val="300"/>
        </w:trPr>
        <w:tc>
          <w:tcPr>
            <w:tcW w:w="874" w:type="dxa"/>
            <w:noWrap/>
            <w:hideMark/>
          </w:tcPr>
          <w:p w14:paraId="6B4D06A8" w14:textId="77777777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2020</w:t>
            </w:r>
          </w:p>
        </w:tc>
        <w:tc>
          <w:tcPr>
            <w:tcW w:w="1701" w:type="dxa"/>
          </w:tcPr>
          <w:p w14:paraId="7C7F9313" w14:textId="56595024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9</w:t>
            </w:r>
          </w:p>
        </w:tc>
        <w:tc>
          <w:tcPr>
            <w:tcW w:w="1701" w:type="dxa"/>
          </w:tcPr>
          <w:p w14:paraId="3F9525F2" w14:textId="5D62D328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  <w:lang w:val="hr-HR" w:eastAsia="en-GB"/>
              </w:rPr>
              <w:t>9</w:t>
            </w:r>
          </w:p>
        </w:tc>
        <w:tc>
          <w:tcPr>
            <w:tcW w:w="1701" w:type="dxa"/>
            <w:noWrap/>
            <w:hideMark/>
          </w:tcPr>
          <w:p w14:paraId="05054E80" w14:textId="5120073B" w:rsidR="00775D7F" w:rsidRPr="00775D7F" w:rsidRDefault="00775D7F" w:rsidP="00775D7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775D7F">
              <w:rPr>
                <w:rFonts w:cs="Arial"/>
                <w:i w:val="0"/>
                <w:sz w:val="20"/>
              </w:rPr>
              <w:t>0</w:t>
            </w:r>
          </w:p>
        </w:tc>
      </w:tr>
    </w:tbl>
    <w:p w14:paraId="21EC40F3" w14:textId="4F5634CE" w:rsidR="00C2600C" w:rsidRPr="00BB775B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18"/>
          <w:szCs w:val="18"/>
        </w:rPr>
      </w:pPr>
      <w:bookmarkStart w:id="43" w:name="_Hlk80360069"/>
      <w:r w:rsidRPr="00BB775B">
        <w:rPr>
          <w:rFonts w:ascii="Arial" w:hAnsi="Arial" w:cs="Arial"/>
          <w:i/>
          <w:sz w:val="18"/>
          <w:szCs w:val="18"/>
        </w:rPr>
        <w:t>Izvor podataka: Državni zavod za statistiku</w:t>
      </w:r>
      <w:r w:rsidR="001835D3" w:rsidRPr="00BB775B">
        <w:rPr>
          <w:rFonts w:ascii="Arial" w:hAnsi="Arial" w:cs="Arial"/>
          <w:i/>
          <w:sz w:val="18"/>
          <w:szCs w:val="18"/>
        </w:rPr>
        <w:t>, Gradovi u statistici</w:t>
      </w:r>
    </w:p>
    <w:bookmarkEnd w:id="43"/>
    <w:p w14:paraId="0574CC2B" w14:textId="455A6106" w:rsidR="00CE5B5D" w:rsidRPr="00BB775B" w:rsidRDefault="001835D3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>Prema podacima Državnog zavoda za statistiku u razdoblju od 20</w:t>
      </w:r>
      <w:r w:rsidR="00EF555E">
        <w:rPr>
          <w:rFonts w:ascii="Arial" w:hAnsi="Arial" w:cs="Arial"/>
          <w:sz w:val="22"/>
          <w:szCs w:val="22"/>
        </w:rPr>
        <w:t>1</w:t>
      </w:r>
      <w:r w:rsidR="00775D7F">
        <w:rPr>
          <w:rFonts w:ascii="Arial" w:hAnsi="Arial" w:cs="Arial"/>
          <w:sz w:val="22"/>
          <w:szCs w:val="22"/>
        </w:rPr>
        <w:t>1</w:t>
      </w:r>
      <w:r w:rsidRPr="00BB775B">
        <w:rPr>
          <w:rFonts w:ascii="Arial" w:hAnsi="Arial" w:cs="Arial"/>
          <w:sz w:val="22"/>
          <w:szCs w:val="22"/>
        </w:rPr>
        <w:t>. do 2020. godine kontinuirano je</w:t>
      </w:r>
      <w:r w:rsidRPr="00BB775B">
        <w:rPr>
          <w:rFonts w:ascii="Arial" w:hAnsi="Arial" w:cs="Arial"/>
          <w:iCs/>
          <w:sz w:val="20"/>
          <w:szCs w:val="20"/>
        </w:rPr>
        <w:t xml:space="preserve"> </w:t>
      </w:r>
      <w:r w:rsidRPr="00BB775B">
        <w:rPr>
          <w:rFonts w:ascii="Arial" w:hAnsi="Arial" w:cs="Arial"/>
          <w:sz w:val="22"/>
          <w:szCs w:val="22"/>
        </w:rPr>
        <w:t xml:space="preserve">bilježen negativan prirodni prirast broja stanovnika. </w:t>
      </w:r>
    </w:p>
    <w:p w14:paraId="3CF4BF71" w14:textId="6F2E5E5B" w:rsidR="00CE5B5D" w:rsidRPr="00BB775B" w:rsidRDefault="00CE5B5D" w:rsidP="00CE5B5D">
      <w:pPr>
        <w:pStyle w:val="x1-1-uvlaka"/>
        <w:spacing w:after="0" w:afterAutospacing="0" w:line="360" w:lineRule="auto"/>
        <w:rPr>
          <w:rFonts w:ascii="Arial" w:hAnsi="Arial" w:cs="Arial"/>
          <w:b/>
          <w:iCs/>
          <w:sz w:val="20"/>
          <w:szCs w:val="20"/>
        </w:rPr>
      </w:pPr>
      <w:bookmarkStart w:id="44" w:name="_Hlk80602456"/>
      <w:r w:rsidRPr="00BB775B">
        <w:rPr>
          <w:rFonts w:ascii="Arial" w:hAnsi="Arial" w:cs="Arial"/>
          <w:b/>
          <w:iCs/>
          <w:sz w:val="20"/>
          <w:szCs w:val="20"/>
        </w:rPr>
        <w:t xml:space="preserve">Graf </w:t>
      </w:r>
      <w:r w:rsidR="002C18E6" w:rsidRPr="00BB775B">
        <w:rPr>
          <w:rFonts w:ascii="Arial" w:hAnsi="Arial" w:cs="Arial"/>
          <w:b/>
          <w:iCs/>
          <w:sz w:val="20"/>
          <w:szCs w:val="20"/>
        </w:rPr>
        <w:t>3</w:t>
      </w:r>
      <w:r w:rsidRPr="00BB775B">
        <w:rPr>
          <w:rFonts w:ascii="Arial" w:hAnsi="Arial" w:cs="Arial"/>
          <w:b/>
          <w:iCs/>
          <w:sz w:val="20"/>
          <w:szCs w:val="20"/>
        </w:rPr>
        <w:t xml:space="preserve">: </w:t>
      </w:r>
      <w:r w:rsidRPr="00BB775B">
        <w:rPr>
          <w:rFonts w:ascii="Arial" w:hAnsi="Arial" w:cs="Arial"/>
          <w:bCs/>
          <w:iCs/>
          <w:sz w:val="20"/>
          <w:szCs w:val="20"/>
        </w:rPr>
        <w:t>Prirodno kretanje stanovništva od 201</w:t>
      </w:r>
      <w:r w:rsidR="0026723E">
        <w:rPr>
          <w:rFonts w:ascii="Arial" w:hAnsi="Arial" w:cs="Arial"/>
          <w:bCs/>
          <w:iCs/>
          <w:sz w:val="20"/>
          <w:szCs w:val="20"/>
        </w:rPr>
        <w:t>1</w:t>
      </w:r>
      <w:r w:rsidRPr="00BB775B">
        <w:rPr>
          <w:rFonts w:ascii="Arial" w:hAnsi="Arial" w:cs="Arial"/>
          <w:bCs/>
          <w:iCs/>
          <w:sz w:val="20"/>
          <w:szCs w:val="20"/>
        </w:rPr>
        <w:t>. do 2020. godine</w:t>
      </w:r>
      <w:r w:rsidRPr="00BB775B">
        <w:rPr>
          <w:rFonts w:ascii="Arial" w:hAnsi="Arial" w:cs="Arial"/>
          <w:b/>
          <w:iCs/>
          <w:sz w:val="20"/>
          <w:szCs w:val="20"/>
        </w:rPr>
        <w:t xml:space="preserve"> </w:t>
      </w:r>
      <w:bookmarkEnd w:id="44"/>
      <w:r w:rsidRPr="00BB775B">
        <w:rPr>
          <w:rFonts w:ascii="Arial" w:hAnsi="Arial" w:cs="Arial"/>
          <w:b/>
          <w:iCs/>
          <w:sz w:val="20"/>
          <w:szCs w:val="20"/>
        </w:rPr>
        <w:t xml:space="preserve">   </w:t>
      </w:r>
    </w:p>
    <w:p w14:paraId="01688F55" w14:textId="55190FF0" w:rsidR="00CE5B5D" w:rsidRPr="00BB775B" w:rsidRDefault="0026723E" w:rsidP="00CE5B5D">
      <w:pPr>
        <w:pStyle w:val="x1-1-uvlaka"/>
        <w:spacing w:before="0" w:beforeAutospacing="0" w:after="0" w:afterAutospacing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noProof/>
        </w:rPr>
        <w:drawing>
          <wp:inline distT="0" distB="0" distL="0" distR="0" wp14:anchorId="3D855077" wp14:editId="2F263620">
            <wp:extent cx="4449170" cy="2497540"/>
            <wp:effectExtent l="0" t="0" r="8890" b="17145"/>
            <wp:docPr id="2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95B37ED7-630E-48D3-888F-CBA896A727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1F3ABE3D" w14:textId="77777777" w:rsidR="001835D3" w:rsidRPr="00BB775B" w:rsidRDefault="001835D3" w:rsidP="001835D3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i/>
          <w:sz w:val="18"/>
          <w:szCs w:val="18"/>
        </w:rPr>
        <w:t>Izvor podataka: Državni zavod za statistiku, Gradovi u statistici</w:t>
      </w:r>
    </w:p>
    <w:p w14:paraId="133535B3" w14:textId="720ED75A" w:rsidR="00400E7E" w:rsidRPr="00BB775B" w:rsidRDefault="00400E7E" w:rsidP="00400E7E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sz w:val="20"/>
          <w:lang w:eastAsia="hr-HR"/>
        </w:rPr>
      </w:pPr>
      <w:r w:rsidRPr="00BB775B">
        <w:rPr>
          <w:bCs/>
          <w:sz w:val="20"/>
          <w:lang w:eastAsia="hr-HR"/>
        </w:rPr>
        <w:t xml:space="preserve">Tablica </w:t>
      </w:r>
      <w:r>
        <w:rPr>
          <w:bCs/>
          <w:sz w:val="20"/>
          <w:lang w:eastAsia="hr-HR"/>
        </w:rPr>
        <w:t>4</w:t>
      </w:r>
      <w:r w:rsidRPr="00BB775B">
        <w:rPr>
          <w:bCs/>
          <w:sz w:val="20"/>
          <w:lang w:eastAsia="hr-HR"/>
        </w:rPr>
        <w:t>:</w:t>
      </w:r>
      <w:r w:rsidRPr="00BB775B">
        <w:rPr>
          <w:b w:val="0"/>
          <w:sz w:val="20"/>
          <w:lang w:eastAsia="hr-HR"/>
        </w:rPr>
        <w:t xml:space="preserve"> Kretanje i procjena broja stanovnika</w:t>
      </w:r>
      <w:r>
        <w:rPr>
          <w:b w:val="0"/>
          <w:sz w:val="20"/>
          <w:lang w:eastAsia="hr-HR"/>
        </w:rPr>
        <w:t xml:space="preserve"> Općine Grožnjan-Grisignana</w:t>
      </w:r>
      <w:r w:rsidRPr="00BB775B">
        <w:rPr>
          <w:b w:val="0"/>
          <w:sz w:val="20"/>
          <w:lang w:eastAsia="hr-HR"/>
        </w:rPr>
        <w:t xml:space="preserve"> od popisa 2011. do 20</w:t>
      </w:r>
      <w:r>
        <w:rPr>
          <w:b w:val="0"/>
          <w:sz w:val="20"/>
          <w:lang w:eastAsia="hr-HR"/>
        </w:rPr>
        <w:t>20</w:t>
      </w:r>
      <w:r w:rsidRPr="00BB775B">
        <w:rPr>
          <w:b w:val="0"/>
          <w:sz w:val="20"/>
          <w:lang w:eastAsia="hr-HR"/>
        </w:rPr>
        <w:t>. godine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1843"/>
        <w:gridCol w:w="1317"/>
      </w:tblGrid>
      <w:tr w:rsidR="00400E7E" w:rsidRPr="00BB775B" w14:paraId="04E28D4F" w14:textId="77777777" w:rsidTr="00185FE2"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7B59DA15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1105176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Prirodni prirast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2A120332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Razlika doseljeni/ odseljeni</w:t>
            </w:r>
          </w:p>
        </w:tc>
        <w:tc>
          <w:tcPr>
            <w:tcW w:w="1317" w:type="dxa"/>
            <w:shd w:val="clear" w:color="auto" w:fill="F2F2F2" w:themeFill="background1" w:themeFillShade="F2"/>
            <w:vAlign w:val="center"/>
          </w:tcPr>
          <w:p w14:paraId="10115B26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color w:val="000000" w:themeColor="text1"/>
                <w:sz w:val="18"/>
                <w:szCs w:val="18"/>
                <w:lang w:eastAsia="hr-HR"/>
              </w:rPr>
            </w:pPr>
            <w:r w:rsidRPr="00BB775B">
              <w:rPr>
                <w:bCs/>
                <w:color w:val="000000" w:themeColor="text1"/>
                <w:sz w:val="18"/>
                <w:szCs w:val="18"/>
                <w:lang w:eastAsia="hr-HR"/>
              </w:rPr>
              <w:t>Procjena stanovništva</w:t>
            </w:r>
          </w:p>
        </w:tc>
      </w:tr>
      <w:tr w:rsidR="00400E7E" w:rsidRPr="00BB775B" w14:paraId="7A343EB5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0253D4A3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2011.</w:t>
            </w:r>
          </w:p>
        </w:tc>
        <w:tc>
          <w:tcPr>
            <w:tcW w:w="1559" w:type="dxa"/>
          </w:tcPr>
          <w:p w14:paraId="651128E2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64BB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1317" w:type="dxa"/>
            <w:vAlign w:val="center"/>
          </w:tcPr>
          <w:p w14:paraId="4CD749BA" w14:textId="6D35119E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736</w:t>
            </w:r>
            <w:r w:rsidR="00A37DF3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*</w:t>
            </w:r>
          </w:p>
        </w:tc>
      </w:tr>
      <w:tr w:rsidR="00400E7E" w:rsidRPr="00BB775B" w14:paraId="1A1E8452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4156934D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2012.</w:t>
            </w:r>
          </w:p>
        </w:tc>
        <w:tc>
          <w:tcPr>
            <w:tcW w:w="1559" w:type="dxa"/>
          </w:tcPr>
          <w:p w14:paraId="315DBA07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7C33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-5</w:t>
            </w:r>
          </w:p>
        </w:tc>
        <w:tc>
          <w:tcPr>
            <w:tcW w:w="1317" w:type="dxa"/>
            <w:vAlign w:val="center"/>
          </w:tcPr>
          <w:p w14:paraId="3AC7B2AE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726</w:t>
            </w:r>
          </w:p>
        </w:tc>
      </w:tr>
      <w:tr w:rsidR="00400E7E" w:rsidRPr="00BB775B" w14:paraId="4694016E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1FC6FFBA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2013.</w:t>
            </w:r>
          </w:p>
        </w:tc>
        <w:tc>
          <w:tcPr>
            <w:tcW w:w="1559" w:type="dxa"/>
          </w:tcPr>
          <w:p w14:paraId="304D566B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042A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1317" w:type="dxa"/>
            <w:vAlign w:val="center"/>
          </w:tcPr>
          <w:p w14:paraId="6921890F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728</w:t>
            </w:r>
          </w:p>
        </w:tc>
      </w:tr>
      <w:tr w:rsidR="00400E7E" w:rsidRPr="00BB775B" w14:paraId="4F23AAA2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3707B1E7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2014.</w:t>
            </w:r>
          </w:p>
        </w:tc>
        <w:tc>
          <w:tcPr>
            <w:tcW w:w="1559" w:type="dxa"/>
          </w:tcPr>
          <w:p w14:paraId="3D40B5B2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5224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-13</w:t>
            </w:r>
          </w:p>
        </w:tc>
        <w:tc>
          <w:tcPr>
            <w:tcW w:w="1317" w:type="dxa"/>
            <w:vAlign w:val="center"/>
          </w:tcPr>
          <w:p w14:paraId="40671F2C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705</w:t>
            </w:r>
          </w:p>
        </w:tc>
      </w:tr>
      <w:tr w:rsidR="00400E7E" w:rsidRPr="00BB775B" w14:paraId="5E4BC524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2655E5EA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2015.</w:t>
            </w:r>
          </w:p>
        </w:tc>
        <w:tc>
          <w:tcPr>
            <w:tcW w:w="1559" w:type="dxa"/>
          </w:tcPr>
          <w:p w14:paraId="48620C69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0024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-12</w:t>
            </w:r>
          </w:p>
        </w:tc>
        <w:tc>
          <w:tcPr>
            <w:tcW w:w="1317" w:type="dxa"/>
            <w:vAlign w:val="center"/>
          </w:tcPr>
          <w:p w14:paraId="60A969C6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689</w:t>
            </w:r>
          </w:p>
        </w:tc>
      </w:tr>
      <w:tr w:rsidR="00400E7E" w:rsidRPr="00BB775B" w14:paraId="5E53B873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1BD6EBB8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2016.</w:t>
            </w:r>
          </w:p>
        </w:tc>
        <w:tc>
          <w:tcPr>
            <w:tcW w:w="1559" w:type="dxa"/>
          </w:tcPr>
          <w:p w14:paraId="1F1DAC11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C0D2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-5</w:t>
            </w:r>
          </w:p>
        </w:tc>
        <w:tc>
          <w:tcPr>
            <w:tcW w:w="1317" w:type="dxa"/>
            <w:vAlign w:val="center"/>
          </w:tcPr>
          <w:p w14:paraId="5E181E6A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685</w:t>
            </w:r>
          </w:p>
        </w:tc>
      </w:tr>
      <w:tr w:rsidR="00400E7E" w:rsidRPr="00BB775B" w14:paraId="7B57B6CC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4CD7FBDA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2017.</w:t>
            </w:r>
          </w:p>
        </w:tc>
        <w:tc>
          <w:tcPr>
            <w:tcW w:w="1559" w:type="dxa"/>
          </w:tcPr>
          <w:p w14:paraId="14E5BF80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5B27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-3</w:t>
            </w:r>
          </w:p>
        </w:tc>
        <w:tc>
          <w:tcPr>
            <w:tcW w:w="1317" w:type="dxa"/>
            <w:vAlign w:val="center"/>
          </w:tcPr>
          <w:p w14:paraId="3BE5D636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676</w:t>
            </w:r>
          </w:p>
        </w:tc>
      </w:tr>
      <w:tr w:rsidR="00400E7E" w:rsidRPr="00BB775B" w14:paraId="0E55570C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6F0CA080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2018.</w:t>
            </w:r>
          </w:p>
        </w:tc>
        <w:tc>
          <w:tcPr>
            <w:tcW w:w="1559" w:type="dxa"/>
          </w:tcPr>
          <w:p w14:paraId="52763A05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CC4D5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1317" w:type="dxa"/>
            <w:vAlign w:val="center"/>
          </w:tcPr>
          <w:p w14:paraId="4537F240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682</w:t>
            </w:r>
          </w:p>
        </w:tc>
      </w:tr>
      <w:tr w:rsidR="00400E7E" w:rsidRPr="00BB775B" w14:paraId="3A9C7A3E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7AF91A02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 w:rsidRPr="00BB775B">
              <w:rPr>
                <w:bCs/>
                <w:sz w:val="18"/>
                <w:szCs w:val="18"/>
                <w:lang w:eastAsia="hr-HR"/>
              </w:rPr>
              <w:t>2019.</w:t>
            </w:r>
          </w:p>
        </w:tc>
        <w:tc>
          <w:tcPr>
            <w:tcW w:w="1559" w:type="dxa"/>
          </w:tcPr>
          <w:p w14:paraId="4167B6D6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102D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-9</w:t>
            </w:r>
          </w:p>
        </w:tc>
        <w:tc>
          <w:tcPr>
            <w:tcW w:w="1317" w:type="dxa"/>
            <w:vAlign w:val="center"/>
          </w:tcPr>
          <w:p w14:paraId="5C1F5F6B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669</w:t>
            </w:r>
          </w:p>
        </w:tc>
      </w:tr>
      <w:tr w:rsidR="00400E7E" w:rsidRPr="00BB775B" w14:paraId="4FFF62DC" w14:textId="77777777" w:rsidTr="00185FE2">
        <w:tc>
          <w:tcPr>
            <w:tcW w:w="846" w:type="dxa"/>
            <w:shd w:val="clear" w:color="auto" w:fill="F2F2F2" w:themeFill="background1" w:themeFillShade="F2"/>
          </w:tcPr>
          <w:p w14:paraId="200A655B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18"/>
                <w:szCs w:val="18"/>
                <w:lang w:eastAsia="hr-HR"/>
              </w:rPr>
            </w:pPr>
            <w:r>
              <w:rPr>
                <w:bCs/>
                <w:sz w:val="18"/>
                <w:szCs w:val="18"/>
                <w:lang w:eastAsia="hr-HR"/>
              </w:rPr>
              <w:t>2020.</w:t>
            </w:r>
          </w:p>
        </w:tc>
        <w:tc>
          <w:tcPr>
            <w:tcW w:w="1559" w:type="dxa"/>
          </w:tcPr>
          <w:p w14:paraId="49DF1CD0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13FB7" w14:textId="77777777" w:rsidR="00400E7E" w:rsidRPr="00C1120E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 w:rsidRPr="00C1120E">
              <w:rPr>
                <w:b w:val="0"/>
                <w:color w:val="000000" w:themeColor="text1"/>
                <w:sz w:val="18"/>
                <w:szCs w:val="18"/>
                <w:lang w:eastAsia="hr-HR"/>
              </w:rPr>
              <w:t>-5</w:t>
            </w:r>
          </w:p>
        </w:tc>
        <w:tc>
          <w:tcPr>
            <w:tcW w:w="1317" w:type="dxa"/>
            <w:vAlign w:val="center"/>
          </w:tcPr>
          <w:p w14:paraId="20D61564" w14:textId="77777777" w:rsidR="00400E7E" w:rsidRPr="00BB775B" w:rsidRDefault="00400E7E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color w:val="000000" w:themeColor="text1"/>
                <w:sz w:val="18"/>
                <w:szCs w:val="18"/>
                <w:lang w:eastAsia="hr-H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eastAsia="hr-HR"/>
              </w:rPr>
              <w:t>664</w:t>
            </w:r>
          </w:p>
        </w:tc>
      </w:tr>
    </w:tbl>
    <w:p w14:paraId="7FFDEA12" w14:textId="3C4B4194" w:rsidR="00A37DF3" w:rsidRDefault="00A37DF3" w:rsidP="00400E7E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  <w:lang w:eastAsia="hr-HR"/>
        </w:rPr>
      </w:pPr>
      <w:r>
        <w:rPr>
          <w:b w:val="0"/>
          <w:i/>
          <w:sz w:val="18"/>
          <w:szCs w:val="18"/>
          <w:lang w:eastAsia="hr-HR"/>
        </w:rPr>
        <w:t>*Prema popisu stanovništva 2011.</w:t>
      </w:r>
    </w:p>
    <w:p w14:paraId="13808158" w14:textId="27F1BD75" w:rsidR="00400E7E" w:rsidRPr="00BB775B" w:rsidRDefault="00400E7E" w:rsidP="00400E7E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  <w:lang w:eastAsia="hr-HR"/>
        </w:rPr>
      </w:pPr>
      <w:r w:rsidRPr="00BB775B">
        <w:rPr>
          <w:b w:val="0"/>
          <w:i/>
          <w:sz w:val="18"/>
          <w:szCs w:val="18"/>
          <w:lang w:eastAsia="hr-HR"/>
        </w:rPr>
        <w:t xml:space="preserve">Izvor: Državni zavod za statistiku, </w:t>
      </w:r>
      <w:r w:rsidRPr="00BB775B">
        <w:rPr>
          <w:b w:val="0"/>
          <w:bCs/>
          <w:i/>
          <w:sz w:val="18"/>
          <w:szCs w:val="18"/>
        </w:rPr>
        <w:t xml:space="preserve">Gradovi u statistici: </w:t>
      </w:r>
      <w:r w:rsidRPr="00BB775B">
        <w:rPr>
          <w:b w:val="0"/>
          <w:bCs/>
          <w:i/>
          <w:sz w:val="18"/>
          <w:szCs w:val="18"/>
          <w:lang w:eastAsia="hr-HR"/>
        </w:rPr>
        <w:t>Procjena stanovništva na dan 31.prosinca</w:t>
      </w:r>
    </w:p>
    <w:p w14:paraId="4A4DEA45" w14:textId="77777777" w:rsidR="00400E7E" w:rsidRDefault="00400E7E" w:rsidP="00400E7E">
      <w:pPr>
        <w:pStyle w:val="Naslov21"/>
        <w:numPr>
          <w:ilvl w:val="0"/>
          <w:numId w:val="0"/>
        </w:numPr>
        <w:spacing w:before="0" w:after="120"/>
        <w:jc w:val="both"/>
        <w:rPr>
          <w:bCs/>
          <w:sz w:val="22"/>
          <w:szCs w:val="22"/>
          <w:lang w:eastAsia="hr-HR"/>
        </w:rPr>
      </w:pPr>
    </w:p>
    <w:p w14:paraId="0C131404" w14:textId="77777777" w:rsidR="00656EFD" w:rsidRDefault="00656EFD">
      <w:pPr>
        <w:overflowPunct/>
        <w:autoSpaceDE/>
        <w:autoSpaceDN/>
        <w:adjustRightInd/>
        <w:textAlignment w:val="auto"/>
        <w:rPr>
          <w:rFonts w:cs="Arial"/>
          <w:b/>
          <w:bCs/>
          <w:i w:val="0"/>
          <w:color w:val="auto"/>
          <w:szCs w:val="22"/>
          <w:lang w:val="hr-HR" w:eastAsia="hr-HR"/>
        </w:rPr>
      </w:pPr>
      <w:r>
        <w:rPr>
          <w:bCs/>
          <w:szCs w:val="22"/>
          <w:lang w:eastAsia="hr-HR"/>
        </w:rPr>
        <w:br w:type="page"/>
      </w:r>
    </w:p>
    <w:p w14:paraId="25B29D08" w14:textId="1F7B879A" w:rsidR="00400E7E" w:rsidRDefault="00400E7E" w:rsidP="00400E7E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sz w:val="22"/>
          <w:szCs w:val="22"/>
          <w:lang w:eastAsia="hr-HR"/>
        </w:rPr>
      </w:pPr>
      <w:r w:rsidRPr="00BB775B">
        <w:rPr>
          <w:bCs/>
          <w:sz w:val="22"/>
          <w:szCs w:val="22"/>
          <w:lang w:eastAsia="hr-HR"/>
        </w:rPr>
        <w:lastRenderedPageBreak/>
        <w:t>Migracije stanovništva</w:t>
      </w:r>
      <w:r w:rsidRPr="00BB775B">
        <w:rPr>
          <w:b w:val="0"/>
          <w:sz w:val="22"/>
          <w:szCs w:val="22"/>
          <w:lang w:eastAsia="hr-HR"/>
        </w:rPr>
        <w:t xml:space="preserve"> </w:t>
      </w:r>
    </w:p>
    <w:p w14:paraId="503F00B1" w14:textId="77777777" w:rsidR="00400E7E" w:rsidRPr="00BB775B" w:rsidRDefault="00400E7E" w:rsidP="00400E7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 xml:space="preserve">Migracija ili mehaničko kretanje stanovništva čini najkompleksniju komponentu kretanja stanovništva. Zajedno s prirodnim kretanjem čini (moguću) sastavnicu ukupnog (općeg) kretanja stanovništva. Utjecaj i djelovanje te dvije komponente na opće kretanje često je međusobno povezan i u uzročno-posljedičnom odnosu. Pojam migracija ili mehaničko kretanje stanovništva označava prostornu pokretljivost, odnosno prostornu mobilnost stanovništva i samo je jedan od oblika ukupne mobilnosti stanovništva. </w:t>
      </w:r>
    </w:p>
    <w:p w14:paraId="1C0A5667" w14:textId="77777777" w:rsidR="00400E7E" w:rsidRDefault="00400E7E" w:rsidP="00400E7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>Migracija ima učinak na sva demografska obilježja, pa tako djeluje na veličinu ukupnog stanovništva i njegovu prostornu distribuciju, na natalitet i mortalitet te na strukture stanovništva (demografsku, ekonomsko-socijalnu, narodnosnu i dr.) Na navedene značajke migracija utječe istodobno u dva različita područja: u polazištu i odredištu migracije. Zato za nju kažemo da ima dvostruki (dvojni) učinak. Trenutačni učinak očituje se u tome što migracija kao događaj odmah mijenja ukupan broj stanovnika i njegovu strukturu, kako u mjestu podrijetla tako i u mjestu odredišta migracije. Osim trenutnog gubitka mlađeg stanovništva koje najčešće sudjeluje u emigraciji, to isto stanovništvo „odnosi” sa sobom i buduća rođenja, smrti, sklapanja i razvode brakova. Otuda proizlazi njezin dugoročni (odgođeni) učinak.</w:t>
      </w:r>
    </w:p>
    <w:p w14:paraId="17B9C5D2" w14:textId="77777777" w:rsidR="00055A54" w:rsidRDefault="00055A54" w:rsidP="00D8536D">
      <w:pPr>
        <w:pStyle w:val="Naslov21"/>
        <w:numPr>
          <w:ilvl w:val="0"/>
          <w:numId w:val="0"/>
        </w:numPr>
        <w:spacing w:before="0" w:after="120"/>
        <w:jc w:val="both"/>
        <w:rPr>
          <w:bCs/>
          <w:sz w:val="20"/>
          <w:lang w:eastAsia="hr-HR"/>
        </w:rPr>
      </w:pPr>
    </w:p>
    <w:p w14:paraId="656D28E3" w14:textId="583C2DE6" w:rsidR="0019449C" w:rsidRPr="00D8536D" w:rsidRDefault="0019449C" w:rsidP="00D8536D">
      <w:pPr>
        <w:pStyle w:val="Naslov21"/>
        <w:numPr>
          <w:ilvl w:val="0"/>
          <w:numId w:val="0"/>
        </w:numPr>
        <w:spacing w:before="0" w:after="120"/>
        <w:jc w:val="both"/>
        <w:rPr>
          <w:bCs/>
          <w:sz w:val="20"/>
          <w:lang w:eastAsia="hr-HR"/>
        </w:rPr>
      </w:pPr>
      <w:r w:rsidRPr="00D8536D">
        <w:rPr>
          <w:bCs/>
          <w:sz w:val="20"/>
          <w:lang w:eastAsia="hr-HR"/>
        </w:rPr>
        <w:t xml:space="preserve">Tablica </w:t>
      </w:r>
      <w:r w:rsidR="00400E7E">
        <w:rPr>
          <w:bCs/>
          <w:sz w:val="20"/>
          <w:lang w:eastAsia="hr-HR"/>
        </w:rPr>
        <w:t>5</w:t>
      </w:r>
      <w:r w:rsidRPr="00D8536D">
        <w:rPr>
          <w:bCs/>
          <w:sz w:val="20"/>
          <w:lang w:eastAsia="hr-HR"/>
        </w:rPr>
        <w:t xml:space="preserve">: </w:t>
      </w:r>
      <w:r w:rsidRPr="00D13B58">
        <w:rPr>
          <w:b w:val="0"/>
          <w:sz w:val="20"/>
          <w:lang w:eastAsia="hr-HR"/>
        </w:rPr>
        <w:t>Doseljeno i odseljeno stanovništvo</w:t>
      </w:r>
    </w:p>
    <w:tbl>
      <w:tblPr>
        <w:tblStyle w:val="Reetkatablice"/>
        <w:tblpPr w:leftFromText="180" w:rightFromText="180" w:vertAnchor="page" w:horzAnchor="margin" w:tblpXSpec="center" w:tblpY="6601"/>
        <w:tblW w:w="9498" w:type="dxa"/>
        <w:tblLayout w:type="fixed"/>
        <w:tblLook w:val="04A0" w:firstRow="1" w:lastRow="0" w:firstColumn="1" w:lastColumn="0" w:noHBand="0" w:noVBand="1"/>
      </w:tblPr>
      <w:tblGrid>
        <w:gridCol w:w="709"/>
        <w:gridCol w:w="846"/>
        <w:gridCol w:w="1134"/>
        <w:gridCol w:w="850"/>
        <w:gridCol w:w="1134"/>
        <w:gridCol w:w="851"/>
        <w:gridCol w:w="1134"/>
        <w:gridCol w:w="850"/>
        <w:gridCol w:w="1134"/>
        <w:gridCol w:w="856"/>
      </w:tblGrid>
      <w:tr w:rsidR="00B53091" w:rsidRPr="00BB775B" w14:paraId="535313A6" w14:textId="77777777" w:rsidTr="00B53091">
        <w:trPr>
          <w:trHeight w:val="268"/>
        </w:trPr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14:paraId="12587FCE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5" w:name="_Hlk80360860"/>
            <w:bookmarkStart w:id="46" w:name="_Hlk81208112"/>
          </w:p>
        </w:tc>
        <w:tc>
          <w:tcPr>
            <w:tcW w:w="3964" w:type="dxa"/>
            <w:gridSpan w:val="4"/>
            <w:shd w:val="clear" w:color="auto" w:fill="F2F2F2" w:themeFill="background1" w:themeFillShade="F2"/>
            <w:vAlign w:val="center"/>
          </w:tcPr>
          <w:p w14:paraId="682BAECA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DOSELJENI</w:t>
            </w:r>
          </w:p>
        </w:tc>
        <w:tc>
          <w:tcPr>
            <w:tcW w:w="3969" w:type="dxa"/>
            <w:gridSpan w:val="4"/>
            <w:shd w:val="clear" w:color="auto" w:fill="F2F2F2" w:themeFill="background1" w:themeFillShade="F2"/>
            <w:vAlign w:val="center"/>
          </w:tcPr>
          <w:p w14:paraId="6EDD7AFC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ODSELJENI</w:t>
            </w:r>
          </w:p>
        </w:tc>
        <w:tc>
          <w:tcPr>
            <w:tcW w:w="85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41C3FC3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5B">
              <w:rPr>
                <w:rFonts w:ascii="Arial" w:hAnsi="Arial" w:cs="Arial"/>
                <w:b/>
                <w:bCs/>
                <w:sz w:val="16"/>
                <w:szCs w:val="16"/>
              </w:rPr>
              <w:t>Razlika</w:t>
            </w:r>
          </w:p>
          <w:p w14:paraId="16AF04AD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6"/>
                <w:szCs w:val="16"/>
              </w:rPr>
              <w:t>doseljeni/ odseljeni</w:t>
            </w:r>
          </w:p>
        </w:tc>
      </w:tr>
      <w:tr w:rsidR="00B53091" w:rsidRPr="00BB775B" w14:paraId="030C7834" w14:textId="77777777" w:rsidTr="00B53091">
        <w:trPr>
          <w:trHeight w:val="712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14:paraId="3525A6FD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0841008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5B">
              <w:rPr>
                <w:rFonts w:ascii="Arial" w:hAnsi="Arial" w:cs="Arial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567A765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775B">
              <w:rPr>
                <w:rFonts w:ascii="Arial" w:hAnsi="Arial" w:cs="Arial"/>
                <w:sz w:val="16"/>
                <w:szCs w:val="16"/>
              </w:rPr>
              <w:t>Iz druge JLS iste županije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48DB924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775B">
              <w:rPr>
                <w:rFonts w:ascii="Arial" w:hAnsi="Arial" w:cs="Arial"/>
                <w:sz w:val="16"/>
                <w:szCs w:val="16"/>
              </w:rPr>
              <w:t>Iz druge županije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C046B26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775B">
              <w:rPr>
                <w:rFonts w:ascii="Arial" w:hAnsi="Arial" w:cs="Arial"/>
                <w:sz w:val="16"/>
                <w:szCs w:val="16"/>
              </w:rPr>
              <w:t>Inozemstvo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08F7F2D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5B">
              <w:rPr>
                <w:rFonts w:ascii="Arial" w:hAnsi="Arial" w:cs="Arial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C0EAA2E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775B">
              <w:rPr>
                <w:rFonts w:ascii="Arial" w:hAnsi="Arial" w:cs="Arial"/>
                <w:sz w:val="16"/>
                <w:szCs w:val="16"/>
              </w:rPr>
              <w:t>Iz druge JLS iste županije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9A36F78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775B">
              <w:rPr>
                <w:rFonts w:ascii="Arial" w:hAnsi="Arial" w:cs="Arial"/>
                <w:sz w:val="16"/>
                <w:szCs w:val="16"/>
              </w:rPr>
              <w:t>Iz druge županije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DF81061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775B">
              <w:rPr>
                <w:rFonts w:ascii="Arial" w:hAnsi="Arial" w:cs="Arial"/>
                <w:sz w:val="16"/>
                <w:szCs w:val="16"/>
              </w:rPr>
              <w:t>Inozemstvo</w:t>
            </w:r>
          </w:p>
        </w:tc>
        <w:tc>
          <w:tcPr>
            <w:tcW w:w="856" w:type="dxa"/>
            <w:vMerge/>
            <w:shd w:val="clear" w:color="auto" w:fill="F2F2F2" w:themeFill="background1" w:themeFillShade="F2"/>
            <w:vAlign w:val="center"/>
          </w:tcPr>
          <w:p w14:paraId="3099458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bookmarkEnd w:id="45"/>
      <w:tr w:rsidR="00B53091" w:rsidRPr="00BB775B" w14:paraId="577109B9" w14:textId="77777777" w:rsidTr="00B53091">
        <w:trPr>
          <w:trHeight w:val="336"/>
        </w:trPr>
        <w:tc>
          <w:tcPr>
            <w:tcW w:w="709" w:type="dxa"/>
            <w:vAlign w:val="center"/>
          </w:tcPr>
          <w:p w14:paraId="106C0C8E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2011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1C2A56C4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34" w:type="dxa"/>
            <w:vAlign w:val="center"/>
          </w:tcPr>
          <w:p w14:paraId="1F4F6A02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50" w:type="dxa"/>
            <w:vAlign w:val="center"/>
          </w:tcPr>
          <w:p w14:paraId="44A2892C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14:paraId="2A752A89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BEDA388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16A7897A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14:paraId="3451C48B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14:paraId="3FEDDD51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3795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</w:tr>
      <w:tr w:rsidR="00B53091" w:rsidRPr="00BB775B" w14:paraId="74007233" w14:textId="77777777" w:rsidTr="00B53091">
        <w:trPr>
          <w:trHeight w:val="336"/>
        </w:trPr>
        <w:tc>
          <w:tcPr>
            <w:tcW w:w="709" w:type="dxa"/>
            <w:vAlign w:val="center"/>
          </w:tcPr>
          <w:p w14:paraId="268ED9B2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2012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5142532F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134" w:type="dxa"/>
            <w:vAlign w:val="center"/>
          </w:tcPr>
          <w:p w14:paraId="787E23E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14:paraId="1A33B84C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4D3206C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33A47CD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134" w:type="dxa"/>
            <w:vAlign w:val="center"/>
          </w:tcPr>
          <w:p w14:paraId="3DE13899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0" w:type="dxa"/>
            <w:vAlign w:val="center"/>
          </w:tcPr>
          <w:p w14:paraId="0445171C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69943242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0ACE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</w:t>
            </w:r>
          </w:p>
        </w:tc>
      </w:tr>
      <w:tr w:rsidR="00B53091" w:rsidRPr="00BB775B" w14:paraId="0281DE46" w14:textId="77777777" w:rsidTr="00B53091">
        <w:trPr>
          <w:trHeight w:val="336"/>
        </w:trPr>
        <w:tc>
          <w:tcPr>
            <w:tcW w:w="709" w:type="dxa"/>
            <w:vAlign w:val="center"/>
          </w:tcPr>
          <w:p w14:paraId="502A07FC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2013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77813951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134" w:type="dxa"/>
            <w:vAlign w:val="center"/>
          </w:tcPr>
          <w:p w14:paraId="3380D269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850" w:type="dxa"/>
            <w:vAlign w:val="center"/>
          </w:tcPr>
          <w:p w14:paraId="7014D4E4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6A382B5B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7E43E12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34" w:type="dxa"/>
            <w:vAlign w:val="center"/>
          </w:tcPr>
          <w:p w14:paraId="5A2DDD41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14:paraId="2C8DE09B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59EE538D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3FBC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B53091" w:rsidRPr="00BB775B" w14:paraId="0C3B336B" w14:textId="77777777" w:rsidTr="00B53091">
        <w:trPr>
          <w:trHeight w:val="336"/>
        </w:trPr>
        <w:tc>
          <w:tcPr>
            <w:tcW w:w="709" w:type="dxa"/>
            <w:vAlign w:val="center"/>
          </w:tcPr>
          <w:p w14:paraId="4B38E82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2014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612E7635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34" w:type="dxa"/>
            <w:vAlign w:val="center"/>
          </w:tcPr>
          <w:p w14:paraId="4E79CAE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14:paraId="31693511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2C259568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8E19484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134" w:type="dxa"/>
            <w:vAlign w:val="center"/>
          </w:tcPr>
          <w:p w14:paraId="410B6EB5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50" w:type="dxa"/>
            <w:vAlign w:val="center"/>
          </w:tcPr>
          <w:p w14:paraId="6EA2FF07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7E1E913F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718B1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-13</w:t>
            </w:r>
          </w:p>
        </w:tc>
      </w:tr>
      <w:tr w:rsidR="00B53091" w:rsidRPr="00BB775B" w14:paraId="4893B532" w14:textId="77777777" w:rsidTr="00B53091">
        <w:trPr>
          <w:trHeight w:val="336"/>
        </w:trPr>
        <w:tc>
          <w:tcPr>
            <w:tcW w:w="709" w:type="dxa"/>
            <w:vAlign w:val="center"/>
          </w:tcPr>
          <w:p w14:paraId="56303FC0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2015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140A8537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14:paraId="72A54800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14:paraId="49C80A9B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1A4BB7A6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5D11EE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134" w:type="dxa"/>
            <w:vAlign w:val="center"/>
          </w:tcPr>
          <w:p w14:paraId="229AE486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14:paraId="2B3DBE66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7ABE2119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B850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-12</w:t>
            </w:r>
          </w:p>
        </w:tc>
      </w:tr>
      <w:tr w:rsidR="00B53091" w:rsidRPr="00BB775B" w14:paraId="35118431" w14:textId="77777777" w:rsidTr="00B53091">
        <w:trPr>
          <w:trHeight w:val="336"/>
        </w:trPr>
        <w:tc>
          <w:tcPr>
            <w:tcW w:w="709" w:type="dxa"/>
            <w:vAlign w:val="center"/>
          </w:tcPr>
          <w:p w14:paraId="659B1ACD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A6009EF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14:paraId="2169D909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4B8057C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52B7505F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D931CC2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134" w:type="dxa"/>
            <w:vAlign w:val="center"/>
          </w:tcPr>
          <w:p w14:paraId="6FC32CEB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14:paraId="2D9F2989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4E09317A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04D0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</w:t>
            </w:r>
          </w:p>
        </w:tc>
      </w:tr>
      <w:tr w:rsidR="00B53091" w:rsidRPr="00BB775B" w14:paraId="2B5687ED" w14:textId="77777777" w:rsidTr="00B53091">
        <w:trPr>
          <w:trHeight w:val="336"/>
        </w:trPr>
        <w:tc>
          <w:tcPr>
            <w:tcW w:w="709" w:type="dxa"/>
            <w:vAlign w:val="center"/>
          </w:tcPr>
          <w:p w14:paraId="7C092377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5A27A01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134" w:type="dxa"/>
            <w:vAlign w:val="center"/>
          </w:tcPr>
          <w:p w14:paraId="452F2FE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14:paraId="3E4CE1CB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14:paraId="267F09C8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2A6F9BF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134" w:type="dxa"/>
            <w:vAlign w:val="center"/>
          </w:tcPr>
          <w:p w14:paraId="0AC80828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14:paraId="36ED8C12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52236874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B02C8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-3</w:t>
            </w:r>
          </w:p>
        </w:tc>
      </w:tr>
      <w:tr w:rsidR="00B53091" w:rsidRPr="00BB775B" w14:paraId="388B4143" w14:textId="77777777" w:rsidTr="00B53091">
        <w:trPr>
          <w:trHeight w:val="336"/>
        </w:trPr>
        <w:tc>
          <w:tcPr>
            <w:tcW w:w="709" w:type="dxa"/>
            <w:vAlign w:val="center"/>
          </w:tcPr>
          <w:p w14:paraId="31A95DB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497C6442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134" w:type="dxa"/>
            <w:vAlign w:val="center"/>
          </w:tcPr>
          <w:p w14:paraId="441F15B6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850" w:type="dxa"/>
            <w:vAlign w:val="center"/>
          </w:tcPr>
          <w:p w14:paraId="7790C9DF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14:paraId="089D594A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777274E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134" w:type="dxa"/>
            <w:vAlign w:val="center"/>
          </w:tcPr>
          <w:p w14:paraId="512B9062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14:paraId="0F4EF086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626DEDE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19EC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B53091" w:rsidRPr="00BB775B" w14:paraId="5707E6B0" w14:textId="77777777" w:rsidTr="00B53091">
        <w:trPr>
          <w:trHeight w:val="322"/>
        </w:trPr>
        <w:tc>
          <w:tcPr>
            <w:tcW w:w="709" w:type="dxa"/>
            <w:vAlign w:val="center"/>
          </w:tcPr>
          <w:p w14:paraId="5153689A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775B">
              <w:rPr>
                <w:rFonts w:ascii="Arial" w:hAnsi="Arial" w:cs="Arial"/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7E0BDCE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34" w:type="dxa"/>
            <w:vAlign w:val="center"/>
          </w:tcPr>
          <w:p w14:paraId="53DE43DA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50" w:type="dxa"/>
            <w:vAlign w:val="center"/>
          </w:tcPr>
          <w:p w14:paraId="10DDEEFF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14:paraId="2D265639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2C69B47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134" w:type="dxa"/>
            <w:vAlign w:val="center"/>
          </w:tcPr>
          <w:p w14:paraId="083FD314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850" w:type="dxa"/>
            <w:vAlign w:val="center"/>
          </w:tcPr>
          <w:p w14:paraId="13916968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4C8564AA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BC34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-9</w:t>
            </w:r>
          </w:p>
        </w:tc>
      </w:tr>
      <w:tr w:rsidR="00B53091" w:rsidRPr="00BB775B" w14:paraId="56AF49E2" w14:textId="77777777" w:rsidTr="00B53091">
        <w:trPr>
          <w:trHeight w:val="322"/>
        </w:trPr>
        <w:tc>
          <w:tcPr>
            <w:tcW w:w="709" w:type="dxa"/>
            <w:vAlign w:val="center"/>
          </w:tcPr>
          <w:p w14:paraId="6529D8EF" w14:textId="5C889F5D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 w:rsidR="00D13B5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1174315A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134" w:type="dxa"/>
            <w:vAlign w:val="center"/>
          </w:tcPr>
          <w:p w14:paraId="31960C15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0" w:type="dxa"/>
            <w:vAlign w:val="center"/>
          </w:tcPr>
          <w:p w14:paraId="645A58EB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791220A9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77BE5CF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134" w:type="dxa"/>
            <w:vAlign w:val="center"/>
          </w:tcPr>
          <w:p w14:paraId="772C1E1F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850" w:type="dxa"/>
            <w:vAlign w:val="center"/>
          </w:tcPr>
          <w:p w14:paraId="728C88FD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14:paraId="14704A53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01BC" w14:textId="77777777" w:rsidR="00B53091" w:rsidRPr="00BB775B" w:rsidRDefault="00B53091" w:rsidP="00B53091">
            <w:pPr>
              <w:pStyle w:val="x1-1-uvlaka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</w:t>
            </w:r>
          </w:p>
        </w:tc>
      </w:tr>
    </w:tbl>
    <w:p w14:paraId="3C770668" w14:textId="049A788B" w:rsidR="0019449C" w:rsidRPr="00BB775B" w:rsidRDefault="0019449C" w:rsidP="0019449C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  <w:lang w:eastAsia="hr-HR"/>
        </w:rPr>
      </w:pPr>
      <w:r w:rsidRPr="00BB775B">
        <w:rPr>
          <w:b w:val="0"/>
          <w:i/>
          <w:sz w:val="18"/>
          <w:szCs w:val="18"/>
          <w:lang w:eastAsia="hr-HR"/>
        </w:rPr>
        <w:t xml:space="preserve">Izvor: Državni zavod za statistiku, </w:t>
      </w:r>
      <w:r w:rsidRPr="00BB775B">
        <w:rPr>
          <w:b w:val="0"/>
          <w:bCs/>
          <w:i/>
          <w:sz w:val="18"/>
          <w:szCs w:val="18"/>
        </w:rPr>
        <w:t xml:space="preserve">Gradovi u statistici: </w:t>
      </w:r>
      <w:r w:rsidRPr="00BB775B">
        <w:rPr>
          <w:b w:val="0"/>
          <w:bCs/>
          <w:i/>
          <w:sz w:val="18"/>
          <w:szCs w:val="18"/>
          <w:lang w:eastAsia="hr-HR"/>
        </w:rPr>
        <w:t>Doseljeno</w:t>
      </w:r>
      <w:r w:rsidRPr="00BB775B">
        <w:rPr>
          <w:b w:val="0"/>
          <w:i/>
          <w:sz w:val="18"/>
          <w:szCs w:val="18"/>
          <w:lang w:eastAsia="hr-HR"/>
        </w:rPr>
        <w:t xml:space="preserve"> i odseljeno stanovništvo po gradovima/općinama</w:t>
      </w:r>
    </w:p>
    <w:bookmarkEnd w:id="46"/>
    <w:p w14:paraId="5C1AB113" w14:textId="77777777" w:rsidR="0003093C" w:rsidRDefault="0003093C" w:rsidP="00C2600C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</w:p>
    <w:p w14:paraId="7F8469BD" w14:textId="7EA35C59" w:rsidR="00C2600C" w:rsidRPr="00BB775B" w:rsidRDefault="00C2600C" w:rsidP="00C2600C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BB775B">
        <w:rPr>
          <w:sz w:val="22"/>
          <w:szCs w:val="22"/>
          <w:lang w:eastAsia="hr-HR"/>
        </w:rPr>
        <w:t>Starosno-spolna struktura</w:t>
      </w:r>
    </w:p>
    <w:p w14:paraId="563A5EC0" w14:textId="77777777" w:rsidR="00337DAA" w:rsidRPr="00BB775B" w:rsidRDefault="00337DAA" w:rsidP="00337DAA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 xml:space="preserve">U analizi strukturnih obilježja određene populacije, struktura stanovništva prema dobi (uz onu prema spolu) predstavlja najvažniji dio biološke (demografske) strukture. Dobna struktura preslika je povijesnog razvoja stanovništva u određenom vremenskom razdoblju, ali u njoj se zrcali i utjecaj prostora na određenu populaciju. Predstavlja jedan od najvažnijih pokazatelja biodinamike stanovništva nekog područja, a važnost se očituje i u društvenim i gospodarskim implikacijama. </w:t>
      </w:r>
    </w:p>
    <w:p w14:paraId="15D97219" w14:textId="1CB5DE35" w:rsidR="00C2600C" w:rsidRPr="00BB775B" w:rsidRDefault="00337DAA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 xml:space="preserve">Dobna struktura utječe na gotovo sva područja društvenog života, posebice na gospodarsku, socijalnu i kulturnu sferu. </w:t>
      </w:r>
      <w:r w:rsidR="00C2600C" w:rsidRPr="00BB775B">
        <w:rPr>
          <w:rFonts w:ascii="Arial" w:hAnsi="Arial" w:cs="Arial"/>
          <w:sz w:val="22"/>
          <w:szCs w:val="22"/>
        </w:rPr>
        <w:t>Starenje stanovništva je negativan demografski proces koji je već desetljećima prisutan u većini zemalja EU, ali i u cijeloj Hrvatskoj. Kada neko stanovništvo prijeđe starost od 30 godina smatra se da je prešlo u proces starenja.</w:t>
      </w:r>
    </w:p>
    <w:p w14:paraId="5D25D533" w14:textId="77777777" w:rsidR="00B53091" w:rsidRDefault="00B53091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0"/>
          <w:lang w:val="hr-HR" w:eastAsia="hr-HR"/>
        </w:rPr>
      </w:pPr>
      <w:r>
        <w:rPr>
          <w:sz w:val="20"/>
          <w:lang w:eastAsia="hr-HR"/>
        </w:rPr>
        <w:br w:type="page"/>
      </w:r>
    </w:p>
    <w:p w14:paraId="51FAD510" w14:textId="1DB252F9" w:rsidR="00C2600C" w:rsidRPr="00BB775B" w:rsidRDefault="00C2600C" w:rsidP="00C2600C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BB775B">
        <w:rPr>
          <w:sz w:val="20"/>
          <w:lang w:eastAsia="hr-HR"/>
        </w:rPr>
        <w:lastRenderedPageBreak/>
        <w:t xml:space="preserve">Tablica </w:t>
      </w:r>
      <w:r w:rsidR="00EA5416">
        <w:rPr>
          <w:sz w:val="20"/>
          <w:lang w:eastAsia="hr-HR"/>
        </w:rPr>
        <w:t>6</w:t>
      </w:r>
      <w:r w:rsidRPr="00BB775B">
        <w:rPr>
          <w:sz w:val="20"/>
          <w:lang w:eastAsia="hr-HR"/>
        </w:rPr>
        <w:t xml:space="preserve">: </w:t>
      </w:r>
      <w:r w:rsidRPr="00BB775B">
        <w:rPr>
          <w:b w:val="0"/>
          <w:bCs/>
          <w:sz w:val="20"/>
          <w:lang w:eastAsia="hr-HR"/>
        </w:rPr>
        <w:t xml:space="preserve">Dobna struktura stanovništva 2011. </w:t>
      </w:r>
      <w:r w:rsidR="008F1CA2" w:rsidRPr="00BB775B">
        <w:rPr>
          <w:b w:val="0"/>
          <w:bCs/>
          <w:sz w:val="20"/>
          <w:lang w:eastAsia="hr-HR"/>
        </w:rPr>
        <w:t>g</w:t>
      </w:r>
      <w:r w:rsidRPr="00BB775B">
        <w:rPr>
          <w:b w:val="0"/>
          <w:bCs/>
          <w:sz w:val="20"/>
          <w:lang w:eastAsia="hr-HR"/>
        </w:rPr>
        <w:t>odine</w:t>
      </w:r>
    </w:p>
    <w:tbl>
      <w:tblPr>
        <w:tblW w:w="924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848"/>
        <w:gridCol w:w="1021"/>
        <w:gridCol w:w="1063"/>
        <w:gridCol w:w="1063"/>
        <w:gridCol w:w="1063"/>
        <w:gridCol w:w="1063"/>
        <w:gridCol w:w="1063"/>
        <w:gridCol w:w="1064"/>
      </w:tblGrid>
      <w:tr w:rsidR="00C2600C" w:rsidRPr="00BB775B" w14:paraId="76B6B2C3" w14:textId="77777777" w:rsidTr="0003093C">
        <w:trPr>
          <w:trHeight w:val="227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ECCB88E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Naselje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ED0EF16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Ukupno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070EE1E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0-14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76BC78C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15-64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6CD306BF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65+</w:t>
            </w:r>
          </w:p>
        </w:tc>
      </w:tr>
      <w:tr w:rsidR="00C2600C" w:rsidRPr="00BB775B" w14:paraId="19D4A057" w14:textId="77777777" w:rsidTr="0003093C">
        <w:trPr>
          <w:trHeight w:val="227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F4D9E6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583E86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16358B8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Broj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6B4F73F7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6220C4DD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Broj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E2D2F20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6759420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Broj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7C05DA1" w14:textId="77777777" w:rsidR="00C2600C" w:rsidRPr="00BB775B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%</w:t>
            </w:r>
          </w:p>
        </w:tc>
      </w:tr>
      <w:tr w:rsidR="00C2600C" w:rsidRPr="00BB775B" w14:paraId="4CA4728C" w14:textId="77777777" w:rsidTr="0003093C">
        <w:trPr>
          <w:trHeight w:val="227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7DB96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sz w:val="20"/>
                <w:lang w:val="hr-HR" w:eastAsia="hr-HR"/>
              </w:rPr>
              <w:t>Istarska županija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FC2E3" w14:textId="77777777" w:rsidR="00C2600C" w:rsidRPr="00BB775B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 w:rsidRPr="00BB775B">
              <w:rPr>
                <w:rFonts w:cs="Arial"/>
                <w:i w:val="0"/>
                <w:sz w:val="20"/>
                <w:lang w:val="hr-HR"/>
              </w:rPr>
              <w:t>208.055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45D8C" w14:textId="77777777" w:rsidR="00C2600C" w:rsidRPr="00BB775B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 w:rsidRPr="00BB775B">
              <w:rPr>
                <w:rFonts w:cs="Arial"/>
                <w:i w:val="0"/>
                <w:sz w:val="20"/>
                <w:lang w:val="hr-HR" w:eastAsia="hr-HR"/>
              </w:rPr>
              <w:t>27.816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5B0F5" w14:textId="77777777" w:rsidR="00C2600C" w:rsidRPr="00BB775B" w:rsidRDefault="00C2600C" w:rsidP="002D43FD">
            <w:pPr>
              <w:jc w:val="right"/>
              <w:rPr>
                <w:rFonts w:cs="Arial"/>
                <w:b/>
                <w:bCs/>
                <w:i w:val="0"/>
                <w:sz w:val="20"/>
                <w:lang w:val="hr-HR"/>
              </w:rPr>
            </w:pPr>
            <w:r w:rsidRPr="00BB775B">
              <w:rPr>
                <w:rFonts w:cs="Arial"/>
                <w:i w:val="0"/>
                <w:sz w:val="20"/>
                <w:lang w:val="hr-HR" w:eastAsia="hr-HR"/>
              </w:rPr>
              <w:t>13,37%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26C77" w14:textId="77777777" w:rsidR="00C2600C" w:rsidRPr="00BB775B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 w:rsidRPr="00BB775B">
              <w:rPr>
                <w:rFonts w:cs="Arial"/>
                <w:i w:val="0"/>
                <w:sz w:val="20"/>
                <w:lang w:val="hr-HR" w:eastAsia="hr-HR"/>
              </w:rPr>
              <w:t>142.780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7D350" w14:textId="77777777" w:rsidR="00C2600C" w:rsidRPr="00BB775B" w:rsidRDefault="00C2600C" w:rsidP="002D43FD">
            <w:pPr>
              <w:jc w:val="right"/>
              <w:rPr>
                <w:rFonts w:cs="Arial"/>
                <w:b/>
                <w:bCs/>
                <w:i w:val="0"/>
                <w:sz w:val="20"/>
                <w:lang w:val="hr-HR"/>
              </w:rPr>
            </w:pPr>
            <w:r w:rsidRPr="00BB775B">
              <w:rPr>
                <w:rFonts w:cs="Arial"/>
                <w:i w:val="0"/>
                <w:sz w:val="20"/>
                <w:lang w:val="hr-HR" w:eastAsia="hr-HR"/>
              </w:rPr>
              <w:t>68,63%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2AC35" w14:textId="77777777" w:rsidR="00C2600C" w:rsidRPr="00BB775B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 w:rsidRPr="00BB775B">
              <w:rPr>
                <w:rFonts w:cs="Arial"/>
                <w:i w:val="0"/>
                <w:sz w:val="20"/>
                <w:lang w:val="hr-HR" w:eastAsia="hr-HR"/>
              </w:rPr>
              <w:t>37.459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548BE" w14:textId="77777777" w:rsidR="00C2600C" w:rsidRPr="00BB775B" w:rsidRDefault="00C2600C" w:rsidP="002D43FD">
            <w:pPr>
              <w:jc w:val="right"/>
              <w:rPr>
                <w:rFonts w:cs="Arial"/>
                <w:b/>
                <w:bCs/>
                <w:i w:val="0"/>
                <w:sz w:val="20"/>
                <w:lang w:val="hr-HR"/>
              </w:rPr>
            </w:pPr>
            <w:r w:rsidRPr="00BB775B">
              <w:rPr>
                <w:rFonts w:cs="Arial"/>
                <w:i w:val="0"/>
                <w:sz w:val="20"/>
                <w:lang w:val="hr-HR" w:eastAsia="hr-HR"/>
              </w:rPr>
              <w:t>18,00%</w:t>
            </w:r>
          </w:p>
        </w:tc>
      </w:tr>
      <w:tr w:rsidR="00C2600C" w:rsidRPr="00BB775B" w14:paraId="17C3DE40" w14:textId="77777777" w:rsidTr="0003093C">
        <w:trPr>
          <w:trHeight w:val="227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B3050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highlight w:val="cyan"/>
                <w:lang w:val="hr-HR" w:eastAsia="hr-HR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94388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highlight w:val="cyan"/>
                <w:lang w:val="hr-HR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0836A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highlight w:val="cyan"/>
                <w:lang w:val="hr-HR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E262B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highlight w:val="cyan"/>
                <w:lang w:val="hr-HR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AFCFC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highlight w:val="cyan"/>
                <w:lang w:val="hr-HR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846AF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highlight w:val="cyan"/>
                <w:lang w:val="hr-HR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C9113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highlight w:val="cyan"/>
                <w:lang w:val="hr-HR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65626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highlight w:val="cyan"/>
                <w:lang w:val="hr-HR"/>
              </w:rPr>
            </w:pPr>
          </w:p>
        </w:tc>
      </w:tr>
      <w:tr w:rsidR="00C2600C" w:rsidRPr="00BB775B" w14:paraId="33B1B92F" w14:textId="77777777" w:rsidTr="0003093C">
        <w:trPr>
          <w:trHeight w:val="227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20D0C" w14:textId="02F7A7B2" w:rsidR="00C2600C" w:rsidRPr="00BB775B" w:rsidRDefault="00A407D3" w:rsidP="002D43FD">
            <w:pPr>
              <w:rPr>
                <w:rFonts w:cs="Arial"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i w:val="0"/>
                <w:sz w:val="20"/>
                <w:lang w:val="hr-HR" w:eastAsia="hr-HR"/>
              </w:rPr>
              <w:t>Grožnjan-Grisignana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B705C" w14:textId="234BFB54" w:rsidR="00C2600C" w:rsidRPr="00BB775B" w:rsidRDefault="00705CA5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 w:eastAsia="hr-HR"/>
              </w:rPr>
              <w:t>736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23B96" w14:textId="404439C9" w:rsidR="00C2600C" w:rsidRPr="00BB775B" w:rsidRDefault="00705CA5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 w:eastAsia="hr-HR"/>
              </w:rPr>
              <w:t>84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4ABE0" w14:textId="1B109E58" w:rsidR="00C2600C" w:rsidRPr="00BB775B" w:rsidRDefault="00705CA5" w:rsidP="002D43FD">
            <w:pPr>
              <w:jc w:val="right"/>
              <w:rPr>
                <w:rFonts w:cs="Arial"/>
                <w:b/>
                <w:bCs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 w:eastAsia="hr-HR"/>
              </w:rPr>
              <w:t>11,41</w:t>
            </w:r>
            <w:r w:rsidR="00C2600C" w:rsidRPr="00BB775B">
              <w:rPr>
                <w:rFonts w:cs="Arial"/>
                <w:i w:val="0"/>
                <w:sz w:val="20"/>
                <w:lang w:val="hr-HR" w:eastAsia="hr-HR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2AE07" w14:textId="2322ECA4" w:rsidR="00C2600C" w:rsidRPr="00BB775B" w:rsidRDefault="00705CA5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 w:eastAsia="hr-HR"/>
              </w:rPr>
              <w:t>498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B33EA" w14:textId="4BBAF0D5" w:rsidR="00C2600C" w:rsidRPr="00BB775B" w:rsidRDefault="00705CA5" w:rsidP="002D43FD">
            <w:pPr>
              <w:jc w:val="right"/>
              <w:rPr>
                <w:rFonts w:cs="Arial"/>
                <w:b/>
                <w:bCs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 w:eastAsia="hr-HR"/>
              </w:rPr>
              <w:t>67,66</w:t>
            </w:r>
            <w:r w:rsidR="00C2600C" w:rsidRPr="00BB775B">
              <w:rPr>
                <w:rFonts w:cs="Arial"/>
                <w:i w:val="0"/>
                <w:sz w:val="20"/>
                <w:lang w:val="hr-HR" w:eastAsia="hr-HR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344AB" w14:textId="050FE208" w:rsidR="00C2600C" w:rsidRPr="00BB775B" w:rsidRDefault="00705CA5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 w:eastAsia="hr-HR"/>
              </w:rPr>
              <w:t>154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E117D" w14:textId="1B348A90" w:rsidR="00C2600C" w:rsidRPr="00BB775B" w:rsidRDefault="00705CA5" w:rsidP="002D43FD">
            <w:pPr>
              <w:jc w:val="right"/>
              <w:rPr>
                <w:rFonts w:cs="Arial"/>
                <w:b/>
                <w:bCs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 w:eastAsia="hr-HR"/>
              </w:rPr>
              <w:t>20,92</w:t>
            </w:r>
            <w:r w:rsidR="00C2600C" w:rsidRPr="00BB775B">
              <w:rPr>
                <w:rFonts w:cs="Arial"/>
                <w:i w:val="0"/>
                <w:sz w:val="20"/>
                <w:lang w:val="hr-HR" w:eastAsia="hr-HR"/>
              </w:rPr>
              <w:t>%</w:t>
            </w:r>
          </w:p>
        </w:tc>
      </w:tr>
    </w:tbl>
    <w:p w14:paraId="441A1292" w14:textId="77777777" w:rsidR="00C2600C" w:rsidRPr="00BB775B" w:rsidRDefault="00C2600C" w:rsidP="00C2600C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highlight w:val="cyan"/>
          <w:lang w:eastAsia="hr-HR"/>
        </w:rPr>
      </w:pPr>
      <w:r w:rsidRPr="00BB775B">
        <w:rPr>
          <w:b w:val="0"/>
          <w:i/>
          <w:sz w:val="18"/>
          <w:szCs w:val="18"/>
          <w:lang w:eastAsia="hr-HR"/>
        </w:rPr>
        <w:t>Izvor podataka: Državni zavod za statistiku</w:t>
      </w:r>
    </w:p>
    <w:p w14:paraId="3747445B" w14:textId="67265B5A" w:rsidR="00C2600C" w:rsidRPr="00BB775B" w:rsidRDefault="00C2600C" w:rsidP="00C2600C">
      <w:pPr>
        <w:pStyle w:val="Naslov21"/>
        <w:numPr>
          <w:ilvl w:val="0"/>
          <w:numId w:val="0"/>
        </w:numPr>
        <w:spacing w:before="0" w:after="120"/>
        <w:jc w:val="both"/>
        <w:rPr>
          <w:sz w:val="20"/>
          <w:lang w:eastAsia="hr-HR"/>
        </w:rPr>
      </w:pPr>
      <w:r w:rsidRPr="00BB775B">
        <w:rPr>
          <w:sz w:val="20"/>
          <w:lang w:eastAsia="hr-HR"/>
        </w:rPr>
        <w:t xml:space="preserve">Tablica </w:t>
      </w:r>
      <w:r w:rsidR="00EA5416">
        <w:rPr>
          <w:sz w:val="20"/>
          <w:lang w:eastAsia="hr-HR"/>
        </w:rPr>
        <w:t>7</w:t>
      </w:r>
      <w:r w:rsidRPr="00BB775B">
        <w:rPr>
          <w:sz w:val="20"/>
          <w:lang w:eastAsia="hr-HR"/>
        </w:rPr>
        <w:t xml:space="preserve">: </w:t>
      </w:r>
      <w:r w:rsidRPr="00BB775B">
        <w:rPr>
          <w:b w:val="0"/>
          <w:bCs/>
          <w:sz w:val="20"/>
          <w:lang w:eastAsia="hr-HR"/>
        </w:rPr>
        <w:t>Broj i udio stanovnika prema dobnim skupinama i prema spolu</w:t>
      </w:r>
      <w:r w:rsidR="00D13B58">
        <w:rPr>
          <w:b w:val="0"/>
          <w:bCs/>
          <w:sz w:val="20"/>
          <w:lang w:eastAsia="hr-HR"/>
        </w:rPr>
        <w:t xml:space="preserve"> 2011. godine</w:t>
      </w:r>
    </w:p>
    <w:tbl>
      <w:tblPr>
        <w:tblW w:w="92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058"/>
        <w:gridCol w:w="1344"/>
        <w:gridCol w:w="973"/>
        <w:gridCol w:w="974"/>
        <w:gridCol w:w="973"/>
        <w:gridCol w:w="974"/>
        <w:gridCol w:w="973"/>
        <w:gridCol w:w="974"/>
      </w:tblGrid>
      <w:tr w:rsidR="00C2600C" w:rsidRPr="00BB775B" w14:paraId="31135123" w14:textId="77777777" w:rsidTr="0003093C">
        <w:trPr>
          <w:trHeight w:val="227"/>
        </w:trPr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4161E51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Naselje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F95D94D" w14:textId="1F17CD4B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 xml:space="preserve">M </w:t>
            </w:r>
            <w:r w:rsidR="0003093C"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–</w:t>
            </w: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 xml:space="preserve"> ukupno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2BE2A93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0-14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64742DCE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15-64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80E20F6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65+</w:t>
            </w:r>
          </w:p>
        </w:tc>
      </w:tr>
      <w:tr w:rsidR="00C2600C" w:rsidRPr="00BB775B" w14:paraId="3BD2AF0C" w14:textId="77777777" w:rsidTr="0003093C">
        <w:trPr>
          <w:trHeight w:val="227"/>
        </w:trPr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1C8867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A9A558" w14:textId="77777777" w:rsidR="00C2600C" w:rsidRPr="00A407D3" w:rsidRDefault="00C2600C" w:rsidP="002D43FD">
            <w:pPr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3938F736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Broj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970AF14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2F971A6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Broj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689CFE9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FF9F8FC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Broj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3D19F22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%</w:t>
            </w:r>
          </w:p>
        </w:tc>
      </w:tr>
      <w:tr w:rsidR="00C2600C" w:rsidRPr="00BB775B" w14:paraId="1A0F265D" w14:textId="77777777" w:rsidTr="0003093C">
        <w:trPr>
          <w:trHeight w:val="227"/>
        </w:trPr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923514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sz w:val="20"/>
                <w:lang w:val="hr-HR" w:eastAsia="hr-HR"/>
              </w:rPr>
              <w:t>Istarska županija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0B1250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101.162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A5CEE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14.346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BF671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14,18%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A410A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71.629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DFD5D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70,81%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DC5BB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15.187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774F7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15,01%</w:t>
            </w:r>
          </w:p>
        </w:tc>
      </w:tr>
      <w:tr w:rsidR="00C2600C" w:rsidRPr="00BB775B" w14:paraId="0871C1FE" w14:textId="77777777" w:rsidTr="0003093C">
        <w:trPr>
          <w:trHeight w:val="227"/>
        </w:trPr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3F705C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lang w:val="hr-HR" w:eastAsia="hr-HR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66A90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2FACA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C0779" w14:textId="77777777" w:rsidR="00C2600C" w:rsidRPr="00A407D3" w:rsidRDefault="00C2600C" w:rsidP="002D43FD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7A2F9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3E128" w14:textId="77777777" w:rsidR="00C2600C" w:rsidRPr="00A407D3" w:rsidRDefault="00C2600C" w:rsidP="002D43FD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185F0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C09D4" w14:textId="77777777" w:rsidR="00C2600C" w:rsidRPr="00A407D3" w:rsidRDefault="00C2600C" w:rsidP="002D43FD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</w:p>
        </w:tc>
      </w:tr>
      <w:tr w:rsidR="00C2600C" w:rsidRPr="00BB775B" w14:paraId="7CDF019C" w14:textId="77777777" w:rsidTr="0003093C">
        <w:trPr>
          <w:trHeight w:val="227"/>
        </w:trPr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BD4B0" w14:textId="13ADDDA5" w:rsidR="00C2600C" w:rsidRPr="00BB775B" w:rsidRDefault="00A407D3" w:rsidP="002D43FD">
            <w:pPr>
              <w:rPr>
                <w:rFonts w:cs="Arial"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i w:val="0"/>
                <w:sz w:val="20"/>
                <w:lang w:val="hr-HR" w:eastAsia="hr-HR"/>
              </w:rPr>
              <w:t>Grožnjan-Grisignana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B2C3F" w14:textId="413BC29C" w:rsidR="00C2600C" w:rsidRPr="00A407D3" w:rsidRDefault="00705CA5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357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D2B3A" w14:textId="0D2F2322" w:rsidR="00C2600C" w:rsidRPr="00A407D3" w:rsidRDefault="00705CA5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46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02EB5" w14:textId="7D763B27" w:rsidR="00C2600C" w:rsidRPr="00A407D3" w:rsidRDefault="00705CA5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12,89</w:t>
            </w:r>
            <w:r w:rsidR="00C2600C" w:rsidRPr="00A407D3">
              <w:rPr>
                <w:rFonts w:cs="Arial"/>
                <w:i w:val="0"/>
                <w:sz w:val="20"/>
                <w:lang w:val="hr-HR"/>
              </w:rPr>
              <w:t>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C9909" w14:textId="459A869C" w:rsidR="00C2600C" w:rsidRPr="00A407D3" w:rsidRDefault="00705CA5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253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7F2D2" w14:textId="710D50C0" w:rsidR="00C2600C" w:rsidRPr="00A407D3" w:rsidRDefault="00694F51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70,87</w:t>
            </w:r>
            <w:r w:rsidR="00C2600C" w:rsidRPr="00A407D3">
              <w:rPr>
                <w:rFonts w:cs="Arial"/>
                <w:i w:val="0"/>
                <w:sz w:val="20"/>
                <w:lang w:val="hr-HR"/>
              </w:rPr>
              <w:t>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B2234" w14:textId="7D7909CE" w:rsidR="00C2600C" w:rsidRPr="00A407D3" w:rsidRDefault="00705CA5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58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BFC69" w14:textId="04982C73" w:rsidR="00C2600C" w:rsidRPr="00A407D3" w:rsidRDefault="00694F51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16,25</w:t>
            </w:r>
            <w:r w:rsidR="00C2600C" w:rsidRPr="00A407D3">
              <w:rPr>
                <w:rFonts w:cs="Arial"/>
                <w:i w:val="0"/>
                <w:sz w:val="20"/>
                <w:lang w:val="hr-HR"/>
              </w:rPr>
              <w:t>%</w:t>
            </w:r>
          </w:p>
        </w:tc>
      </w:tr>
      <w:tr w:rsidR="00C2600C" w:rsidRPr="00BB775B" w14:paraId="7B6385DD" w14:textId="77777777" w:rsidTr="0003093C">
        <w:trPr>
          <w:trHeight w:val="227"/>
        </w:trPr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24DCA17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Naselje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D4E971E" w14:textId="738BA173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 xml:space="preserve">Ž </w:t>
            </w:r>
            <w:r w:rsidR="0003093C"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–</w:t>
            </w: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 xml:space="preserve"> ukupno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B082DAB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0-14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63CCD5CE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15-64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4333420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65+</w:t>
            </w:r>
          </w:p>
        </w:tc>
      </w:tr>
      <w:tr w:rsidR="00C2600C" w:rsidRPr="00BB775B" w14:paraId="649D1EE1" w14:textId="77777777" w:rsidTr="0003093C">
        <w:trPr>
          <w:trHeight w:val="227"/>
        </w:trPr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13721C" w14:textId="77777777" w:rsidR="00C2600C" w:rsidRPr="00BB775B" w:rsidRDefault="00C2600C" w:rsidP="002D43FD">
            <w:pPr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0D7BB4" w14:textId="77777777" w:rsidR="00C2600C" w:rsidRPr="00A407D3" w:rsidRDefault="00C2600C" w:rsidP="002D43FD">
            <w:pPr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54F98EF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Broj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9AADBEC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AC3B112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Broj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06CCC31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78E246AB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Broj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BBE0A48" w14:textId="77777777" w:rsidR="00C2600C" w:rsidRPr="00A407D3" w:rsidRDefault="00C2600C" w:rsidP="002D43FD">
            <w:pPr>
              <w:jc w:val="center"/>
              <w:rPr>
                <w:rFonts w:cs="Arial"/>
                <w:b/>
                <w:bCs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b/>
                <w:bCs/>
                <w:i w:val="0"/>
                <w:sz w:val="20"/>
                <w:lang w:val="hr-HR" w:eastAsia="hr-HR"/>
              </w:rPr>
              <w:t>%</w:t>
            </w:r>
          </w:p>
        </w:tc>
      </w:tr>
      <w:tr w:rsidR="00C2600C" w:rsidRPr="00BB775B" w14:paraId="5593BA54" w14:textId="77777777" w:rsidTr="0003093C">
        <w:trPr>
          <w:trHeight w:val="227"/>
        </w:trPr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B69CD0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sz w:val="20"/>
                <w:lang w:val="hr-HR" w:eastAsia="hr-HR"/>
              </w:rPr>
              <w:t>Istarska županija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AADA2A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106.893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47D0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13.470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FC623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12,60%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102CF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71.151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58DB9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66,56%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AD9D5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22.272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3A23C" w14:textId="77777777" w:rsidR="00C2600C" w:rsidRPr="00A407D3" w:rsidRDefault="00C2600C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A407D3">
              <w:rPr>
                <w:rFonts w:cs="Arial"/>
                <w:i w:val="0"/>
                <w:sz w:val="20"/>
                <w:lang w:val="hr-HR"/>
              </w:rPr>
              <w:t>20,84%</w:t>
            </w:r>
          </w:p>
        </w:tc>
      </w:tr>
      <w:tr w:rsidR="00C2600C" w:rsidRPr="00BB775B" w14:paraId="72BF0B6E" w14:textId="77777777" w:rsidTr="0003093C">
        <w:trPr>
          <w:trHeight w:val="227"/>
        </w:trPr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FFCE3" w14:textId="77777777" w:rsidR="00C2600C" w:rsidRPr="00BB775B" w:rsidRDefault="00C2600C" w:rsidP="002D43FD">
            <w:pPr>
              <w:rPr>
                <w:rFonts w:cs="Arial"/>
                <w:i w:val="0"/>
                <w:sz w:val="20"/>
                <w:lang w:val="hr-HR" w:eastAsia="hr-HR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75582C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4634D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28094" w14:textId="77777777" w:rsidR="00C2600C" w:rsidRPr="00A407D3" w:rsidRDefault="00C2600C" w:rsidP="002D43FD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B6E20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CC2F3" w14:textId="77777777" w:rsidR="00C2600C" w:rsidRPr="00A407D3" w:rsidRDefault="00C2600C" w:rsidP="002D43FD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FD1E6" w14:textId="77777777" w:rsidR="00C2600C" w:rsidRPr="00A407D3" w:rsidRDefault="00C2600C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43480" w14:textId="77777777" w:rsidR="00C2600C" w:rsidRPr="00A407D3" w:rsidRDefault="00C2600C" w:rsidP="002D43FD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</w:p>
        </w:tc>
      </w:tr>
      <w:tr w:rsidR="00C2600C" w:rsidRPr="00BB775B" w14:paraId="4CA960BE" w14:textId="77777777" w:rsidTr="0003093C">
        <w:trPr>
          <w:trHeight w:val="227"/>
        </w:trPr>
        <w:tc>
          <w:tcPr>
            <w:tcW w:w="2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26819C" w14:textId="395DEF3B" w:rsidR="00C2600C" w:rsidRPr="00BB775B" w:rsidRDefault="00A407D3" w:rsidP="002D43FD">
            <w:pPr>
              <w:rPr>
                <w:rFonts w:cs="Arial"/>
                <w:i w:val="0"/>
                <w:sz w:val="20"/>
                <w:lang w:val="hr-HR" w:eastAsia="hr-HR"/>
              </w:rPr>
            </w:pPr>
            <w:r w:rsidRPr="00A407D3">
              <w:rPr>
                <w:rFonts w:cs="Arial"/>
                <w:i w:val="0"/>
                <w:sz w:val="20"/>
                <w:lang w:val="hr-HR" w:eastAsia="hr-HR"/>
              </w:rPr>
              <w:t>Grožnjan-Grisignana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700E2" w14:textId="736217BE" w:rsidR="00C2600C" w:rsidRPr="00A407D3" w:rsidRDefault="00705CA5" w:rsidP="002D43FD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379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9B551" w14:textId="1CDE733C" w:rsidR="00C2600C" w:rsidRPr="00A407D3" w:rsidRDefault="00705CA5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38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DCEC0" w14:textId="35679083" w:rsidR="00C2600C" w:rsidRPr="00A407D3" w:rsidRDefault="00694F51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10,03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16BFF" w14:textId="49A9988A" w:rsidR="00C2600C" w:rsidRPr="00A407D3" w:rsidRDefault="00705CA5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245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90415" w14:textId="26C29D87" w:rsidR="00C2600C" w:rsidRPr="00A407D3" w:rsidRDefault="00694F51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64,64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E696E" w14:textId="464450DD" w:rsidR="00C2600C" w:rsidRPr="00A407D3" w:rsidRDefault="00705CA5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96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F6598" w14:textId="1C485374" w:rsidR="00C2600C" w:rsidRPr="00A407D3" w:rsidRDefault="00694F51" w:rsidP="002D43FD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25,33</w:t>
            </w:r>
            <w:r w:rsidR="00C2600C" w:rsidRPr="00A407D3">
              <w:rPr>
                <w:rFonts w:cs="Arial"/>
                <w:i w:val="0"/>
                <w:sz w:val="20"/>
                <w:lang w:val="hr-HR"/>
              </w:rPr>
              <w:t>%</w:t>
            </w:r>
          </w:p>
        </w:tc>
      </w:tr>
    </w:tbl>
    <w:p w14:paraId="18F141C7" w14:textId="77777777" w:rsidR="00C2600C" w:rsidRPr="00BB775B" w:rsidRDefault="00C2600C" w:rsidP="00C2600C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  <w:lang w:eastAsia="hr-HR"/>
        </w:rPr>
      </w:pPr>
      <w:r w:rsidRPr="00BB775B">
        <w:rPr>
          <w:b w:val="0"/>
          <w:i/>
          <w:sz w:val="18"/>
          <w:szCs w:val="18"/>
          <w:lang w:eastAsia="hr-HR"/>
        </w:rPr>
        <w:t>Izvor podataka: Državni zavod za statistiku</w:t>
      </w:r>
    </w:p>
    <w:p w14:paraId="7A752038" w14:textId="7D1D1C1F" w:rsidR="006E43BE" w:rsidRPr="00BB775B" w:rsidRDefault="006E43BE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</w:p>
    <w:p w14:paraId="60CCCB2B" w14:textId="115862E9" w:rsidR="001D7C6E" w:rsidRPr="00BB775B" w:rsidRDefault="001D7C6E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BB775B">
        <w:rPr>
          <w:rFonts w:ascii="Arial" w:hAnsi="Arial" w:cs="Arial"/>
          <w:b/>
          <w:iCs/>
          <w:sz w:val="20"/>
          <w:szCs w:val="20"/>
        </w:rPr>
        <w:t xml:space="preserve">Graf </w:t>
      </w:r>
      <w:r w:rsidR="002C18E6" w:rsidRPr="00BB775B">
        <w:rPr>
          <w:rFonts w:ascii="Arial" w:hAnsi="Arial" w:cs="Arial"/>
          <w:b/>
          <w:iCs/>
          <w:sz w:val="20"/>
          <w:szCs w:val="20"/>
        </w:rPr>
        <w:t>4</w:t>
      </w:r>
      <w:r w:rsidRPr="00BB775B">
        <w:rPr>
          <w:rFonts w:ascii="Arial" w:hAnsi="Arial" w:cs="Arial"/>
          <w:b/>
          <w:iCs/>
          <w:sz w:val="20"/>
          <w:szCs w:val="20"/>
        </w:rPr>
        <w:t xml:space="preserve">: </w:t>
      </w:r>
      <w:r w:rsidRPr="00BB775B">
        <w:rPr>
          <w:rFonts w:ascii="Arial" w:hAnsi="Arial" w:cs="Arial"/>
          <w:bCs/>
          <w:iCs/>
          <w:sz w:val="20"/>
          <w:szCs w:val="20"/>
        </w:rPr>
        <w:t xml:space="preserve">Dobno spolna piramida Općine </w:t>
      </w:r>
      <w:r w:rsidR="00A407D3" w:rsidRPr="00A407D3">
        <w:rPr>
          <w:rFonts w:ascii="Arial" w:hAnsi="Arial" w:cs="Arial"/>
          <w:bCs/>
          <w:iCs/>
          <w:sz w:val="20"/>
          <w:szCs w:val="20"/>
        </w:rPr>
        <w:t>Grožnjan-Grisignana</w:t>
      </w:r>
    </w:p>
    <w:p w14:paraId="711D6429" w14:textId="45BEE913" w:rsidR="00F62A4C" w:rsidRPr="00BB775B" w:rsidRDefault="001C35AF" w:rsidP="00B650FB">
      <w:pPr>
        <w:pStyle w:val="x1-1-uvlaka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48005B30" wp14:editId="352F8BF9">
            <wp:extent cx="3611988" cy="2768844"/>
            <wp:effectExtent l="0" t="0" r="7620" b="12700"/>
            <wp:docPr id="26" name="Chart 26">
              <a:extLst xmlns:a="http://schemas.openxmlformats.org/drawingml/2006/main">
                <a:ext uri="{FF2B5EF4-FFF2-40B4-BE49-F238E27FC236}">
                  <a16:creationId xmlns:a16="http://schemas.microsoft.com/office/drawing/2014/main" id="{28CECE5D-C962-4933-8F79-0898F2369B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11B5701F" w14:textId="2B12E077" w:rsidR="0069605A" w:rsidRPr="00BB775B" w:rsidRDefault="0069605A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BB775B">
        <w:rPr>
          <w:rFonts w:ascii="Arial" w:hAnsi="Arial" w:cs="Arial"/>
          <w:bCs/>
          <w:i/>
          <w:iCs/>
          <w:sz w:val="18"/>
          <w:szCs w:val="18"/>
        </w:rPr>
        <w:t>Izvor: Državni zavod za statistiku, Popis stanovništva 2011.</w:t>
      </w:r>
    </w:p>
    <w:p w14:paraId="7A61F5A2" w14:textId="1CDC8097" w:rsidR="00C2600C" w:rsidRPr="00BB775B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BB775B">
        <w:rPr>
          <w:rFonts w:ascii="Arial" w:hAnsi="Arial" w:cs="Arial"/>
          <w:b/>
          <w:sz w:val="22"/>
          <w:szCs w:val="22"/>
        </w:rPr>
        <w:t>Obrazovna struktura</w:t>
      </w:r>
    </w:p>
    <w:p w14:paraId="1B193A45" w14:textId="0E84D4E8" w:rsidR="00C2600C" w:rsidRDefault="00C2600C" w:rsidP="00F7401E">
      <w:pPr>
        <w:spacing w:after="120"/>
        <w:jc w:val="both"/>
        <w:rPr>
          <w:rFonts w:cs="Arial"/>
          <w:i w:val="0"/>
          <w:color w:val="auto"/>
          <w:szCs w:val="22"/>
          <w:lang w:val="hr-HR" w:eastAsia="hr-HR"/>
        </w:rPr>
      </w:pP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Godine 2011. </w:t>
      </w:r>
      <w:r w:rsidR="00F7401E">
        <w:rPr>
          <w:rFonts w:cs="Arial"/>
          <w:i w:val="0"/>
          <w:color w:val="auto"/>
          <w:szCs w:val="22"/>
          <w:lang w:val="hr-HR" w:eastAsia="hr-HR"/>
        </w:rPr>
        <w:t>na području Općine bilo je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</w:t>
      </w:r>
      <w:r w:rsidR="001C35AF" w:rsidRPr="001C35AF">
        <w:rPr>
          <w:rFonts w:cs="Arial"/>
          <w:b/>
          <w:bCs/>
          <w:i w:val="0"/>
          <w:color w:val="auto"/>
          <w:szCs w:val="22"/>
          <w:lang w:val="hr-HR" w:eastAsia="hr-HR"/>
        </w:rPr>
        <w:t>652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stanovnika starih 15 i više godina</w:t>
      </w:r>
      <w:r w:rsidR="00F7401E">
        <w:rPr>
          <w:rFonts w:cs="Arial"/>
          <w:i w:val="0"/>
          <w:color w:val="auto"/>
          <w:szCs w:val="22"/>
          <w:lang w:val="hr-HR" w:eastAsia="hr-HR"/>
        </w:rPr>
        <w:t>.</w:t>
      </w:r>
    </w:p>
    <w:p w14:paraId="026DCC53" w14:textId="00AE4FE3" w:rsidR="00F7401E" w:rsidRPr="00BB775B" w:rsidRDefault="00F7401E" w:rsidP="00F7401E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BB775B">
        <w:rPr>
          <w:sz w:val="20"/>
          <w:lang w:eastAsia="hr-HR"/>
        </w:rPr>
        <w:t xml:space="preserve">Tablica </w:t>
      </w:r>
      <w:r w:rsidR="00D13B58">
        <w:rPr>
          <w:sz w:val="20"/>
          <w:lang w:eastAsia="hr-HR"/>
        </w:rPr>
        <w:t>8</w:t>
      </w:r>
      <w:r w:rsidRPr="00BB775B">
        <w:rPr>
          <w:sz w:val="20"/>
          <w:lang w:eastAsia="hr-HR"/>
        </w:rPr>
        <w:t xml:space="preserve">: </w:t>
      </w:r>
      <w:r>
        <w:rPr>
          <w:b w:val="0"/>
          <w:bCs/>
          <w:sz w:val="20"/>
          <w:lang w:eastAsia="hr-HR"/>
        </w:rPr>
        <w:t>Stanovništvo staro 15 i više godina prema najvišoj završenoj školi i obrazovnim područjima</w:t>
      </w:r>
      <w:r w:rsidRPr="00BB775B">
        <w:rPr>
          <w:b w:val="0"/>
          <w:bCs/>
          <w:sz w:val="20"/>
          <w:lang w:eastAsia="hr-HR"/>
        </w:rPr>
        <w:t xml:space="preserve"> 2011. godine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374"/>
        <w:gridCol w:w="1843"/>
        <w:gridCol w:w="1128"/>
      </w:tblGrid>
      <w:tr w:rsidR="001C35AF" w:rsidRPr="002E626A" w14:paraId="3590C80F" w14:textId="77777777" w:rsidTr="00F7401E">
        <w:tc>
          <w:tcPr>
            <w:tcW w:w="6374" w:type="dxa"/>
          </w:tcPr>
          <w:p w14:paraId="73507D79" w14:textId="77777777" w:rsidR="001C35AF" w:rsidRPr="002E626A" w:rsidRDefault="001C35AF" w:rsidP="00C2600C">
            <w:pPr>
              <w:jc w:val="both"/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</w:pPr>
          </w:p>
        </w:tc>
        <w:tc>
          <w:tcPr>
            <w:tcW w:w="1843" w:type="dxa"/>
          </w:tcPr>
          <w:p w14:paraId="71EA9293" w14:textId="05FB415D" w:rsidR="001C35AF" w:rsidRPr="002E626A" w:rsidRDefault="00F7401E" w:rsidP="002E626A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</w:pPr>
            <w:r w:rsidRPr="002E626A"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  <w:t>UKUPNO</w:t>
            </w:r>
          </w:p>
        </w:tc>
        <w:tc>
          <w:tcPr>
            <w:tcW w:w="1128" w:type="dxa"/>
          </w:tcPr>
          <w:p w14:paraId="4F0608EA" w14:textId="284AFFD7" w:rsidR="001C35AF" w:rsidRPr="002E626A" w:rsidRDefault="00F7401E" w:rsidP="002E626A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</w:pPr>
            <w:r w:rsidRPr="002E626A"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  <w:t>UDIO</w:t>
            </w:r>
          </w:p>
        </w:tc>
      </w:tr>
      <w:tr w:rsidR="001C35AF" w:rsidRPr="002E626A" w14:paraId="058C9BBA" w14:textId="77777777" w:rsidTr="00F7401E">
        <w:tc>
          <w:tcPr>
            <w:tcW w:w="6374" w:type="dxa"/>
          </w:tcPr>
          <w:p w14:paraId="0E57B321" w14:textId="240C7DD4" w:rsidR="001C35AF" w:rsidRPr="002E626A" w:rsidRDefault="001C35AF" w:rsidP="00C2600C">
            <w:pPr>
              <w:jc w:val="both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2E626A">
              <w:rPr>
                <w:rFonts w:cs="Arial"/>
                <w:i w:val="0"/>
                <w:color w:val="auto"/>
                <w:sz w:val="20"/>
                <w:lang w:val="hr-HR" w:eastAsia="hr-HR"/>
              </w:rPr>
              <w:t>bez škol</w:t>
            </w:r>
            <w:r w:rsidR="00F7401E" w:rsidRPr="002E626A">
              <w:rPr>
                <w:rFonts w:cs="Arial"/>
                <w:i w:val="0"/>
                <w:color w:val="auto"/>
                <w:sz w:val="20"/>
                <w:lang w:val="hr-HR" w:eastAsia="hr-HR"/>
              </w:rPr>
              <w:t>e</w:t>
            </w:r>
          </w:p>
        </w:tc>
        <w:tc>
          <w:tcPr>
            <w:tcW w:w="1843" w:type="dxa"/>
          </w:tcPr>
          <w:p w14:paraId="557FBDFF" w14:textId="719F2BE9" w:rsidR="001C35AF" w:rsidRPr="002E626A" w:rsidRDefault="002E626A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11</w:t>
            </w:r>
          </w:p>
        </w:tc>
        <w:tc>
          <w:tcPr>
            <w:tcW w:w="1128" w:type="dxa"/>
          </w:tcPr>
          <w:p w14:paraId="20A8C4A4" w14:textId="72D1D6C5" w:rsidR="001C35AF" w:rsidRPr="002E626A" w:rsidRDefault="0089577D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1,7%</w:t>
            </w:r>
          </w:p>
        </w:tc>
      </w:tr>
      <w:tr w:rsidR="001C35AF" w:rsidRPr="002E626A" w14:paraId="303913E2" w14:textId="77777777" w:rsidTr="00F7401E">
        <w:tc>
          <w:tcPr>
            <w:tcW w:w="6374" w:type="dxa"/>
          </w:tcPr>
          <w:p w14:paraId="7E3EE15E" w14:textId="5E21B0E8" w:rsidR="001C35AF" w:rsidRPr="002E626A" w:rsidRDefault="00F7401E" w:rsidP="00C2600C">
            <w:pPr>
              <w:jc w:val="both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2E626A">
              <w:rPr>
                <w:rFonts w:cs="Arial"/>
                <w:i w:val="0"/>
                <w:color w:val="auto"/>
                <w:sz w:val="20"/>
                <w:lang w:val="hr-HR" w:eastAsia="hr-HR"/>
              </w:rPr>
              <w:t>nepotpuna osnovnu školu (1-3 i 4-7 razreda osnovne škole)</w:t>
            </w:r>
          </w:p>
        </w:tc>
        <w:tc>
          <w:tcPr>
            <w:tcW w:w="1843" w:type="dxa"/>
          </w:tcPr>
          <w:p w14:paraId="4D58D932" w14:textId="4FBD8E0E" w:rsidR="001C35AF" w:rsidRPr="002E626A" w:rsidRDefault="002E626A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146</w:t>
            </w:r>
          </w:p>
        </w:tc>
        <w:tc>
          <w:tcPr>
            <w:tcW w:w="1128" w:type="dxa"/>
          </w:tcPr>
          <w:p w14:paraId="64912B5A" w14:textId="0EBEC6DB" w:rsidR="001C35AF" w:rsidRPr="002E626A" w:rsidRDefault="0089577D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22,4%</w:t>
            </w:r>
          </w:p>
        </w:tc>
      </w:tr>
      <w:tr w:rsidR="001C35AF" w:rsidRPr="002E626A" w14:paraId="33B39AFD" w14:textId="77777777" w:rsidTr="00F7401E">
        <w:tc>
          <w:tcPr>
            <w:tcW w:w="6374" w:type="dxa"/>
          </w:tcPr>
          <w:p w14:paraId="18BC8611" w14:textId="4DC92DCD" w:rsidR="001C35AF" w:rsidRPr="002E626A" w:rsidRDefault="00F7401E" w:rsidP="00C2600C">
            <w:pPr>
              <w:jc w:val="both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2E626A">
              <w:rPr>
                <w:rFonts w:cs="Arial"/>
                <w:i w:val="0"/>
                <w:color w:val="auto"/>
                <w:sz w:val="20"/>
                <w:lang w:val="hr-HR" w:eastAsia="hr-HR"/>
              </w:rPr>
              <w:t>završena osnovna škola</w:t>
            </w:r>
          </w:p>
        </w:tc>
        <w:tc>
          <w:tcPr>
            <w:tcW w:w="1843" w:type="dxa"/>
          </w:tcPr>
          <w:p w14:paraId="13700029" w14:textId="7E272C08" w:rsidR="001C35AF" w:rsidRPr="002E626A" w:rsidRDefault="002E626A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175</w:t>
            </w:r>
          </w:p>
        </w:tc>
        <w:tc>
          <w:tcPr>
            <w:tcW w:w="1128" w:type="dxa"/>
          </w:tcPr>
          <w:p w14:paraId="4AC2F165" w14:textId="01FB8AC7" w:rsidR="001C35AF" w:rsidRPr="002E626A" w:rsidRDefault="0089577D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26,8%</w:t>
            </w:r>
          </w:p>
        </w:tc>
      </w:tr>
      <w:tr w:rsidR="001C35AF" w:rsidRPr="002E626A" w14:paraId="4FA153B4" w14:textId="77777777" w:rsidTr="00F7401E">
        <w:tc>
          <w:tcPr>
            <w:tcW w:w="6374" w:type="dxa"/>
          </w:tcPr>
          <w:p w14:paraId="0C4DB9F3" w14:textId="7C7E0D63" w:rsidR="001C35AF" w:rsidRPr="002E626A" w:rsidRDefault="00F7401E" w:rsidP="00C2600C">
            <w:pPr>
              <w:jc w:val="both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2E626A">
              <w:rPr>
                <w:rFonts w:cs="Arial"/>
                <w:i w:val="0"/>
                <w:color w:val="auto"/>
                <w:sz w:val="20"/>
                <w:lang w:val="hr-HR" w:eastAsia="hr-HR"/>
              </w:rPr>
              <w:t>srednja škola</w:t>
            </w:r>
          </w:p>
        </w:tc>
        <w:tc>
          <w:tcPr>
            <w:tcW w:w="1843" w:type="dxa"/>
          </w:tcPr>
          <w:p w14:paraId="1CE3512F" w14:textId="61FDAD10" w:rsidR="001C35AF" w:rsidRPr="002E626A" w:rsidRDefault="002E626A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255</w:t>
            </w:r>
          </w:p>
        </w:tc>
        <w:tc>
          <w:tcPr>
            <w:tcW w:w="1128" w:type="dxa"/>
          </w:tcPr>
          <w:p w14:paraId="57AE2A80" w14:textId="08824BED" w:rsidR="001C35AF" w:rsidRPr="002E626A" w:rsidRDefault="0089577D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39,1%</w:t>
            </w:r>
          </w:p>
        </w:tc>
      </w:tr>
      <w:tr w:rsidR="001C35AF" w:rsidRPr="002E626A" w14:paraId="62D9E9AA" w14:textId="77777777" w:rsidTr="00F7401E">
        <w:tc>
          <w:tcPr>
            <w:tcW w:w="6374" w:type="dxa"/>
          </w:tcPr>
          <w:p w14:paraId="7B150D1C" w14:textId="4FBD6AFD" w:rsidR="001C35AF" w:rsidRPr="002E626A" w:rsidRDefault="00F7401E" w:rsidP="00F7401E">
            <w:pPr>
              <w:tabs>
                <w:tab w:val="left" w:pos="1114"/>
              </w:tabs>
              <w:jc w:val="both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2E626A">
              <w:rPr>
                <w:rFonts w:cs="Arial"/>
                <w:i w:val="0"/>
                <w:color w:val="auto"/>
                <w:sz w:val="20"/>
                <w:lang w:val="hr-HR" w:eastAsia="hr-HR"/>
              </w:rPr>
              <w:t>Visoko obrazovanje</w:t>
            </w:r>
          </w:p>
        </w:tc>
        <w:tc>
          <w:tcPr>
            <w:tcW w:w="1843" w:type="dxa"/>
          </w:tcPr>
          <w:p w14:paraId="71A4DA83" w14:textId="7FCA0682" w:rsidR="001C35AF" w:rsidRPr="002E626A" w:rsidRDefault="002E626A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65</w:t>
            </w:r>
          </w:p>
        </w:tc>
        <w:tc>
          <w:tcPr>
            <w:tcW w:w="1128" w:type="dxa"/>
          </w:tcPr>
          <w:p w14:paraId="5C5FD0CB" w14:textId="0B80C51C" w:rsidR="001C35AF" w:rsidRPr="002E626A" w:rsidRDefault="0089577D" w:rsidP="002E626A">
            <w:pPr>
              <w:jc w:val="center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10,0%</w:t>
            </w:r>
          </w:p>
        </w:tc>
      </w:tr>
      <w:tr w:rsidR="001C35AF" w:rsidRPr="002E626A" w14:paraId="3C761A9A" w14:textId="77777777" w:rsidTr="00F7401E">
        <w:tc>
          <w:tcPr>
            <w:tcW w:w="6374" w:type="dxa"/>
          </w:tcPr>
          <w:p w14:paraId="66E2F242" w14:textId="41C65BA7" w:rsidR="001C35AF" w:rsidRPr="002E626A" w:rsidRDefault="002E626A" w:rsidP="00C2600C">
            <w:pPr>
              <w:jc w:val="both"/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</w:pPr>
            <w:r w:rsidRPr="002E626A"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  <w:t>UKUPNO</w:t>
            </w:r>
          </w:p>
        </w:tc>
        <w:tc>
          <w:tcPr>
            <w:tcW w:w="1843" w:type="dxa"/>
          </w:tcPr>
          <w:p w14:paraId="2B74B468" w14:textId="66030D02" w:rsidR="001C35AF" w:rsidRPr="002E626A" w:rsidRDefault="002E626A" w:rsidP="002E626A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  <w:t>652</w:t>
            </w:r>
          </w:p>
        </w:tc>
        <w:tc>
          <w:tcPr>
            <w:tcW w:w="1128" w:type="dxa"/>
          </w:tcPr>
          <w:p w14:paraId="3739B8DF" w14:textId="1CF56F18" w:rsidR="001C35AF" w:rsidRPr="002E626A" w:rsidRDefault="0089577D" w:rsidP="002E626A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b/>
                <w:bCs/>
                <w:i w:val="0"/>
                <w:color w:val="auto"/>
                <w:sz w:val="20"/>
                <w:lang w:val="hr-HR" w:eastAsia="hr-HR"/>
              </w:rPr>
              <w:t>100%</w:t>
            </w:r>
          </w:p>
        </w:tc>
      </w:tr>
    </w:tbl>
    <w:p w14:paraId="6B5FC6FE" w14:textId="77777777" w:rsidR="002E626A" w:rsidRPr="00BB775B" w:rsidRDefault="002E626A" w:rsidP="002E626A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  <w:lang w:eastAsia="hr-HR"/>
        </w:rPr>
      </w:pPr>
      <w:r w:rsidRPr="00BB775B">
        <w:rPr>
          <w:b w:val="0"/>
          <w:i/>
          <w:sz w:val="18"/>
          <w:szCs w:val="18"/>
          <w:lang w:eastAsia="hr-HR"/>
        </w:rPr>
        <w:t>Izvor podataka: Državni zavod za statistiku</w:t>
      </w:r>
    </w:p>
    <w:p w14:paraId="54E5675A" w14:textId="010FC5EE" w:rsidR="00C2600C" w:rsidRPr="00BB775B" w:rsidRDefault="00C2600C" w:rsidP="00C2600C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color w:val="auto"/>
          <w:szCs w:val="22"/>
          <w:lang w:val="hr-HR" w:eastAsia="hr-HR"/>
        </w:rPr>
      </w:pPr>
      <w:r w:rsidRPr="00BB775B">
        <w:rPr>
          <w:rFonts w:cs="Arial"/>
          <w:i w:val="0"/>
          <w:color w:val="auto"/>
          <w:szCs w:val="22"/>
          <w:lang w:val="hr-HR" w:eastAsia="hr-HR"/>
        </w:rPr>
        <w:lastRenderedPageBreak/>
        <w:t xml:space="preserve">U skupini sa osnovnoškolskim obrazovanjem ima više </w:t>
      </w:r>
      <w:r w:rsidR="0089577D">
        <w:rPr>
          <w:rFonts w:cs="Arial"/>
          <w:i w:val="0"/>
          <w:color w:val="auto"/>
          <w:szCs w:val="22"/>
          <w:lang w:val="hr-HR" w:eastAsia="hr-HR"/>
        </w:rPr>
        <w:t>muškaraca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, njih </w:t>
      </w:r>
      <w:r w:rsidR="0089577D">
        <w:rPr>
          <w:rFonts w:cs="Arial"/>
          <w:i w:val="0"/>
          <w:color w:val="auto"/>
          <w:szCs w:val="22"/>
          <w:lang w:val="hr-HR" w:eastAsia="hr-HR"/>
        </w:rPr>
        <w:t>91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u odnosu na </w:t>
      </w:r>
      <w:r w:rsidR="0089577D">
        <w:rPr>
          <w:rFonts w:cs="Arial"/>
          <w:i w:val="0"/>
          <w:color w:val="auto"/>
          <w:szCs w:val="22"/>
          <w:lang w:val="hr-HR" w:eastAsia="hr-HR"/>
        </w:rPr>
        <w:t>84 žene, kao i u skupini sa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srednjoškolskim obrazovanjem njih </w:t>
      </w:r>
      <w:r w:rsidR="0089577D">
        <w:rPr>
          <w:rFonts w:cs="Arial"/>
          <w:i w:val="0"/>
          <w:color w:val="auto"/>
          <w:szCs w:val="22"/>
          <w:lang w:val="hr-HR" w:eastAsia="hr-HR"/>
        </w:rPr>
        <w:t>137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u odnosu na </w:t>
      </w:r>
      <w:r w:rsidR="0089577D">
        <w:rPr>
          <w:rFonts w:cs="Arial"/>
          <w:i w:val="0"/>
          <w:color w:val="auto"/>
          <w:szCs w:val="22"/>
          <w:lang w:val="hr-HR" w:eastAsia="hr-HR"/>
        </w:rPr>
        <w:t>118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žena. Zanimljivo je da u skupini sa visokim obrazovanjem prevladavaju žene, pa tako u ukupnom broju žena ima 4</w:t>
      </w:r>
      <w:r w:rsidR="0089577D">
        <w:rPr>
          <w:rFonts w:cs="Arial"/>
          <w:i w:val="0"/>
          <w:color w:val="auto"/>
          <w:szCs w:val="22"/>
          <w:lang w:val="hr-HR" w:eastAsia="hr-HR"/>
        </w:rPr>
        <w:t>2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od ukupno </w:t>
      </w:r>
      <w:r w:rsidR="0089577D">
        <w:rPr>
          <w:rFonts w:cs="Arial"/>
          <w:i w:val="0"/>
          <w:color w:val="auto"/>
          <w:szCs w:val="22"/>
          <w:lang w:val="hr-HR" w:eastAsia="hr-HR"/>
        </w:rPr>
        <w:t>65 ili 64,6%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. Sa završenim doktoratom znanosti </w:t>
      </w:r>
      <w:r w:rsidR="0089577D">
        <w:rPr>
          <w:rFonts w:cs="Arial"/>
          <w:i w:val="0"/>
          <w:color w:val="auto"/>
          <w:szCs w:val="22"/>
          <w:lang w:val="hr-HR" w:eastAsia="hr-HR"/>
        </w:rPr>
        <w:t>samo je jedna osoba</w:t>
      </w:r>
      <w:r w:rsidRPr="00BB775B">
        <w:rPr>
          <w:rFonts w:cs="Arial"/>
          <w:i w:val="0"/>
          <w:color w:val="auto"/>
          <w:szCs w:val="22"/>
          <w:lang w:val="hr-HR" w:eastAsia="hr-HR"/>
        </w:rPr>
        <w:t>.</w:t>
      </w:r>
    </w:p>
    <w:p w14:paraId="53AFD822" w14:textId="346720AC" w:rsidR="003A641B" w:rsidRDefault="003A641B" w:rsidP="003A641B">
      <w:pPr>
        <w:pStyle w:val="x1-1-uvlaka"/>
        <w:spacing w:before="0" w:beforeAutospacing="0" w:after="120" w:afterAutospacing="0"/>
        <w:jc w:val="both"/>
        <w:rPr>
          <w:rFonts w:ascii="Arial" w:hAnsi="Arial" w:cs="Arial"/>
          <w:bCs/>
          <w:iCs/>
          <w:sz w:val="20"/>
          <w:szCs w:val="20"/>
        </w:rPr>
      </w:pPr>
      <w:r w:rsidRPr="00BB775B">
        <w:rPr>
          <w:rFonts w:ascii="Arial" w:hAnsi="Arial" w:cs="Arial"/>
          <w:b/>
          <w:iCs/>
          <w:sz w:val="20"/>
          <w:szCs w:val="20"/>
        </w:rPr>
        <w:t xml:space="preserve">Graf </w:t>
      </w:r>
      <w:r w:rsidR="002C18E6" w:rsidRPr="00BB775B">
        <w:rPr>
          <w:rFonts w:ascii="Arial" w:hAnsi="Arial" w:cs="Arial"/>
          <w:b/>
          <w:iCs/>
          <w:sz w:val="20"/>
          <w:szCs w:val="20"/>
        </w:rPr>
        <w:t>5</w:t>
      </w:r>
      <w:r w:rsidRPr="00BB775B">
        <w:rPr>
          <w:rFonts w:ascii="Arial" w:hAnsi="Arial" w:cs="Arial"/>
          <w:b/>
          <w:iCs/>
          <w:sz w:val="20"/>
          <w:szCs w:val="20"/>
        </w:rPr>
        <w:t xml:space="preserve">: </w:t>
      </w:r>
      <w:r w:rsidRPr="00BB775B">
        <w:rPr>
          <w:rFonts w:ascii="Arial" w:hAnsi="Arial" w:cs="Arial"/>
          <w:bCs/>
          <w:iCs/>
          <w:sz w:val="20"/>
          <w:szCs w:val="20"/>
        </w:rPr>
        <w:t xml:space="preserve">Obrazovna struktura stanovništva Općine </w:t>
      </w:r>
      <w:r w:rsidR="00F81EE8" w:rsidRPr="00A407D3">
        <w:rPr>
          <w:rFonts w:ascii="Arial" w:hAnsi="Arial" w:cs="Arial"/>
          <w:bCs/>
          <w:iCs/>
          <w:sz w:val="20"/>
          <w:szCs w:val="20"/>
        </w:rPr>
        <w:t>Grožnjan-Grisignana</w:t>
      </w:r>
    </w:p>
    <w:p w14:paraId="403206CC" w14:textId="5528DFBA" w:rsidR="00F81EE8" w:rsidRDefault="00F81EE8" w:rsidP="003A641B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2FACC3C3" wp14:editId="725981DB">
            <wp:extent cx="4408227" cy="2292824"/>
            <wp:effectExtent l="0" t="0" r="11430" b="12700"/>
            <wp:docPr id="28" name="Chart 28">
              <a:extLst xmlns:a="http://schemas.openxmlformats.org/drawingml/2006/main">
                <a:ext uri="{FF2B5EF4-FFF2-40B4-BE49-F238E27FC236}">
                  <a16:creationId xmlns:a16="http://schemas.microsoft.com/office/drawing/2014/main" id="{71ACEB32-74BE-448A-ADFE-0954F39D084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6A259CDD" w14:textId="77777777" w:rsidR="003A641B" w:rsidRPr="00BB775B" w:rsidRDefault="003A641B" w:rsidP="003A641B">
      <w:pPr>
        <w:pStyle w:val="x1-1-uvlaka"/>
        <w:spacing w:before="0" w:beforeAutospacing="0" w:after="120" w:afterAutospacing="0"/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BB775B">
        <w:rPr>
          <w:rFonts w:ascii="Arial" w:hAnsi="Arial" w:cs="Arial"/>
          <w:bCs/>
          <w:i/>
          <w:iCs/>
          <w:sz w:val="18"/>
          <w:szCs w:val="18"/>
        </w:rPr>
        <w:t>Izvor: Državni zavod za statistiku, Popis stanovništva 2011.</w:t>
      </w:r>
    </w:p>
    <w:p w14:paraId="634BCB0E" w14:textId="02021429" w:rsidR="006B7FBB" w:rsidRPr="00303326" w:rsidRDefault="006B7FBB" w:rsidP="006B7FBB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303326">
        <w:rPr>
          <w:rFonts w:ascii="Arial" w:hAnsi="Arial" w:cs="Arial"/>
          <w:b/>
          <w:sz w:val="22"/>
          <w:szCs w:val="22"/>
        </w:rPr>
        <w:t>Poljoprivredn</w:t>
      </w:r>
      <w:r w:rsidR="00D8536D">
        <w:rPr>
          <w:rFonts w:ascii="Arial" w:hAnsi="Arial" w:cs="Arial"/>
          <w:b/>
          <w:sz w:val="22"/>
          <w:szCs w:val="22"/>
        </w:rPr>
        <w:t>a gospodarstva</w:t>
      </w:r>
    </w:p>
    <w:p w14:paraId="6DB9C34E" w14:textId="7E8FF52F" w:rsidR="006B7FBB" w:rsidRPr="00303326" w:rsidRDefault="00D8536D" w:rsidP="006B7FB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Prema podacima iz Upisnika poljoprivrednika u razdoblju najveći broj čine obiteljska gospodarstva pr</w:t>
      </w:r>
      <w:r w:rsidR="00A96C35">
        <w:rPr>
          <w:rFonts w:ascii="Arial" w:hAnsi="Arial" w:cs="Arial"/>
          <w:sz w:val="22"/>
          <w:szCs w:val="22"/>
        </w:rPr>
        <w:t>ibližno</w:t>
      </w:r>
      <w:r>
        <w:rPr>
          <w:rFonts w:ascii="Arial" w:hAnsi="Arial" w:cs="Arial"/>
          <w:sz w:val="22"/>
          <w:szCs w:val="22"/>
        </w:rPr>
        <w:t xml:space="preserve"> 90% od ukupno broja poljoprivrednih gospodarstava.</w:t>
      </w:r>
    </w:p>
    <w:p w14:paraId="0A8684C5" w14:textId="38D0CA5B" w:rsidR="006B7FBB" w:rsidRPr="00303326" w:rsidRDefault="006B7FBB" w:rsidP="006B7FBB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sz w:val="20"/>
          <w:lang w:eastAsia="hr-HR"/>
        </w:rPr>
      </w:pPr>
      <w:r w:rsidRPr="00303326">
        <w:rPr>
          <w:sz w:val="20"/>
          <w:lang w:eastAsia="hr-HR"/>
        </w:rPr>
        <w:t xml:space="preserve">Tablica </w:t>
      </w:r>
      <w:r w:rsidR="00D13B58">
        <w:rPr>
          <w:sz w:val="20"/>
          <w:lang w:eastAsia="hr-HR"/>
        </w:rPr>
        <w:t>9</w:t>
      </w:r>
      <w:r w:rsidRPr="00303326">
        <w:rPr>
          <w:sz w:val="20"/>
          <w:lang w:eastAsia="hr-HR"/>
        </w:rPr>
        <w:t xml:space="preserve">: </w:t>
      </w:r>
      <w:r w:rsidRPr="00303326">
        <w:rPr>
          <w:b w:val="0"/>
          <w:sz w:val="20"/>
          <w:lang w:eastAsia="hr-HR"/>
        </w:rPr>
        <w:t>Broj registriranih poljoprivrednih gospodarstava</w:t>
      </w:r>
    </w:p>
    <w:tbl>
      <w:tblPr>
        <w:tblW w:w="9214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567"/>
        <w:gridCol w:w="425"/>
        <w:gridCol w:w="425"/>
        <w:gridCol w:w="567"/>
        <w:gridCol w:w="426"/>
        <w:gridCol w:w="425"/>
        <w:gridCol w:w="567"/>
        <w:gridCol w:w="425"/>
        <w:gridCol w:w="425"/>
        <w:gridCol w:w="426"/>
        <w:gridCol w:w="567"/>
        <w:gridCol w:w="425"/>
        <w:gridCol w:w="425"/>
        <w:gridCol w:w="425"/>
        <w:gridCol w:w="567"/>
        <w:gridCol w:w="426"/>
        <w:gridCol w:w="425"/>
        <w:gridCol w:w="425"/>
      </w:tblGrid>
      <w:tr w:rsidR="00D13B58" w:rsidRPr="00D801AB" w14:paraId="2A9524D2" w14:textId="6A1A512A" w:rsidTr="00A96C35"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pct15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2FBD" w14:textId="77777777" w:rsidR="00D13B58" w:rsidRPr="00303326" w:rsidRDefault="00D13B58" w:rsidP="008554F9">
            <w:pPr>
              <w:jc w:val="right"/>
              <w:rPr>
                <w:rFonts w:eastAsia="Calibri" w:cs="Arial"/>
                <w:iCs/>
                <w:color w:val="auto"/>
                <w:sz w:val="20"/>
                <w:lang w:val="hr-HR"/>
              </w:rPr>
            </w:pPr>
            <w:bookmarkStart w:id="47" w:name="_Hlk510970339"/>
          </w:p>
        </w:tc>
        <w:tc>
          <w:tcPr>
            <w:tcW w:w="1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bottom"/>
          </w:tcPr>
          <w:p w14:paraId="35F4ED93" w14:textId="77777777" w:rsidR="00D13B58" w:rsidRPr="00D903C5" w:rsidRDefault="00D13B58" w:rsidP="008554F9">
            <w:pPr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  <w:t>31.12.2017.</w:t>
            </w:r>
          </w:p>
        </w:tc>
        <w:tc>
          <w:tcPr>
            <w:tcW w:w="14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</w:tcPr>
          <w:p w14:paraId="104AFC1E" w14:textId="77777777" w:rsidR="00D13B58" w:rsidRPr="00D903C5" w:rsidRDefault="00D13B58" w:rsidP="008554F9">
            <w:pPr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  <w:t>31.12.2018.</w:t>
            </w:r>
          </w:p>
        </w:tc>
        <w:tc>
          <w:tcPr>
            <w:tcW w:w="184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bottom"/>
          </w:tcPr>
          <w:p w14:paraId="27B6CAF7" w14:textId="77777777" w:rsidR="00D13B58" w:rsidRPr="00D903C5" w:rsidRDefault="00D13B58" w:rsidP="008554F9">
            <w:pPr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  <w:t>31.12.2019.</w:t>
            </w:r>
          </w:p>
        </w:tc>
        <w:tc>
          <w:tcPr>
            <w:tcW w:w="184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</w:tcPr>
          <w:p w14:paraId="70D4FB60" w14:textId="4378F897" w:rsidR="00D13B58" w:rsidRPr="00D903C5" w:rsidRDefault="00D903C5" w:rsidP="00D801AB">
            <w:pPr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  <w:t>31.12.2020.</w:t>
            </w:r>
          </w:p>
        </w:tc>
        <w:tc>
          <w:tcPr>
            <w:tcW w:w="184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bottom"/>
          </w:tcPr>
          <w:p w14:paraId="0EA89E63" w14:textId="0CB242E8" w:rsidR="00D13B58" w:rsidRPr="00D903C5" w:rsidRDefault="00D13B58" w:rsidP="00D801AB">
            <w:pPr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  <w:t>31.12.202</w:t>
            </w:r>
            <w:r w:rsidR="00D903C5" w:rsidRPr="00D903C5"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  <w:t>1</w:t>
            </w:r>
            <w:r w:rsidRPr="00D903C5"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20"/>
                <w:lang w:val="hr-HR"/>
              </w:rPr>
              <w:t>.</w:t>
            </w:r>
          </w:p>
        </w:tc>
      </w:tr>
      <w:tr w:rsidR="00D903C5" w:rsidRPr="00D801AB" w14:paraId="6C5B94D4" w14:textId="75D1058B" w:rsidTr="00A96C35">
        <w:trPr>
          <w:cantSplit/>
          <w:trHeight w:val="1153"/>
        </w:trPr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263E2" w14:textId="77777777" w:rsidR="00D903C5" w:rsidRPr="00D801AB" w:rsidRDefault="00D903C5" w:rsidP="00D903C5">
            <w:pPr>
              <w:jc w:val="right"/>
              <w:rPr>
                <w:rFonts w:eastAsia="Calibri" w:cs="Arial"/>
                <w:iCs/>
                <w:color w:val="auto"/>
                <w:sz w:val="20"/>
                <w:lang w:val="hr-HR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1B76D5CA" w14:textId="4EA566D9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obiteljska gosp.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1DB49C3D" w14:textId="3B56DE6B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bCs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bCs/>
                <w:i w:val="0"/>
                <w:color w:val="auto"/>
                <w:sz w:val="16"/>
                <w:szCs w:val="16"/>
                <w:lang w:val="hr-HR"/>
              </w:rPr>
              <w:t>obrt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34DA9971" w14:textId="77777777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Trgovačka društva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47AA7844" w14:textId="795A4BF8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obiteljska gosp.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413D5041" w14:textId="0E9F79CD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bCs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bCs/>
                <w:i w:val="0"/>
                <w:color w:val="auto"/>
                <w:sz w:val="16"/>
                <w:szCs w:val="16"/>
                <w:lang w:val="hr-HR"/>
              </w:rPr>
              <w:t>obrt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683C9D09" w14:textId="34DF20DF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Trgovačka društva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textDirection w:val="btLr"/>
            <w:vAlign w:val="center"/>
          </w:tcPr>
          <w:p w14:paraId="09D49802" w14:textId="68438C21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obiteljska gosp.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textDirection w:val="btLr"/>
            <w:vAlign w:val="center"/>
          </w:tcPr>
          <w:p w14:paraId="4E63D4BD" w14:textId="77777777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obrt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textDirection w:val="btLr"/>
            <w:vAlign w:val="center"/>
          </w:tcPr>
          <w:p w14:paraId="786150C9" w14:textId="6CDA9F43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 xml:space="preserve">Samostalno </w:t>
            </w:r>
            <w:proofErr w:type="spellStart"/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poljop</w:t>
            </w:r>
            <w:proofErr w:type="spellEnd"/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. gosp.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textDirection w:val="btLr"/>
            <w:vAlign w:val="center"/>
          </w:tcPr>
          <w:p w14:paraId="48652C26" w14:textId="77777777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Trgovačka društva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15C2F161" w14:textId="2D58D355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obiteljska gosp.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72B2DA0C" w14:textId="43B02704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obrt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5263E6F5" w14:textId="57D594B3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 xml:space="preserve">Samostalno </w:t>
            </w:r>
            <w:proofErr w:type="spellStart"/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poljop</w:t>
            </w:r>
            <w:proofErr w:type="spellEnd"/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. gosp.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textDirection w:val="btLr"/>
            <w:vAlign w:val="center"/>
          </w:tcPr>
          <w:p w14:paraId="1B4E9CD8" w14:textId="37B68579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Trgovačka društva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textDirection w:val="btLr"/>
            <w:vAlign w:val="center"/>
          </w:tcPr>
          <w:p w14:paraId="5ABFCA9F" w14:textId="35BC7E86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obiteljska gosp.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textDirection w:val="btLr"/>
            <w:vAlign w:val="center"/>
          </w:tcPr>
          <w:p w14:paraId="7FB4D26A" w14:textId="77777777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obrt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textDirection w:val="btLr"/>
            <w:vAlign w:val="center"/>
          </w:tcPr>
          <w:p w14:paraId="43CA8F9D" w14:textId="25FD34EB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 xml:space="preserve">Samostalno </w:t>
            </w:r>
            <w:proofErr w:type="spellStart"/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poljop</w:t>
            </w:r>
            <w:proofErr w:type="spellEnd"/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. gosp.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textDirection w:val="btLr"/>
            <w:vAlign w:val="center"/>
          </w:tcPr>
          <w:p w14:paraId="6ECE8D92" w14:textId="1395960E" w:rsidR="00D903C5" w:rsidRPr="00D13B58" w:rsidRDefault="00D903C5" w:rsidP="00D903C5">
            <w:pPr>
              <w:ind w:left="113" w:right="113"/>
              <w:jc w:val="center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D13B58"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  <w:t>Trgovačka društva</w:t>
            </w:r>
          </w:p>
        </w:tc>
      </w:tr>
      <w:tr w:rsidR="00A96C35" w:rsidRPr="00D801AB" w14:paraId="50EE8930" w14:textId="0519FF6C" w:rsidTr="00A96C35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97FDB" w14:textId="0A48329E" w:rsidR="00D903C5" w:rsidRPr="0019586E" w:rsidRDefault="00D903C5" w:rsidP="00D903C5">
            <w:pPr>
              <w:ind w:left="-113"/>
              <w:jc w:val="both"/>
              <w:rPr>
                <w:rFonts w:ascii="Arial Narrow" w:eastAsia="Calibri" w:hAnsi="Arial Narrow" w:cs="Arial"/>
                <w:i w:val="0"/>
                <w:color w:val="auto"/>
                <w:sz w:val="16"/>
                <w:szCs w:val="16"/>
                <w:lang w:val="hr-HR"/>
              </w:rPr>
            </w:pPr>
            <w:r w:rsidRPr="0019586E">
              <w:rPr>
                <w:rFonts w:ascii="Arial Narrow" w:hAnsi="Arial Narrow" w:cs="Arial"/>
                <w:i w:val="0"/>
                <w:color w:val="auto"/>
                <w:sz w:val="16"/>
                <w:szCs w:val="16"/>
                <w:lang w:val="hr-HR"/>
              </w:rPr>
              <w:t>ISTARSKA ŽUPANIJA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A5D22" w14:textId="155B7DD6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color w:val="auto"/>
                <w:sz w:val="20"/>
                <w:lang w:val="hr-HR"/>
              </w:rPr>
              <w:t>5.625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E25422" w14:textId="71F74658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color w:val="auto"/>
                <w:sz w:val="20"/>
                <w:lang w:val="hr-HR"/>
              </w:rPr>
              <w:t>213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C254B3" w14:textId="36528260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color w:val="auto"/>
                <w:sz w:val="20"/>
                <w:lang w:val="hr-HR"/>
              </w:rPr>
              <w:t>183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EF053E" w14:textId="27CF208C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5.770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382148" w14:textId="5020572D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206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61A138" w14:textId="6EFCD962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187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6F5CE8" w14:textId="47E9E4D7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5.880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C1DF1" w14:textId="7E477501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212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72C7EC" w14:textId="75332DDB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54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96C75C2" w14:textId="477321C5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198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5F8D11" w14:textId="702B42C1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5.766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B39713" w14:textId="46ACD11C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214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B77BD5" w14:textId="6EDF07B2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243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36C4DB" w14:textId="7D372069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215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0B6C666" w14:textId="5A64CBA3" w:rsidR="00D903C5" w:rsidRPr="00D903C5" w:rsidRDefault="00370F08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5.616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F509393" w14:textId="5981E91C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21</w:t>
            </w:r>
            <w:r w:rsidR="00370F08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5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F4CC3B" w14:textId="20AE77A6" w:rsidR="00D903C5" w:rsidRPr="00D903C5" w:rsidRDefault="00370F08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538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687C91" w14:textId="52F600C4" w:rsidR="00D903C5" w:rsidRPr="00D903C5" w:rsidRDefault="00D903C5" w:rsidP="00D903C5">
            <w:pPr>
              <w:jc w:val="center"/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</w:pPr>
            <w:r w:rsidRPr="00D903C5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2</w:t>
            </w:r>
            <w:r w:rsidR="00370F08">
              <w:rPr>
                <w:rFonts w:ascii="Arial Narrow" w:eastAsia="Calibri" w:hAnsi="Arial Narrow" w:cs="Arial"/>
                <w:i w:val="0"/>
                <w:iCs/>
                <w:color w:val="auto"/>
                <w:sz w:val="20"/>
                <w:lang w:val="hr-HR"/>
              </w:rPr>
              <w:t>31</w:t>
            </w:r>
          </w:p>
        </w:tc>
      </w:tr>
      <w:tr w:rsidR="00A96C35" w:rsidRPr="006B7FBB" w14:paraId="505BC73A" w14:textId="307FB891" w:rsidTr="00A96C35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1DE10" w14:textId="613ABF9F" w:rsidR="00D903C5" w:rsidRPr="0019586E" w:rsidRDefault="00D903C5" w:rsidP="00D903C5">
            <w:pPr>
              <w:ind w:left="-113" w:right="-104"/>
              <w:jc w:val="both"/>
              <w:rPr>
                <w:rFonts w:ascii="Arial Narrow" w:eastAsia="Calibri" w:hAnsi="Arial Narrow" w:cs="Arial"/>
                <w:b/>
                <w:bCs/>
                <w:i w:val="0"/>
                <w:color w:val="auto"/>
                <w:sz w:val="16"/>
                <w:szCs w:val="16"/>
                <w:lang w:val="hr-HR"/>
              </w:rPr>
            </w:pPr>
            <w:r w:rsidRPr="0019586E">
              <w:rPr>
                <w:rFonts w:ascii="Arial Narrow" w:hAnsi="Arial Narrow" w:cs="Arial"/>
                <w:b/>
                <w:bCs/>
                <w:i w:val="0"/>
                <w:color w:val="auto"/>
                <w:sz w:val="16"/>
                <w:szCs w:val="16"/>
                <w:lang w:val="hr-HR"/>
              </w:rPr>
              <w:t>OPĆINA GROŽNJAN-GRISIGNANA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5FD1E1" w14:textId="379E4CF7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color w:val="auto"/>
                <w:sz w:val="20"/>
                <w:lang w:val="hr-HR"/>
              </w:rPr>
              <w:t>79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9C6A4C" w14:textId="4EFB6364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color w:val="auto"/>
                <w:sz w:val="20"/>
                <w:lang w:val="hr-HR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A6B58E" w14:textId="1329EF70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color w:val="auto"/>
                <w:sz w:val="20"/>
                <w:lang w:val="hr-HR"/>
              </w:rPr>
              <w:t>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66A208" w14:textId="26715CDD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80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900185" w14:textId="660459C8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972BC0" w14:textId="4FF54325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FF5D3A" w14:textId="01B8F43F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85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9F7DC0" w14:textId="2F7ED3E7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7635D4" w14:textId="6CBB9278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1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BFBA7A9" w14:textId="72EEEB32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6E860A" w14:textId="46E359F3" w:rsidR="00D903C5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81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18E2AE" w14:textId="1AFE9838" w:rsidR="00D903C5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BD1E22" w14:textId="34226720" w:rsidR="00D903C5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2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CD59AE" w14:textId="26DAF4BE" w:rsidR="00D903C5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6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32E62A4" w14:textId="0F8B0D51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76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7013538" w14:textId="15B3607A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3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BA90466" w14:textId="4CF27853" w:rsidR="00D903C5" w:rsidRPr="00D801AB" w:rsidRDefault="00A96C3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7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ED8701D" w14:textId="27116B06" w:rsidR="00D903C5" w:rsidRPr="00D801AB" w:rsidRDefault="00D903C5" w:rsidP="00D903C5">
            <w:pPr>
              <w:jc w:val="center"/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</w:pPr>
            <w:r>
              <w:rPr>
                <w:rFonts w:eastAsia="Calibri" w:cs="Arial"/>
                <w:b/>
                <w:bCs/>
                <w:i w:val="0"/>
                <w:iCs/>
                <w:color w:val="auto"/>
                <w:sz w:val="20"/>
                <w:lang w:val="hr-HR"/>
              </w:rPr>
              <w:t>6</w:t>
            </w:r>
          </w:p>
        </w:tc>
      </w:tr>
    </w:tbl>
    <w:bookmarkEnd w:id="47"/>
    <w:p w14:paraId="080125BF" w14:textId="77777777" w:rsidR="006B7FBB" w:rsidRPr="00303326" w:rsidRDefault="006B7FBB" w:rsidP="006B7FBB">
      <w:pPr>
        <w:pStyle w:val="Naslov21"/>
        <w:numPr>
          <w:ilvl w:val="0"/>
          <w:numId w:val="0"/>
        </w:numPr>
        <w:spacing w:before="60" w:after="120"/>
        <w:jc w:val="both"/>
        <w:rPr>
          <w:b w:val="0"/>
          <w:i/>
          <w:sz w:val="18"/>
          <w:szCs w:val="18"/>
          <w:lang w:eastAsia="hr-HR"/>
        </w:rPr>
      </w:pPr>
      <w:r w:rsidRPr="00303326">
        <w:rPr>
          <w:b w:val="0"/>
          <w:i/>
          <w:sz w:val="18"/>
          <w:szCs w:val="18"/>
          <w:lang w:eastAsia="hr-HR"/>
        </w:rPr>
        <w:t>Izvor: APPRRR</w:t>
      </w:r>
    </w:p>
    <w:p w14:paraId="4C9CCFF9" w14:textId="70BCC928" w:rsidR="00C2600C" w:rsidRPr="00BB775B" w:rsidRDefault="00C2600C" w:rsidP="00C940A1">
      <w:pPr>
        <w:pStyle w:val="Naslov21"/>
        <w:numPr>
          <w:ilvl w:val="0"/>
          <w:numId w:val="14"/>
        </w:numPr>
        <w:ind w:hanging="720"/>
      </w:pPr>
      <w:r w:rsidRPr="00BB775B">
        <w:t>Lokalna socijalno- gospodarska struktura</w:t>
      </w:r>
    </w:p>
    <w:p w14:paraId="36E36085" w14:textId="77777777" w:rsidR="00C2600C" w:rsidRPr="00BB775B" w:rsidRDefault="00C2600C" w:rsidP="00C2600C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BB775B">
        <w:rPr>
          <w:rFonts w:ascii="Arial" w:hAnsi="Arial" w:cs="Arial"/>
          <w:b/>
          <w:sz w:val="22"/>
          <w:szCs w:val="22"/>
        </w:rPr>
        <w:t>Indeks i stupanj razvijenosti</w:t>
      </w:r>
    </w:p>
    <w:p w14:paraId="29FB2574" w14:textId="77777777" w:rsidR="00B8660F" w:rsidRPr="00A96C35" w:rsidRDefault="008D5309" w:rsidP="00FB1E7F">
      <w:pPr>
        <w:pStyle w:val="x1-1-uvlaka"/>
        <w:overflowPunct w:val="0"/>
        <w:autoSpaceDE w:val="0"/>
        <w:autoSpaceDN w:val="0"/>
        <w:adjustRightInd w:val="0"/>
        <w:spacing w:before="0" w:beforeAutospacing="0" w:after="12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 xml:space="preserve">U skladu sa </w:t>
      </w:r>
      <w:bookmarkStart w:id="48" w:name="_Hlk81217140"/>
      <w:r w:rsidRPr="00BB775B">
        <w:rPr>
          <w:rFonts w:ascii="Arial" w:hAnsi="Arial" w:cs="Arial"/>
          <w:sz w:val="22"/>
          <w:szCs w:val="22"/>
        </w:rPr>
        <w:t>Zakonom o regionalnom razvoju Republike Hrvatske (NN 147/14</w:t>
      </w:r>
      <w:r w:rsidR="00B8660F" w:rsidRPr="00BB775B">
        <w:rPr>
          <w:rFonts w:ascii="Arial" w:hAnsi="Arial" w:cs="Arial"/>
          <w:sz w:val="22"/>
          <w:szCs w:val="22"/>
        </w:rPr>
        <w:t xml:space="preserve">, </w:t>
      </w:r>
      <w:r w:rsidRPr="00BB775B">
        <w:rPr>
          <w:rFonts w:ascii="Arial" w:hAnsi="Arial" w:cs="Arial"/>
          <w:sz w:val="22"/>
          <w:szCs w:val="22"/>
        </w:rPr>
        <w:t>123/17</w:t>
      </w:r>
      <w:r w:rsidR="00B8660F" w:rsidRPr="00BB775B">
        <w:rPr>
          <w:rFonts w:ascii="Arial" w:hAnsi="Arial" w:cs="Arial"/>
          <w:sz w:val="22"/>
          <w:szCs w:val="22"/>
        </w:rPr>
        <w:t>, 118/18</w:t>
      </w:r>
      <w:r w:rsidRPr="00BB775B">
        <w:rPr>
          <w:rFonts w:ascii="Arial" w:hAnsi="Arial" w:cs="Arial"/>
          <w:sz w:val="22"/>
          <w:szCs w:val="22"/>
        </w:rPr>
        <w:t xml:space="preserve">), </w:t>
      </w:r>
      <w:bookmarkEnd w:id="48"/>
      <w:r w:rsidRPr="00BB775B">
        <w:rPr>
          <w:rFonts w:ascii="Arial" w:hAnsi="Arial" w:cs="Arial"/>
          <w:sz w:val="22"/>
          <w:szCs w:val="22"/>
        </w:rPr>
        <w:t xml:space="preserve">Ministarstvo regionalnoga razvoja i fondova Europske unije provodi postupak ocjenjivanja i razvrstavanju </w:t>
      </w:r>
      <w:r w:rsidR="00B8660F" w:rsidRPr="00BB775B">
        <w:rPr>
          <w:rFonts w:ascii="Arial" w:hAnsi="Arial" w:cs="Arial"/>
          <w:sz w:val="22"/>
          <w:szCs w:val="22"/>
        </w:rPr>
        <w:t xml:space="preserve">u skupine </w:t>
      </w:r>
      <w:r w:rsidRPr="00BB775B">
        <w:rPr>
          <w:rFonts w:ascii="Arial" w:hAnsi="Arial" w:cs="Arial"/>
          <w:sz w:val="22"/>
          <w:szCs w:val="22"/>
        </w:rPr>
        <w:t xml:space="preserve">svih jedinica lokalne i područne (regionalne) samouprave u Republici </w:t>
      </w:r>
      <w:r w:rsidRPr="00A96C35">
        <w:rPr>
          <w:rFonts w:ascii="Arial" w:hAnsi="Arial" w:cs="Arial"/>
          <w:sz w:val="22"/>
          <w:szCs w:val="22"/>
        </w:rPr>
        <w:t xml:space="preserve">Hrvatskoj prema indeksu razvijenosti. </w:t>
      </w:r>
    </w:p>
    <w:p w14:paraId="6306D23A" w14:textId="73683C35" w:rsidR="00A367F1" w:rsidRPr="00BB775B" w:rsidRDefault="00A367F1" w:rsidP="00A367F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6B7FBB">
        <w:rPr>
          <w:rFonts w:ascii="Arial" w:hAnsi="Arial" w:cs="Arial"/>
          <w:sz w:val="22"/>
          <w:szCs w:val="22"/>
        </w:rPr>
        <w:t xml:space="preserve">Krajem 2017. godine donesena je Odluka o razvrstavanju jedinica lokalne i područne (regionalne) </w:t>
      </w:r>
      <w:r w:rsidRPr="00BB775B">
        <w:rPr>
          <w:rFonts w:ascii="Arial" w:hAnsi="Arial" w:cs="Arial"/>
          <w:sz w:val="22"/>
          <w:szCs w:val="22"/>
        </w:rPr>
        <w:t xml:space="preserve">samouprave prema stupnju razvijenosti (NN 132/17) prema kojoj je </w:t>
      </w:r>
      <w:r w:rsidR="00353034" w:rsidRPr="00BB775B">
        <w:rPr>
          <w:rFonts w:ascii="Arial" w:hAnsi="Arial" w:cs="Arial"/>
          <w:sz w:val="22"/>
          <w:szCs w:val="22"/>
        </w:rPr>
        <w:t>Istarska</w:t>
      </w:r>
      <w:r w:rsidRPr="00BB775B">
        <w:rPr>
          <w:rFonts w:ascii="Arial" w:hAnsi="Arial" w:cs="Arial"/>
          <w:sz w:val="22"/>
          <w:szCs w:val="22"/>
        </w:rPr>
        <w:t xml:space="preserve"> županija svrstana u </w:t>
      </w:r>
      <w:r w:rsidRPr="00BB775B">
        <w:rPr>
          <w:rFonts w:ascii="Arial" w:hAnsi="Arial" w:cs="Arial"/>
          <w:b/>
          <w:sz w:val="22"/>
          <w:szCs w:val="22"/>
        </w:rPr>
        <w:t>IV.</w:t>
      </w:r>
      <w:r w:rsidRPr="00BB775B">
        <w:rPr>
          <w:rFonts w:ascii="Arial" w:hAnsi="Arial" w:cs="Arial"/>
          <w:sz w:val="22"/>
          <w:szCs w:val="22"/>
        </w:rPr>
        <w:t xml:space="preserve"> </w:t>
      </w:r>
      <w:r w:rsidRPr="00BB775B">
        <w:rPr>
          <w:rFonts w:ascii="Arial" w:hAnsi="Arial" w:cs="Arial"/>
          <w:b/>
          <w:bCs/>
          <w:sz w:val="22"/>
          <w:szCs w:val="22"/>
        </w:rPr>
        <w:t>skupinu</w:t>
      </w:r>
      <w:r w:rsidRPr="00BB775B">
        <w:rPr>
          <w:rFonts w:ascii="Arial" w:hAnsi="Arial" w:cs="Arial"/>
          <w:sz w:val="22"/>
          <w:szCs w:val="22"/>
        </w:rPr>
        <w:t xml:space="preserve"> </w:t>
      </w:r>
      <w:r w:rsidRPr="00BB775B">
        <w:rPr>
          <w:rFonts w:ascii="Arial" w:hAnsi="Arial" w:cs="Arial"/>
          <w:b/>
          <w:bCs/>
          <w:sz w:val="22"/>
          <w:szCs w:val="22"/>
        </w:rPr>
        <w:t>razvijenosti</w:t>
      </w:r>
      <w:r w:rsidR="00353034" w:rsidRPr="00BB775B">
        <w:rPr>
          <w:rFonts w:ascii="Arial" w:hAnsi="Arial" w:cs="Arial"/>
          <w:b/>
          <w:bCs/>
          <w:sz w:val="22"/>
          <w:szCs w:val="22"/>
        </w:rPr>
        <w:t xml:space="preserve"> s indeksom 108,97%</w:t>
      </w:r>
      <w:r w:rsidR="00CF028F" w:rsidRPr="00BB775B">
        <w:rPr>
          <w:rFonts w:ascii="Arial" w:hAnsi="Arial" w:cs="Arial"/>
          <w:b/>
          <w:bCs/>
          <w:sz w:val="22"/>
          <w:szCs w:val="22"/>
        </w:rPr>
        <w:t xml:space="preserve"> </w:t>
      </w:r>
      <w:r w:rsidR="00CF028F" w:rsidRPr="00BB775B">
        <w:rPr>
          <w:rFonts w:ascii="Arial" w:hAnsi="Arial" w:cs="Arial"/>
          <w:sz w:val="22"/>
          <w:szCs w:val="22"/>
        </w:rPr>
        <w:t>(</w:t>
      </w:r>
      <w:r w:rsidR="00A20BFE" w:rsidRPr="00BB775B">
        <w:rPr>
          <w:rFonts w:ascii="Arial" w:hAnsi="Arial" w:cs="Arial"/>
          <w:sz w:val="22"/>
          <w:szCs w:val="22"/>
        </w:rPr>
        <w:t xml:space="preserve">razdoblje 2014. - </w:t>
      </w:r>
      <w:r w:rsidR="00CF028F" w:rsidRPr="00BB775B">
        <w:rPr>
          <w:rFonts w:ascii="Arial" w:hAnsi="Arial" w:cs="Arial"/>
          <w:sz w:val="22"/>
          <w:szCs w:val="22"/>
        </w:rPr>
        <w:t>2016.). U navedenu IV. skupinu jedinica područne (regionalne) samouprave spadaju one jedinice koje se prema vrijednosti indeksa nalaze u prvoj polovini iznadprosječno rangiranih jedinica područne (regionalne) samouprave.</w:t>
      </w:r>
    </w:p>
    <w:p w14:paraId="17BBD4C3" w14:textId="4B81B6A8" w:rsidR="00A367F1" w:rsidRPr="00BB775B" w:rsidRDefault="00A367F1" w:rsidP="00A367F1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>Jedinice lokalne samouprave (JLS) razvrstavaju se u osam skupina:</w:t>
      </w:r>
    </w:p>
    <w:p w14:paraId="1BDE0094" w14:textId="77777777" w:rsidR="00A367F1" w:rsidRPr="00BB775B" w:rsidRDefault="00A367F1" w:rsidP="00C940A1">
      <w:pPr>
        <w:pStyle w:val="x1-1-uvlaka"/>
        <w:numPr>
          <w:ilvl w:val="0"/>
          <w:numId w:val="1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>u I. skupini su JLS koje se prema vrijednosti indeksa nalaze u zadnjoj četvrtini ispodprosječno rangiranih</w:t>
      </w:r>
    </w:p>
    <w:p w14:paraId="2EC8E909" w14:textId="77777777" w:rsidR="00A367F1" w:rsidRPr="00BB775B" w:rsidRDefault="00A367F1" w:rsidP="00C940A1">
      <w:pPr>
        <w:pStyle w:val="x1-1-uvlaka"/>
        <w:numPr>
          <w:ilvl w:val="0"/>
          <w:numId w:val="1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lastRenderedPageBreak/>
        <w:t>u II. skupini su JLS koje se prema vrijednosti indeksa nalaze u trećoj četvrtini ispodprosječno rangiranih</w:t>
      </w:r>
    </w:p>
    <w:p w14:paraId="6CA0CBBE" w14:textId="77777777" w:rsidR="00A367F1" w:rsidRPr="00BB775B" w:rsidRDefault="00A367F1" w:rsidP="00C940A1">
      <w:pPr>
        <w:pStyle w:val="x1-1-uvlaka"/>
        <w:numPr>
          <w:ilvl w:val="0"/>
          <w:numId w:val="1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>u III. skupini su JLS koje se prema vrijednosti indeksa nalaze u drugoj četvrtini ispodprosječno rangiranih</w:t>
      </w:r>
    </w:p>
    <w:p w14:paraId="6FB5312E" w14:textId="77777777" w:rsidR="00A367F1" w:rsidRPr="00BB775B" w:rsidRDefault="00A367F1" w:rsidP="00C940A1">
      <w:pPr>
        <w:pStyle w:val="x1-1-uvlaka"/>
        <w:numPr>
          <w:ilvl w:val="0"/>
          <w:numId w:val="1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 xml:space="preserve">u IV. skupini su JLS koje se prema vrijednosti indeksa nalaze u prvoj četvrtini ispodprosječno rangiranih </w:t>
      </w:r>
    </w:p>
    <w:p w14:paraId="152CA6FA" w14:textId="77777777" w:rsidR="00A367F1" w:rsidRPr="00223BB2" w:rsidRDefault="00A367F1" w:rsidP="00C940A1">
      <w:pPr>
        <w:pStyle w:val="x1-1-uvlaka"/>
        <w:numPr>
          <w:ilvl w:val="0"/>
          <w:numId w:val="1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23BB2">
        <w:rPr>
          <w:rFonts w:ascii="Arial" w:hAnsi="Arial" w:cs="Arial"/>
          <w:sz w:val="22"/>
          <w:szCs w:val="22"/>
        </w:rPr>
        <w:t xml:space="preserve">u V. skupini su JLS koje se prema vrijednosti indeksa nalaze u zadnjoj četvrtini iznadprosječno rangiranih </w:t>
      </w:r>
    </w:p>
    <w:p w14:paraId="6D0E82A2" w14:textId="77777777" w:rsidR="00A367F1" w:rsidRPr="00223BB2" w:rsidRDefault="00A367F1" w:rsidP="00C940A1">
      <w:pPr>
        <w:pStyle w:val="x1-1-uvlaka"/>
        <w:numPr>
          <w:ilvl w:val="0"/>
          <w:numId w:val="15"/>
        </w:numPr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223BB2">
        <w:rPr>
          <w:rFonts w:ascii="Arial" w:hAnsi="Arial" w:cs="Arial"/>
          <w:b/>
          <w:bCs/>
          <w:sz w:val="22"/>
          <w:szCs w:val="22"/>
        </w:rPr>
        <w:t xml:space="preserve">u VI. skupini su JLS koje se prema vrijednosti indeksa nalaze u trećoj četvrtini iznadprosječno rangiranih </w:t>
      </w:r>
    </w:p>
    <w:p w14:paraId="60B67B6F" w14:textId="77777777" w:rsidR="00A367F1" w:rsidRPr="00BB775B" w:rsidRDefault="00A367F1" w:rsidP="00C940A1">
      <w:pPr>
        <w:pStyle w:val="x1-1-uvlaka"/>
        <w:numPr>
          <w:ilvl w:val="0"/>
          <w:numId w:val="1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 xml:space="preserve">u VII. skupini su JLS koje se prema vrijednosti indeksa nalaze u drugoj četvrtini iznadprosječno rangiranih </w:t>
      </w:r>
    </w:p>
    <w:p w14:paraId="4832E1A2" w14:textId="331B2C87" w:rsidR="00A367F1" w:rsidRPr="00BB775B" w:rsidRDefault="00A367F1" w:rsidP="00C940A1">
      <w:pPr>
        <w:pStyle w:val="x1-1-uvlaka"/>
        <w:numPr>
          <w:ilvl w:val="0"/>
          <w:numId w:val="15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>u VIII. skupini su JLS koje se prema vrijednosti indeksa nalaze u prvoj četvrtini iznadprosječno rangiranih.</w:t>
      </w:r>
    </w:p>
    <w:p w14:paraId="0CF6E6CF" w14:textId="00F8DF8C" w:rsidR="00C2600C" w:rsidRPr="00BB775B" w:rsidRDefault="00C2600C" w:rsidP="00FB1E7F">
      <w:pPr>
        <w:pStyle w:val="x1-1-uvlaka"/>
        <w:overflowPunct w:val="0"/>
        <w:autoSpaceDE w:val="0"/>
        <w:autoSpaceDN w:val="0"/>
        <w:adjustRightInd w:val="0"/>
        <w:spacing w:before="0" w:beforeAutospacing="0" w:after="12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 xml:space="preserve">Općina </w:t>
      </w:r>
      <w:r w:rsidR="00223BB2" w:rsidRPr="00223BB2">
        <w:rPr>
          <w:rFonts w:ascii="Arial" w:hAnsi="Arial" w:cs="Arial"/>
          <w:sz w:val="22"/>
          <w:szCs w:val="22"/>
        </w:rPr>
        <w:t>Grožnjan-Grisignana</w:t>
      </w:r>
      <w:r w:rsidR="00223BB2" w:rsidRPr="00BB775B">
        <w:rPr>
          <w:rFonts w:ascii="Arial" w:hAnsi="Arial" w:cs="Arial"/>
          <w:sz w:val="22"/>
          <w:szCs w:val="22"/>
        </w:rPr>
        <w:t xml:space="preserve"> </w:t>
      </w:r>
      <w:r w:rsidR="00CF028F" w:rsidRPr="00BB775B">
        <w:rPr>
          <w:rFonts w:ascii="Arial" w:hAnsi="Arial" w:cs="Arial"/>
          <w:sz w:val="22"/>
          <w:szCs w:val="22"/>
        </w:rPr>
        <w:t xml:space="preserve">2016. godine </w:t>
      </w:r>
      <w:r w:rsidRPr="00BB775B">
        <w:rPr>
          <w:rFonts w:ascii="Arial" w:hAnsi="Arial" w:cs="Arial"/>
          <w:sz w:val="22"/>
          <w:szCs w:val="22"/>
        </w:rPr>
        <w:t>ima</w:t>
      </w:r>
      <w:r w:rsidR="00CF028F" w:rsidRPr="00BB775B">
        <w:rPr>
          <w:rFonts w:ascii="Arial" w:hAnsi="Arial" w:cs="Arial"/>
          <w:sz w:val="22"/>
          <w:szCs w:val="22"/>
        </w:rPr>
        <w:t>la je</w:t>
      </w:r>
      <w:r w:rsidRPr="00BB775B">
        <w:rPr>
          <w:rFonts w:ascii="Arial" w:hAnsi="Arial" w:cs="Arial"/>
          <w:sz w:val="22"/>
          <w:szCs w:val="22"/>
        </w:rPr>
        <w:t xml:space="preserve"> </w:t>
      </w:r>
      <w:r w:rsidR="00227D42" w:rsidRPr="00BB775B">
        <w:rPr>
          <w:rFonts w:ascii="Arial" w:hAnsi="Arial" w:cs="Arial"/>
          <w:b/>
          <w:sz w:val="22"/>
          <w:szCs w:val="22"/>
          <w:u w:val="single"/>
        </w:rPr>
        <w:t>indeks</w:t>
      </w:r>
      <w:r w:rsidR="00227D42" w:rsidRPr="00BB775B">
        <w:rPr>
          <w:rFonts w:ascii="Arial" w:hAnsi="Arial" w:cs="Arial"/>
          <w:b/>
          <w:sz w:val="22"/>
          <w:szCs w:val="22"/>
        </w:rPr>
        <w:t xml:space="preserve"> </w:t>
      </w:r>
      <w:r w:rsidR="00734098" w:rsidRPr="00BB775B">
        <w:rPr>
          <w:rFonts w:ascii="Arial" w:hAnsi="Arial" w:cs="Arial"/>
          <w:b/>
          <w:bCs/>
          <w:sz w:val="22"/>
          <w:szCs w:val="22"/>
          <w:u w:val="single"/>
        </w:rPr>
        <w:t>10</w:t>
      </w:r>
      <w:r w:rsidR="00223BB2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734098" w:rsidRPr="00BB775B">
        <w:rPr>
          <w:rFonts w:ascii="Arial" w:hAnsi="Arial" w:cs="Arial"/>
          <w:b/>
          <w:bCs/>
          <w:sz w:val="22"/>
          <w:szCs w:val="22"/>
          <w:u w:val="single"/>
        </w:rPr>
        <w:t>,</w:t>
      </w:r>
      <w:r w:rsidR="00223BB2">
        <w:rPr>
          <w:rFonts w:ascii="Arial" w:hAnsi="Arial" w:cs="Arial"/>
          <w:b/>
          <w:bCs/>
          <w:sz w:val="22"/>
          <w:szCs w:val="22"/>
          <w:u w:val="single"/>
        </w:rPr>
        <w:t>170</w:t>
      </w:r>
      <w:r w:rsidR="00734098" w:rsidRPr="00BB775B">
        <w:rPr>
          <w:rFonts w:ascii="Arial" w:hAnsi="Arial" w:cs="Arial"/>
          <w:b/>
          <w:bCs/>
          <w:sz w:val="22"/>
          <w:szCs w:val="22"/>
          <w:u w:val="single"/>
        </w:rPr>
        <w:t>%</w:t>
      </w:r>
      <w:r w:rsidR="00353034" w:rsidRPr="00BB775B">
        <w:rPr>
          <w:rFonts w:ascii="Arial" w:hAnsi="Arial" w:cs="Arial"/>
          <w:sz w:val="22"/>
          <w:szCs w:val="22"/>
        </w:rPr>
        <w:t>, nalazi</w:t>
      </w:r>
      <w:r w:rsidR="00CF028F" w:rsidRPr="00BB775B">
        <w:rPr>
          <w:rFonts w:ascii="Arial" w:hAnsi="Arial" w:cs="Arial"/>
          <w:sz w:val="22"/>
          <w:szCs w:val="22"/>
        </w:rPr>
        <w:t>la</w:t>
      </w:r>
      <w:r w:rsidR="00353034" w:rsidRPr="00BB775B">
        <w:rPr>
          <w:rFonts w:ascii="Arial" w:hAnsi="Arial" w:cs="Arial"/>
          <w:sz w:val="22"/>
          <w:szCs w:val="22"/>
        </w:rPr>
        <w:t xml:space="preserve"> se u </w:t>
      </w:r>
      <w:r w:rsidR="00776DAA" w:rsidRPr="00BB775B">
        <w:rPr>
          <w:rFonts w:ascii="Arial" w:hAnsi="Arial" w:cs="Arial"/>
          <w:b/>
          <w:bCs/>
          <w:sz w:val="22"/>
          <w:szCs w:val="22"/>
          <w:u w:val="single"/>
        </w:rPr>
        <w:t>V</w:t>
      </w:r>
      <w:r w:rsidR="00223BB2">
        <w:rPr>
          <w:rFonts w:ascii="Arial" w:hAnsi="Arial" w:cs="Arial"/>
          <w:b/>
          <w:bCs/>
          <w:sz w:val="22"/>
          <w:szCs w:val="22"/>
          <w:u w:val="single"/>
        </w:rPr>
        <w:t>I</w:t>
      </w:r>
      <w:r w:rsidR="00776DAA" w:rsidRPr="00BB775B">
        <w:rPr>
          <w:rFonts w:ascii="Arial" w:hAnsi="Arial" w:cs="Arial"/>
          <w:b/>
          <w:bCs/>
          <w:sz w:val="22"/>
          <w:szCs w:val="22"/>
          <w:u w:val="single"/>
        </w:rPr>
        <w:t>. skupin</w:t>
      </w:r>
      <w:r w:rsidR="00353034" w:rsidRPr="00BB775B">
        <w:rPr>
          <w:rFonts w:ascii="Arial" w:hAnsi="Arial" w:cs="Arial"/>
          <w:b/>
          <w:bCs/>
          <w:sz w:val="22"/>
          <w:szCs w:val="22"/>
          <w:u w:val="single"/>
        </w:rPr>
        <w:t>i</w:t>
      </w:r>
      <w:r w:rsidR="00353034" w:rsidRPr="00BB775B">
        <w:rPr>
          <w:rFonts w:ascii="Arial" w:hAnsi="Arial" w:cs="Arial"/>
          <w:b/>
          <w:bCs/>
          <w:sz w:val="22"/>
          <w:szCs w:val="22"/>
        </w:rPr>
        <w:t xml:space="preserve"> </w:t>
      </w:r>
      <w:r w:rsidR="00A367F1" w:rsidRPr="00BB775B">
        <w:rPr>
          <w:rFonts w:ascii="Arial" w:hAnsi="Arial" w:cs="Arial"/>
          <w:sz w:val="22"/>
          <w:szCs w:val="22"/>
        </w:rPr>
        <w:t xml:space="preserve">te </w:t>
      </w:r>
      <w:r w:rsidR="00CF028F" w:rsidRPr="00BB775B">
        <w:rPr>
          <w:rFonts w:ascii="Arial" w:hAnsi="Arial" w:cs="Arial"/>
          <w:sz w:val="22"/>
          <w:szCs w:val="22"/>
        </w:rPr>
        <w:t xml:space="preserve">je </w:t>
      </w:r>
      <w:r w:rsidR="00A367F1" w:rsidRPr="00BB775B">
        <w:rPr>
          <w:rFonts w:ascii="Arial" w:hAnsi="Arial" w:cs="Arial"/>
          <w:sz w:val="22"/>
          <w:szCs w:val="22"/>
        </w:rPr>
        <w:t>pripada</w:t>
      </w:r>
      <w:r w:rsidR="00CF028F" w:rsidRPr="00BB775B">
        <w:rPr>
          <w:rFonts w:ascii="Arial" w:hAnsi="Arial" w:cs="Arial"/>
          <w:sz w:val="22"/>
          <w:szCs w:val="22"/>
        </w:rPr>
        <w:t>la</w:t>
      </w:r>
      <w:r w:rsidR="00A367F1" w:rsidRPr="00BB775B">
        <w:rPr>
          <w:rFonts w:ascii="Arial" w:hAnsi="Arial" w:cs="Arial"/>
          <w:sz w:val="22"/>
          <w:szCs w:val="22"/>
        </w:rPr>
        <w:t xml:space="preserve"> skupini </w:t>
      </w:r>
      <w:r w:rsidR="006B7FBB">
        <w:rPr>
          <w:rFonts w:ascii="Arial" w:hAnsi="Arial" w:cs="Arial"/>
          <w:sz w:val="22"/>
          <w:szCs w:val="22"/>
        </w:rPr>
        <w:t>JLS</w:t>
      </w:r>
      <w:r w:rsidR="00A367F1" w:rsidRPr="00BB775B">
        <w:rPr>
          <w:rFonts w:ascii="Arial" w:hAnsi="Arial" w:cs="Arial"/>
          <w:sz w:val="22"/>
          <w:szCs w:val="22"/>
        </w:rPr>
        <w:t xml:space="preserve"> koj</w:t>
      </w:r>
      <w:r w:rsidR="006B7FBB">
        <w:rPr>
          <w:rFonts w:ascii="Arial" w:hAnsi="Arial" w:cs="Arial"/>
          <w:sz w:val="22"/>
          <w:szCs w:val="22"/>
        </w:rPr>
        <w:t>e</w:t>
      </w:r>
      <w:r w:rsidR="00A367F1" w:rsidRPr="00BB775B">
        <w:rPr>
          <w:rFonts w:ascii="Arial" w:hAnsi="Arial" w:cs="Arial"/>
          <w:sz w:val="22"/>
          <w:szCs w:val="22"/>
        </w:rPr>
        <w:t xml:space="preserve"> se nalaze na području posebne državne skrbi, a ne ulaze u potpomognuta područja. </w:t>
      </w:r>
    </w:p>
    <w:p w14:paraId="4C2B9685" w14:textId="3F3A57EA" w:rsidR="00A20BFE" w:rsidRPr="00BB775B" w:rsidRDefault="00C2600C" w:rsidP="00FB1E7F">
      <w:pPr>
        <w:pStyle w:val="x1-1-uvlaka"/>
        <w:overflowPunct w:val="0"/>
        <w:autoSpaceDE w:val="0"/>
        <w:autoSpaceDN w:val="0"/>
        <w:adjustRightInd w:val="0"/>
        <w:spacing w:before="0" w:beforeAutospacing="0" w:after="12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>Vrijednost indeksa razvijenosti sadržan je u tablici Ocjenjivanje jedinica lokalne samouprave prema razvijenosti (MRRŠVG).</w:t>
      </w:r>
    </w:p>
    <w:p w14:paraId="2555273E" w14:textId="0FCEB9DE" w:rsidR="00A20BFE" w:rsidRPr="00BB775B" w:rsidRDefault="00A20BFE" w:rsidP="00A20BFE">
      <w:pPr>
        <w:pStyle w:val="Naslov21"/>
        <w:numPr>
          <w:ilvl w:val="0"/>
          <w:numId w:val="0"/>
        </w:numPr>
        <w:spacing w:before="0" w:after="120"/>
        <w:rPr>
          <w:b w:val="0"/>
          <w:sz w:val="20"/>
          <w:lang w:eastAsia="hr-HR"/>
        </w:rPr>
      </w:pPr>
      <w:r w:rsidRPr="00BB775B">
        <w:rPr>
          <w:sz w:val="20"/>
          <w:lang w:eastAsia="hr-HR"/>
        </w:rPr>
        <w:t xml:space="preserve">Tablica </w:t>
      </w:r>
      <w:r w:rsidR="00A96C35">
        <w:rPr>
          <w:sz w:val="20"/>
          <w:lang w:eastAsia="hr-HR"/>
        </w:rPr>
        <w:t>10</w:t>
      </w:r>
      <w:r w:rsidRPr="00BB775B">
        <w:rPr>
          <w:sz w:val="20"/>
          <w:lang w:eastAsia="hr-HR"/>
        </w:rPr>
        <w:t xml:space="preserve">: </w:t>
      </w:r>
      <w:r w:rsidRPr="00BB775B">
        <w:rPr>
          <w:b w:val="0"/>
          <w:sz w:val="20"/>
          <w:lang w:eastAsia="hr-HR"/>
        </w:rPr>
        <w:t xml:space="preserve">Vrijednosti indeksa razvijenosti i pokazatelja </w:t>
      </w:r>
      <w:r w:rsidR="004D0661">
        <w:rPr>
          <w:b w:val="0"/>
          <w:sz w:val="20"/>
          <w:lang w:eastAsia="hr-HR"/>
        </w:rPr>
        <w:t>za izračun indeksa razvijenosti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2"/>
        <w:gridCol w:w="2244"/>
        <w:gridCol w:w="3639"/>
      </w:tblGrid>
      <w:tr w:rsidR="00A20BFE" w:rsidRPr="00BB775B" w14:paraId="0B67365F" w14:textId="77777777" w:rsidTr="00D23EE9">
        <w:tc>
          <w:tcPr>
            <w:tcW w:w="3462" w:type="dxa"/>
            <w:shd w:val="clear" w:color="auto" w:fill="D9D9D9" w:themeFill="background1" w:themeFillShade="D9"/>
            <w:vAlign w:val="center"/>
          </w:tcPr>
          <w:p w14:paraId="6924D4E1" w14:textId="77777777" w:rsidR="00A20BFE" w:rsidRPr="00BB775B" w:rsidRDefault="00A20BFE" w:rsidP="008A378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  <w:t>Osnovni pokazatelji</w:t>
            </w:r>
          </w:p>
        </w:tc>
        <w:tc>
          <w:tcPr>
            <w:tcW w:w="2244" w:type="dxa"/>
            <w:shd w:val="clear" w:color="auto" w:fill="D9D9D9" w:themeFill="background1" w:themeFillShade="D9"/>
            <w:vAlign w:val="center"/>
          </w:tcPr>
          <w:p w14:paraId="4507AB4E" w14:textId="77777777" w:rsidR="00A20BFE" w:rsidRPr="00BB775B" w:rsidRDefault="00A20BFE" w:rsidP="008A378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  <w:t>Vrijednosti osnovnih pokazatelja</w:t>
            </w:r>
          </w:p>
        </w:tc>
        <w:tc>
          <w:tcPr>
            <w:tcW w:w="3639" w:type="dxa"/>
            <w:shd w:val="clear" w:color="auto" w:fill="D9D9D9" w:themeFill="background1" w:themeFillShade="D9"/>
            <w:vAlign w:val="center"/>
          </w:tcPr>
          <w:p w14:paraId="5243BAEF" w14:textId="77777777" w:rsidR="00A20BFE" w:rsidRPr="00BB775B" w:rsidRDefault="00A20BFE" w:rsidP="008A378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  <w:t>Vrijednosti standardiziranih pokazatelja</w:t>
            </w:r>
          </w:p>
        </w:tc>
      </w:tr>
      <w:tr w:rsidR="00A20BFE" w:rsidRPr="00BB775B" w14:paraId="267E907E" w14:textId="77777777" w:rsidTr="00D23EE9">
        <w:trPr>
          <w:trHeight w:val="268"/>
        </w:trPr>
        <w:tc>
          <w:tcPr>
            <w:tcW w:w="3462" w:type="dxa"/>
            <w:shd w:val="clear" w:color="auto" w:fill="auto"/>
          </w:tcPr>
          <w:p w14:paraId="119DA24C" w14:textId="77777777" w:rsidR="00A20BFE" w:rsidRPr="00BB775B" w:rsidRDefault="00A20BFE" w:rsidP="008A3789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Prosječni dohodak po stanovniku</w:t>
            </w:r>
          </w:p>
        </w:tc>
        <w:tc>
          <w:tcPr>
            <w:tcW w:w="2244" w:type="dxa"/>
            <w:shd w:val="clear" w:color="auto" w:fill="auto"/>
          </w:tcPr>
          <w:p w14:paraId="6767F188" w14:textId="5FDBD343" w:rsidR="00A20BFE" w:rsidRPr="00BB775B" w:rsidRDefault="00223BB2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24.466,98</w:t>
            </w:r>
          </w:p>
        </w:tc>
        <w:tc>
          <w:tcPr>
            <w:tcW w:w="3639" w:type="dxa"/>
            <w:shd w:val="clear" w:color="auto" w:fill="auto"/>
          </w:tcPr>
          <w:p w14:paraId="19A9E9E4" w14:textId="3A4AE357" w:rsidR="00A20BFE" w:rsidRPr="00BB775B" w:rsidRDefault="00A20BFE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100,</w:t>
            </w:r>
            <w:r w:rsidR="00223BB2">
              <w:rPr>
                <w:rFonts w:cs="Arial"/>
                <w:i w:val="0"/>
                <w:color w:val="auto"/>
                <w:sz w:val="20"/>
                <w:lang w:val="hr-HR" w:eastAsia="hr-HR"/>
              </w:rPr>
              <w:t>16</w:t>
            </w:r>
          </w:p>
        </w:tc>
      </w:tr>
      <w:tr w:rsidR="00A20BFE" w:rsidRPr="00BB775B" w14:paraId="63C5F452" w14:textId="77777777" w:rsidTr="00D23EE9">
        <w:tc>
          <w:tcPr>
            <w:tcW w:w="3462" w:type="dxa"/>
            <w:shd w:val="clear" w:color="auto" w:fill="auto"/>
          </w:tcPr>
          <w:p w14:paraId="607A023F" w14:textId="77777777" w:rsidR="00A20BFE" w:rsidRPr="00BB775B" w:rsidRDefault="00A20BFE" w:rsidP="008A3789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Prosječni izvorni prihodi po stanovniku</w:t>
            </w:r>
          </w:p>
        </w:tc>
        <w:tc>
          <w:tcPr>
            <w:tcW w:w="2244" w:type="dxa"/>
            <w:shd w:val="clear" w:color="auto" w:fill="auto"/>
          </w:tcPr>
          <w:p w14:paraId="43B507DF" w14:textId="3B3689E9" w:rsidR="00A20BFE" w:rsidRPr="00BB775B" w:rsidRDefault="00223BB2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3.980,90</w:t>
            </w:r>
          </w:p>
        </w:tc>
        <w:tc>
          <w:tcPr>
            <w:tcW w:w="3639" w:type="dxa"/>
            <w:shd w:val="clear" w:color="auto" w:fill="auto"/>
          </w:tcPr>
          <w:p w14:paraId="12FBDFD0" w14:textId="7349044A" w:rsidR="00A20BFE" w:rsidRPr="00BB775B" w:rsidRDefault="00A20BFE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10</w:t>
            </w:r>
            <w:r w:rsidR="00223BB2">
              <w:rPr>
                <w:rFonts w:cs="Arial"/>
                <w:i w:val="0"/>
                <w:color w:val="auto"/>
                <w:sz w:val="20"/>
                <w:lang w:val="hr-HR" w:eastAsia="hr-HR"/>
              </w:rPr>
              <w:t>8,15</w:t>
            </w:r>
          </w:p>
        </w:tc>
      </w:tr>
      <w:tr w:rsidR="00A20BFE" w:rsidRPr="00BB775B" w14:paraId="3A6124E6" w14:textId="77777777" w:rsidTr="00D23EE9">
        <w:tc>
          <w:tcPr>
            <w:tcW w:w="3462" w:type="dxa"/>
            <w:shd w:val="clear" w:color="auto" w:fill="auto"/>
          </w:tcPr>
          <w:p w14:paraId="3C3ACBC0" w14:textId="77777777" w:rsidR="00A20BFE" w:rsidRPr="00BB775B" w:rsidRDefault="00A20BFE" w:rsidP="008A3789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Prosječna stopa nezaposlenosti</w:t>
            </w:r>
          </w:p>
        </w:tc>
        <w:tc>
          <w:tcPr>
            <w:tcW w:w="2244" w:type="dxa"/>
            <w:shd w:val="clear" w:color="auto" w:fill="auto"/>
          </w:tcPr>
          <w:p w14:paraId="36A7560C" w14:textId="0EFF7252" w:rsidR="00A20BFE" w:rsidRPr="00BB775B" w:rsidRDefault="00223BB2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0,0587</w:t>
            </w:r>
          </w:p>
        </w:tc>
        <w:tc>
          <w:tcPr>
            <w:tcW w:w="3639" w:type="dxa"/>
            <w:shd w:val="clear" w:color="auto" w:fill="auto"/>
          </w:tcPr>
          <w:p w14:paraId="4C9CE745" w14:textId="00CF4288" w:rsidR="00A20BFE" w:rsidRPr="00BB775B" w:rsidRDefault="00A20BFE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112,</w:t>
            </w:r>
            <w:r w:rsidR="00223BB2">
              <w:rPr>
                <w:rFonts w:cs="Arial"/>
                <w:i w:val="0"/>
                <w:color w:val="auto"/>
                <w:sz w:val="20"/>
                <w:lang w:val="hr-HR" w:eastAsia="hr-HR"/>
              </w:rPr>
              <w:t>22</w:t>
            </w:r>
          </w:p>
        </w:tc>
      </w:tr>
      <w:tr w:rsidR="00A20BFE" w:rsidRPr="00BB775B" w14:paraId="283B6363" w14:textId="77777777" w:rsidTr="00D23EE9">
        <w:tc>
          <w:tcPr>
            <w:tcW w:w="3462" w:type="dxa"/>
            <w:shd w:val="clear" w:color="auto" w:fill="auto"/>
          </w:tcPr>
          <w:p w14:paraId="3BD1556F" w14:textId="77777777" w:rsidR="00A20BFE" w:rsidRPr="00BB775B" w:rsidRDefault="00A20BFE" w:rsidP="008A3789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Opće kretanje stanovništva</w:t>
            </w:r>
          </w:p>
        </w:tc>
        <w:tc>
          <w:tcPr>
            <w:tcW w:w="2244" w:type="dxa"/>
            <w:shd w:val="clear" w:color="auto" w:fill="auto"/>
          </w:tcPr>
          <w:p w14:paraId="68C760E8" w14:textId="1CF5AFE8" w:rsidR="00A20BFE" w:rsidRPr="00BB775B" w:rsidRDefault="00223BB2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91,58</w:t>
            </w:r>
          </w:p>
        </w:tc>
        <w:tc>
          <w:tcPr>
            <w:tcW w:w="3639" w:type="dxa"/>
            <w:shd w:val="clear" w:color="auto" w:fill="auto"/>
          </w:tcPr>
          <w:p w14:paraId="43DD9F77" w14:textId="04368218" w:rsidR="00A20BFE" w:rsidRPr="00BB775B" w:rsidRDefault="00A20BFE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9</w:t>
            </w:r>
            <w:r w:rsidR="00223BB2">
              <w:rPr>
                <w:rFonts w:cs="Arial"/>
                <w:i w:val="0"/>
                <w:color w:val="auto"/>
                <w:sz w:val="20"/>
                <w:lang w:val="hr-HR" w:eastAsia="hr-HR"/>
              </w:rPr>
              <w:t>8,80</w:t>
            </w:r>
          </w:p>
        </w:tc>
      </w:tr>
      <w:tr w:rsidR="00A20BFE" w:rsidRPr="00BB775B" w14:paraId="4BDCC912" w14:textId="77777777" w:rsidTr="00D23EE9">
        <w:tc>
          <w:tcPr>
            <w:tcW w:w="3462" w:type="dxa"/>
            <w:shd w:val="clear" w:color="auto" w:fill="auto"/>
          </w:tcPr>
          <w:p w14:paraId="09608790" w14:textId="77777777" w:rsidR="00A20BFE" w:rsidRPr="00BB775B" w:rsidRDefault="00A20BFE" w:rsidP="008A3789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Indeks starenja (2011.)</w:t>
            </w:r>
          </w:p>
        </w:tc>
        <w:tc>
          <w:tcPr>
            <w:tcW w:w="2244" w:type="dxa"/>
            <w:shd w:val="clear" w:color="auto" w:fill="auto"/>
          </w:tcPr>
          <w:p w14:paraId="573D5470" w14:textId="23B845BC" w:rsidR="00A20BFE" w:rsidRPr="00BB775B" w:rsidRDefault="00223BB2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147,0</w:t>
            </w:r>
          </w:p>
        </w:tc>
        <w:tc>
          <w:tcPr>
            <w:tcW w:w="3639" w:type="dxa"/>
            <w:shd w:val="clear" w:color="auto" w:fill="auto"/>
          </w:tcPr>
          <w:p w14:paraId="66DD1E35" w14:textId="3A84F6AE" w:rsidR="00A20BFE" w:rsidRPr="00BB775B" w:rsidRDefault="00D23EE9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98,42</w:t>
            </w:r>
          </w:p>
        </w:tc>
      </w:tr>
      <w:tr w:rsidR="00A20BFE" w:rsidRPr="00BB775B" w14:paraId="12D1A13E" w14:textId="77777777" w:rsidTr="00D23EE9">
        <w:tc>
          <w:tcPr>
            <w:tcW w:w="3462" w:type="dxa"/>
            <w:tcBorders>
              <w:bottom w:val="single" w:sz="4" w:space="0" w:color="auto"/>
            </w:tcBorders>
            <w:shd w:val="clear" w:color="auto" w:fill="auto"/>
          </w:tcPr>
          <w:p w14:paraId="701A8E01" w14:textId="77777777" w:rsidR="00A20BFE" w:rsidRPr="00BB775B" w:rsidRDefault="00A20BFE" w:rsidP="008A3789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 xml:space="preserve">Stupanj obrazovanja (VSS, 20-65) 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</w:tcPr>
          <w:p w14:paraId="45C6ADBB" w14:textId="39C53C90" w:rsidR="00A20BFE" w:rsidRPr="00BB775B" w:rsidRDefault="00223BB2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 w:eastAsia="hr-HR"/>
              </w:rPr>
              <w:t>0,1444</w:t>
            </w:r>
          </w:p>
        </w:tc>
        <w:tc>
          <w:tcPr>
            <w:tcW w:w="3639" w:type="dxa"/>
            <w:tcBorders>
              <w:bottom w:val="single" w:sz="4" w:space="0" w:color="auto"/>
            </w:tcBorders>
            <w:shd w:val="clear" w:color="auto" w:fill="auto"/>
          </w:tcPr>
          <w:p w14:paraId="7203B207" w14:textId="43F7E31E" w:rsidR="00A20BFE" w:rsidRPr="00BB775B" w:rsidRDefault="00A20BFE" w:rsidP="008A3789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i w:val="0"/>
                <w:color w:val="auto"/>
                <w:sz w:val="20"/>
                <w:lang w:val="hr-HR" w:eastAsia="hr-HR"/>
              </w:rPr>
              <w:t>10</w:t>
            </w:r>
            <w:r w:rsidR="00D23EE9">
              <w:rPr>
                <w:rFonts w:cs="Arial"/>
                <w:i w:val="0"/>
                <w:color w:val="auto"/>
                <w:sz w:val="20"/>
                <w:lang w:val="hr-HR" w:eastAsia="hr-HR"/>
              </w:rPr>
              <w:t>2,79</w:t>
            </w:r>
          </w:p>
        </w:tc>
      </w:tr>
      <w:tr w:rsidR="00A20BFE" w:rsidRPr="00BB775B" w14:paraId="6BEA1B22" w14:textId="77777777" w:rsidTr="00D23EE9">
        <w:tc>
          <w:tcPr>
            <w:tcW w:w="3462" w:type="dxa"/>
            <w:shd w:val="pct10" w:color="auto" w:fill="auto"/>
          </w:tcPr>
          <w:p w14:paraId="0F23942E" w14:textId="77777777" w:rsidR="00A20BFE" w:rsidRPr="00BB775B" w:rsidRDefault="00A20BFE" w:rsidP="008A3789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  <w:t>Indeks razvijenosti</w:t>
            </w:r>
          </w:p>
        </w:tc>
        <w:tc>
          <w:tcPr>
            <w:tcW w:w="5883" w:type="dxa"/>
            <w:gridSpan w:val="2"/>
            <w:shd w:val="pct10" w:color="auto" w:fill="auto"/>
          </w:tcPr>
          <w:p w14:paraId="62F85537" w14:textId="67098A2B" w:rsidR="00A20BFE" w:rsidRPr="00BB775B" w:rsidRDefault="00A20BFE" w:rsidP="008A378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  <w:t>101,094</w:t>
            </w:r>
          </w:p>
        </w:tc>
      </w:tr>
      <w:tr w:rsidR="00A20BFE" w:rsidRPr="00BB775B" w14:paraId="0FC0A492" w14:textId="77777777" w:rsidTr="00D23EE9">
        <w:tc>
          <w:tcPr>
            <w:tcW w:w="3462" w:type="dxa"/>
            <w:shd w:val="pct10" w:color="auto" w:fill="auto"/>
          </w:tcPr>
          <w:p w14:paraId="0F1FE6BC" w14:textId="77777777" w:rsidR="00A20BFE" w:rsidRPr="00BB775B" w:rsidRDefault="00A20BFE" w:rsidP="008A3789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  <w:t>Skupina</w:t>
            </w:r>
          </w:p>
        </w:tc>
        <w:tc>
          <w:tcPr>
            <w:tcW w:w="5883" w:type="dxa"/>
            <w:gridSpan w:val="2"/>
            <w:shd w:val="pct10" w:color="auto" w:fill="auto"/>
          </w:tcPr>
          <w:p w14:paraId="55E365AE" w14:textId="3F656C9E" w:rsidR="00A20BFE" w:rsidRPr="00BB775B" w:rsidRDefault="00A20BFE" w:rsidP="008A3789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  <w:t>V</w:t>
            </w:r>
            <w:r w:rsidR="00223BB2"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  <w:t>I</w:t>
            </w:r>
            <w:r w:rsidRPr="00BB775B">
              <w:rPr>
                <w:rFonts w:cs="Arial"/>
                <w:b/>
                <w:i w:val="0"/>
                <w:color w:val="auto"/>
                <w:sz w:val="20"/>
                <w:lang w:val="hr-HR" w:eastAsia="hr-HR"/>
              </w:rPr>
              <w:t>.</w:t>
            </w:r>
          </w:p>
        </w:tc>
      </w:tr>
    </w:tbl>
    <w:p w14:paraId="759CC885" w14:textId="50B4F281" w:rsidR="00A20BFE" w:rsidRPr="00BB775B" w:rsidRDefault="00A20BFE" w:rsidP="008D0286">
      <w:pPr>
        <w:spacing w:after="120"/>
        <w:jc w:val="both"/>
        <w:rPr>
          <w:rFonts w:cs="Arial"/>
          <w:color w:val="auto"/>
          <w:sz w:val="18"/>
          <w:szCs w:val="18"/>
          <w:lang w:val="hr-HR" w:eastAsia="hr-HR"/>
        </w:rPr>
      </w:pPr>
      <w:r w:rsidRPr="00BB775B">
        <w:rPr>
          <w:rFonts w:cs="Arial"/>
          <w:color w:val="auto"/>
          <w:sz w:val="18"/>
          <w:szCs w:val="18"/>
          <w:lang w:val="hr-HR" w:eastAsia="hr-HR"/>
        </w:rPr>
        <w:t xml:space="preserve">Izvor: Ministarstvo regionalnoga razvoja i fondova Europske unije, </w:t>
      </w:r>
      <w:hyperlink r:id="rId27" w:tgtFrame="_blank" w:history="1">
        <w:r w:rsidRPr="00BB775B">
          <w:rPr>
            <w:rFonts w:cs="Arial"/>
            <w:color w:val="auto"/>
            <w:sz w:val="18"/>
            <w:szCs w:val="18"/>
            <w:lang w:val="hr-HR" w:eastAsia="hr-HR"/>
          </w:rPr>
          <w:t>Studija: Evaluacija postojećeg i prijedlog novog modela za izračun indeksa te izračun novog indeksa razvijenosti jedinica lokalne i područne samouprave u Republici Hrvatskoj</w:t>
        </w:r>
      </w:hyperlink>
      <w:r w:rsidRPr="00BB775B">
        <w:rPr>
          <w:rFonts w:cs="Arial"/>
          <w:color w:val="auto"/>
          <w:sz w:val="18"/>
          <w:szCs w:val="18"/>
          <w:lang w:val="hr-HR" w:eastAsia="hr-HR"/>
        </w:rPr>
        <w:t> </w:t>
      </w:r>
    </w:p>
    <w:p w14:paraId="03A83F97" w14:textId="5D727431" w:rsidR="00C2600C" w:rsidRPr="00BB775B" w:rsidRDefault="00C2600C" w:rsidP="00227D42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BB775B">
        <w:rPr>
          <w:rFonts w:ascii="Arial" w:hAnsi="Arial" w:cs="Arial"/>
          <w:b/>
          <w:sz w:val="22"/>
          <w:szCs w:val="22"/>
        </w:rPr>
        <w:t>Tržište rada</w:t>
      </w:r>
    </w:p>
    <w:p w14:paraId="689C3FA5" w14:textId="3A31D429" w:rsidR="00DE14B3" w:rsidRPr="00BB775B" w:rsidRDefault="00DE14B3" w:rsidP="00FB1E7F">
      <w:pPr>
        <w:pStyle w:val="x1-1-uvlaka"/>
        <w:overflowPunct w:val="0"/>
        <w:autoSpaceDE w:val="0"/>
        <w:autoSpaceDN w:val="0"/>
        <w:adjustRightInd w:val="0"/>
        <w:spacing w:before="0" w:beforeAutospacing="0" w:after="12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B775B">
        <w:rPr>
          <w:rFonts w:ascii="Arial" w:hAnsi="Arial" w:cs="Arial"/>
          <w:sz w:val="22"/>
          <w:szCs w:val="22"/>
        </w:rPr>
        <w:t>Prema Popisu stanovništva 2011.</w:t>
      </w:r>
      <w:r w:rsidR="00772384" w:rsidRPr="00BB775B">
        <w:rPr>
          <w:rFonts w:ascii="Arial" w:hAnsi="Arial" w:cs="Arial"/>
          <w:sz w:val="22"/>
          <w:szCs w:val="22"/>
        </w:rPr>
        <w:t xml:space="preserve"> godine</w:t>
      </w:r>
      <w:r w:rsidRPr="00BB775B">
        <w:rPr>
          <w:rFonts w:ascii="Arial" w:hAnsi="Arial" w:cs="Arial"/>
          <w:sz w:val="22"/>
          <w:szCs w:val="22"/>
        </w:rPr>
        <w:t xml:space="preserve"> na području Općine </w:t>
      </w:r>
      <w:r w:rsidR="00D23EE9" w:rsidRPr="00223BB2">
        <w:rPr>
          <w:rFonts w:ascii="Arial" w:hAnsi="Arial" w:cs="Arial"/>
          <w:sz w:val="22"/>
          <w:szCs w:val="22"/>
        </w:rPr>
        <w:t>Grožnjan-Grisignana</w:t>
      </w:r>
      <w:r w:rsidR="00772384" w:rsidRPr="00BB775B">
        <w:rPr>
          <w:rFonts w:ascii="Arial" w:hAnsi="Arial" w:cs="Arial"/>
          <w:sz w:val="22"/>
          <w:szCs w:val="22"/>
        </w:rPr>
        <w:t xml:space="preserve">, od </w:t>
      </w:r>
      <w:r w:rsidR="00D23EE9">
        <w:rPr>
          <w:rFonts w:ascii="Arial" w:hAnsi="Arial" w:cs="Arial"/>
          <w:sz w:val="22"/>
          <w:szCs w:val="22"/>
        </w:rPr>
        <w:t>652</w:t>
      </w:r>
      <w:r w:rsidR="00772384" w:rsidRPr="00BB775B">
        <w:rPr>
          <w:rFonts w:ascii="Arial" w:hAnsi="Arial" w:cs="Arial"/>
          <w:sz w:val="22"/>
          <w:szCs w:val="22"/>
        </w:rPr>
        <w:t xml:space="preserve"> stanovnika iz skupine radno sposobnog stanovništva starijeg od 15 godina i mlađeg od 65; </w:t>
      </w:r>
      <w:r w:rsidR="00EA74E8">
        <w:rPr>
          <w:rFonts w:ascii="Arial" w:hAnsi="Arial" w:cs="Arial"/>
          <w:sz w:val="22"/>
          <w:szCs w:val="22"/>
        </w:rPr>
        <w:t>270</w:t>
      </w:r>
      <w:r w:rsidR="00772384" w:rsidRPr="00BB775B">
        <w:rPr>
          <w:rFonts w:ascii="Arial" w:hAnsi="Arial" w:cs="Arial"/>
          <w:sz w:val="22"/>
          <w:szCs w:val="22"/>
        </w:rPr>
        <w:t xml:space="preserve"> ih je zaposlenih, </w:t>
      </w:r>
      <w:r w:rsidR="00EA74E8">
        <w:rPr>
          <w:rFonts w:ascii="Arial" w:hAnsi="Arial" w:cs="Arial"/>
          <w:sz w:val="22"/>
          <w:szCs w:val="22"/>
        </w:rPr>
        <w:t>19</w:t>
      </w:r>
      <w:r w:rsidR="00772384" w:rsidRPr="00BB775B">
        <w:rPr>
          <w:rFonts w:ascii="Arial" w:hAnsi="Arial" w:cs="Arial"/>
          <w:sz w:val="22"/>
          <w:szCs w:val="22"/>
        </w:rPr>
        <w:t xml:space="preserve"> nezaposlenih i </w:t>
      </w:r>
      <w:r w:rsidR="00EA74E8">
        <w:rPr>
          <w:rFonts w:ascii="Arial" w:hAnsi="Arial" w:cs="Arial"/>
          <w:sz w:val="22"/>
          <w:szCs w:val="22"/>
        </w:rPr>
        <w:t>363</w:t>
      </w:r>
      <w:r w:rsidR="00772384" w:rsidRPr="00BB775B">
        <w:rPr>
          <w:rFonts w:ascii="Arial" w:hAnsi="Arial" w:cs="Arial"/>
          <w:sz w:val="22"/>
          <w:szCs w:val="22"/>
        </w:rPr>
        <w:t xml:space="preserve"> ekonomski neaktivnih.</w:t>
      </w:r>
      <w:r w:rsidRPr="00BB775B">
        <w:rPr>
          <w:rFonts w:ascii="Arial" w:hAnsi="Arial" w:cs="Arial"/>
          <w:sz w:val="22"/>
          <w:szCs w:val="22"/>
        </w:rPr>
        <w:t xml:space="preserve"> </w:t>
      </w:r>
    </w:p>
    <w:p w14:paraId="617F6DD8" w14:textId="77777777" w:rsidR="00EA74E8" w:rsidRPr="00BB775B" w:rsidRDefault="00EA74E8" w:rsidP="00EA74E8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bookmarkStart w:id="49" w:name="_Hlk80882870"/>
      <w:r w:rsidRPr="00BB775B">
        <w:rPr>
          <w:rFonts w:ascii="Arial" w:hAnsi="Arial" w:cs="Arial"/>
          <w:b/>
          <w:iCs/>
          <w:sz w:val="20"/>
          <w:szCs w:val="20"/>
        </w:rPr>
        <w:t xml:space="preserve">Graf 6: </w:t>
      </w:r>
      <w:r w:rsidRPr="00BB775B">
        <w:rPr>
          <w:rFonts w:ascii="Arial" w:hAnsi="Arial" w:cs="Arial"/>
          <w:bCs/>
          <w:iCs/>
          <w:sz w:val="20"/>
          <w:szCs w:val="20"/>
        </w:rPr>
        <w:t xml:space="preserve">Struktura radno sposobnog stanovništva Općine </w:t>
      </w:r>
      <w:r w:rsidRPr="00EA74E8">
        <w:rPr>
          <w:rFonts w:ascii="Arial" w:hAnsi="Arial" w:cs="Arial"/>
          <w:bCs/>
          <w:iCs/>
          <w:sz w:val="20"/>
          <w:szCs w:val="20"/>
        </w:rPr>
        <w:t>Grožnjan-Grisignana</w:t>
      </w:r>
    </w:p>
    <w:p w14:paraId="70A5D0B5" w14:textId="77777777" w:rsidR="00EA74E8" w:rsidRPr="00BB775B" w:rsidRDefault="00EA74E8" w:rsidP="00EA74E8">
      <w:pPr>
        <w:pStyle w:val="x1-1-uvlaka"/>
        <w:overflowPunct w:val="0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B775B">
        <w:rPr>
          <w:noProof/>
        </w:rPr>
        <w:drawing>
          <wp:inline distT="0" distB="0" distL="0" distR="0" wp14:anchorId="3261A8B6" wp14:editId="53CED7F8">
            <wp:extent cx="4819650" cy="1990725"/>
            <wp:effectExtent l="0" t="0" r="0" b="0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2F1931FC-CAC1-485C-85FB-1C8F77BC87D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24449668" w14:textId="77777777" w:rsidR="00EA74E8" w:rsidRPr="00BB775B" w:rsidRDefault="00EA74E8" w:rsidP="00EA74E8">
      <w:pPr>
        <w:pStyle w:val="x1-1-uvlaka"/>
        <w:spacing w:before="60" w:beforeAutospacing="0" w:after="120" w:afterAutospacing="0"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i/>
          <w:sz w:val="18"/>
          <w:szCs w:val="18"/>
        </w:rPr>
        <w:t xml:space="preserve">Izvor: Državni zavod za statistiku, </w:t>
      </w:r>
      <w:r>
        <w:rPr>
          <w:rFonts w:ascii="Arial" w:hAnsi="Arial" w:cs="Arial"/>
          <w:i/>
          <w:sz w:val="18"/>
          <w:szCs w:val="18"/>
        </w:rPr>
        <w:t>Popis stanovništva 2011.</w:t>
      </w:r>
    </w:p>
    <w:p w14:paraId="3E4621C9" w14:textId="77777777" w:rsidR="00055A54" w:rsidRDefault="00055A54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0"/>
          <w:lang w:val="hr-HR" w:eastAsia="hr-HR"/>
        </w:rPr>
      </w:pPr>
      <w:r>
        <w:rPr>
          <w:sz w:val="20"/>
          <w:lang w:eastAsia="hr-HR"/>
        </w:rPr>
        <w:br w:type="page"/>
      </w:r>
    </w:p>
    <w:p w14:paraId="764AE7EC" w14:textId="4C6E4B28" w:rsidR="00EA74E8" w:rsidRPr="00BB775B" w:rsidRDefault="00EA74E8" w:rsidP="00EA74E8">
      <w:pPr>
        <w:pStyle w:val="Naslov21"/>
        <w:numPr>
          <w:ilvl w:val="0"/>
          <w:numId w:val="0"/>
        </w:numPr>
        <w:spacing w:before="0" w:after="120"/>
        <w:ind w:left="1134" w:hanging="1134"/>
        <w:rPr>
          <w:sz w:val="20"/>
          <w:lang w:eastAsia="hr-HR"/>
        </w:rPr>
      </w:pPr>
      <w:r w:rsidRPr="00BB775B">
        <w:rPr>
          <w:sz w:val="20"/>
          <w:lang w:eastAsia="hr-HR"/>
        </w:rPr>
        <w:lastRenderedPageBreak/>
        <w:t xml:space="preserve">Tablica </w:t>
      </w:r>
      <w:r>
        <w:rPr>
          <w:sz w:val="20"/>
          <w:lang w:eastAsia="hr-HR"/>
        </w:rPr>
        <w:t>11</w:t>
      </w:r>
      <w:r w:rsidRPr="00BB775B">
        <w:rPr>
          <w:sz w:val="20"/>
          <w:lang w:eastAsia="hr-HR"/>
        </w:rPr>
        <w:t xml:space="preserve">: </w:t>
      </w:r>
      <w:r w:rsidRPr="00BB775B">
        <w:rPr>
          <w:b w:val="0"/>
          <w:bCs/>
          <w:sz w:val="20"/>
          <w:lang w:eastAsia="hr-HR"/>
        </w:rPr>
        <w:t>Stanovništvo staro 15 i više godina prema trenutačnoj aktivnosti, starosti i spolu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"/>
        <w:gridCol w:w="930"/>
        <w:gridCol w:w="1128"/>
        <w:gridCol w:w="1366"/>
        <w:gridCol w:w="1373"/>
        <w:gridCol w:w="1378"/>
        <w:gridCol w:w="992"/>
        <w:gridCol w:w="1305"/>
      </w:tblGrid>
      <w:tr w:rsidR="00EA74E8" w:rsidRPr="00BB775B" w14:paraId="44E926C6" w14:textId="77777777" w:rsidTr="00185FE2">
        <w:trPr>
          <w:trHeight w:val="271"/>
        </w:trPr>
        <w:tc>
          <w:tcPr>
            <w:tcW w:w="884" w:type="dxa"/>
            <w:vMerge w:val="restart"/>
            <w:shd w:val="pct12" w:color="auto" w:fill="auto"/>
            <w:vAlign w:val="center"/>
          </w:tcPr>
          <w:p w14:paraId="32B04843" w14:textId="77777777" w:rsidR="00EA74E8" w:rsidRPr="003669C3" w:rsidRDefault="00EA74E8" w:rsidP="00185FE2">
            <w:pPr>
              <w:ind w:firstLine="34"/>
              <w:jc w:val="center"/>
              <w:rPr>
                <w:rFonts w:cs="Arial"/>
                <w:b/>
                <w:i w:val="0"/>
                <w:sz w:val="18"/>
                <w:szCs w:val="18"/>
                <w:lang w:val="hr-HR"/>
              </w:rPr>
            </w:pPr>
            <w:r w:rsidRPr="003669C3">
              <w:rPr>
                <w:rFonts w:cs="Arial"/>
                <w:b/>
                <w:i w:val="0"/>
                <w:sz w:val="18"/>
                <w:szCs w:val="18"/>
                <w:lang w:val="hr-HR"/>
              </w:rPr>
              <w:t>spol</w:t>
            </w:r>
          </w:p>
        </w:tc>
        <w:tc>
          <w:tcPr>
            <w:tcW w:w="930" w:type="dxa"/>
            <w:vMerge w:val="restart"/>
            <w:shd w:val="pct12" w:color="auto" w:fill="auto"/>
            <w:vAlign w:val="center"/>
          </w:tcPr>
          <w:p w14:paraId="2FD1122D" w14:textId="77777777" w:rsidR="00EA74E8" w:rsidRPr="003669C3" w:rsidRDefault="00EA74E8" w:rsidP="00185FE2">
            <w:pPr>
              <w:ind w:hanging="54"/>
              <w:jc w:val="center"/>
              <w:rPr>
                <w:rFonts w:cs="Arial"/>
                <w:b/>
                <w:i w:val="0"/>
                <w:sz w:val="18"/>
                <w:szCs w:val="18"/>
                <w:lang w:val="hr-HR"/>
              </w:rPr>
            </w:pPr>
            <w:r w:rsidRPr="003669C3">
              <w:rPr>
                <w:rFonts w:cs="Arial"/>
                <w:b/>
                <w:i w:val="0"/>
                <w:sz w:val="18"/>
                <w:szCs w:val="18"/>
                <w:lang w:val="hr-HR"/>
              </w:rPr>
              <w:t>Ukupno</w:t>
            </w:r>
          </w:p>
        </w:tc>
        <w:tc>
          <w:tcPr>
            <w:tcW w:w="1128" w:type="dxa"/>
            <w:vMerge w:val="restart"/>
            <w:shd w:val="pct12" w:color="auto" w:fill="auto"/>
            <w:vAlign w:val="center"/>
          </w:tcPr>
          <w:p w14:paraId="02B3080A" w14:textId="345840AC" w:rsidR="00EA74E8" w:rsidRPr="003669C3" w:rsidRDefault="00B53091" w:rsidP="00185FE2">
            <w:pPr>
              <w:ind w:hanging="108"/>
              <w:jc w:val="center"/>
              <w:rPr>
                <w:rFonts w:cs="Arial"/>
                <w:b/>
                <w:i w:val="0"/>
                <w:sz w:val="18"/>
                <w:szCs w:val="18"/>
                <w:lang w:val="hr-HR"/>
              </w:rPr>
            </w:pPr>
            <w:r w:rsidRPr="003669C3">
              <w:rPr>
                <w:rFonts w:cs="Arial"/>
                <w:b/>
                <w:i w:val="0"/>
                <w:sz w:val="18"/>
                <w:szCs w:val="18"/>
                <w:lang w:val="hr-HR"/>
              </w:rPr>
              <w:t>Z</w:t>
            </w:r>
            <w:r w:rsidR="00EA74E8" w:rsidRPr="003669C3">
              <w:rPr>
                <w:rFonts w:cs="Arial"/>
                <w:b/>
                <w:i w:val="0"/>
                <w:sz w:val="18"/>
                <w:szCs w:val="18"/>
                <w:lang w:val="hr-HR"/>
              </w:rPr>
              <w:t>aposleni</w:t>
            </w:r>
          </w:p>
        </w:tc>
        <w:tc>
          <w:tcPr>
            <w:tcW w:w="1366" w:type="dxa"/>
            <w:vMerge w:val="restart"/>
            <w:shd w:val="pct12" w:color="auto" w:fill="auto"/>
            <w:vAlign w:val="center"/>
          </w:tcPr>
          <w:p w14:paraId="29482A3F" w14:textId="77777777" w:rsidR="00EA74E8" w:rsidRPr="003669C3" w:rsidRDefault="00EA74E8" w:rsidP="00185FE2">
            <w:pPr>
              <w:ind w:hanging="102"/>
              <w:jc w:val="center"/>
              <w:rPr>
                <w:rFonts w:cs="Arial"/>
                <w:b/>
                <w:i w:val="0"/>
                <w:sz w:val="18"/>
                <w:szCs w:val="18"/>
                <w:lang w:val="hr-HR"/>
              </w:rPr>
            </w:pPr>
            <w:r w:rsidRPr="003669C3">
              <w:rPr>
                <w:rFonts w:cs="Arial"/>
                <w:b/>
                <w:i w:val="0"/>
                <w:sz w:val="18"/>
                <w:szCs w:val="18"/>
                <w:lang w:val="hr-HR"/>
              </w:rPr>
              <w:t>nezaposleni</w:t>
            </w:r>
          </w:p>
        </w:tc>
        <w:tc>
          <w:tcPr>
            <w:tcW w:w="5048" w:type="dxa"/>
            <w:gridSpan w:val="4"/>
            <w:shd w:val="pct12" w:color="auto" w:fill="auto"/>
            <w:vAlign w:val="center"/>
          </w:tcPr>
          <w:p w14:paraId="508978B9" w14:textId="77777777" w:rsidR="00EA74E8" w:rsidRPr="003669C3" w:rsidRDefault="00EA74E8" w:rsidP="00185FE2">
            <w:pPr>
              <w:ind w:firstLine="34"/>
              <w:jc w:val="center"/>
              <w:rPr>
                <w:rFonts w:cs="Arial"/>
                <w:b/>
                <w:i w:val="0"/>
                <w:sz w:val="18"/>
                <w:szCs w:val="18"/>
                <w:lang w:val="hr-HR"/>
              </w:rPr>
            </w:pPr>
            <w:r w:rsidRPr="003669C3">
              <w:rPr>
                <w:rFonts w:cs="Arial"/>
                <w:b/>
                <w:i w:val="0"/>
                <w:sz w:val="18"/>
                <w:szCs w:val="18"/>
                <w:lang w:val="hr-HR"/>
              </w:rPr>
              <w:t>ekonomski neaktivni</w:t>
            </w:r>
          </w:p>
        </w:tc>
      </w:tr>
      <w:tr w:rsidR="00EA74E8" w:rsidRPr="00BB775B" w14:paraId="181AF271" w14:textId="77777777" w:rsidTr="00185FE2">
        <w:trPr>
          <w:trHeight w:val="442"/>
        </w:trPr>
        <w:tc>
          <w:tcPr>
            <w:tcW w:w="884" w:type="dxa"/>
            <w:vMerge/>
            <w:shd w:val="pct12" w:color="auto" w:fill="auto"/>
            <w:vAlign w:val="center"/>
          </w:tcPr>
          <w:p w14:paraId="3F816467" w14:textId="77777777" w:rsidR="00EA74E8" w:rsidRPr="003669C3" w:rsidRDefault="00EA74E8" w:rsidP="00185FE2">
            <w:pPr>
              <w:ind w:firstLine="34"/>
              <w:jc w:val="center"/>
              <w:rPr>
                <w:rFonts w:cs="Arial"/>
                <w:b/>
                <w:i w:val="0"/>
                <w:sz w:val="18"/>
                <w:szCs w:val="18"/>
                <w:lang w:val="hr-HR"/>
              </w:rPr>
            </w:pPr>
          </w:p>
        </w:tc>
        <w:tc>
          <w:tcPr>
            <w:tcW w:w="930" w:type="dxa"/>
            <w:vMerge/>
            <w:shd w:val="pct12" w:color="auto" w:fill="auto"/>
            <w:vAlign w:val="center"/>
          </w:tcPr>
          <w:p w14:paraId="61F5A187" w14:textId="77777777" w:rsidR="00EA74E8" w:rsidRPr="003669C3" w:rsidRDefault="00EA74E8" w:rsidP="00185FE2">
            <w:pPr>
              <w:ind w:firstLine="34"/>
              <w:jc w:val="center"/>
              <w:rPr>
                <w:rFonts w:cs="Arial"/>
                <w:b/>
                <w:i w:val="0"/>
                <w:sz w:val="18"/>
                <w:szCs w:val="18"/>
                <w:lang w:val="hr-HR"/>
              </w:rPr>
            </w:pPr>
          </w:p>
        </w:tc>
        <w:tc>
          <w:tcPr>
            <w:tcW w:w="1128" w:type="dxa"/>
            <w:vMerge/>
            <w:shd w:val="pct12" w:color="auto" w:fill="auto"/>
            <w:vAlign w:val="center"/>
          </w:tcPr>
          <w:p w14:paraId="27429747" w14:textId="77777777" w:rsidR="00EA74E8" w:rsidRPr="003669C3" w:rsidRDefault="00EA74E8" w:rsidP="00185FE2">
            <w:pPr>
              <w:ind w:firstLine="34"/>
              <w:jc w:val="center"/>
              <w:rPr>
                <w:rFonts w:cs="Arial"/>
                <w:b/>
                <w:i w:val="0"/>
                <w:sz w:val="18"/>
                <w:szCs w:val="18"/>
                <w:lang w:val="hr-HR"/>
              </w:rPr>
            </w:pPr>
          </w:p>
        </w:tc>
        <w:tc>
          <w:tcPr>
            <w:tcW w:w="1366" w:type="dxa"/>
            <w:vMerge/>
            <w:shd w:val="pct12" w:color="auto" w:fill="auto"/>
            <w:vAlign w:val="center"/>
          </w:tcPr>
          <w:p w14:paraId="40B25376" w14:textId="77777777" w:rsidR="00EA74E8" w:rsidRPr="003669C3" w:rsidRDefault="00EA74E8" w:rsidP="00185FE2">
            <w:pPr>
              <w:ind w:firstLine="34"/>
              <w:jc w:val="center"/>
              <w:rPr>
                <w:rFonts w:cs="Arial"/>
                <w:b/>
                <w:i w:val="0"/>
                <w:sz w:val="18"/>
                <w:szCs w:val="18"/>
                <w:lang w:val="hr-HR"/>
              </w:rPr>
            </w:pPr>
          </w:p>
        </w:tc>
        <w:tc>
          <w:tcPr>
            <w:tcW w:w="1373" w:type="dxa"/>
            <w:shd w:val="pct12" w:color="auto" w:fill="auto"/>
            <w:vAlign w:val="center"/>
          </w:tcPr>
          <w:p w14:paraId="1438B973" w14:textId="77777777" w:rsidR="00EA74E8" w:rsidRPr="003669C3" w:rsidRDefault="00EA74E8" w:rsidP="00185FE2">
            <w:pPr>
              <w:ind w:hanging="50"/>
              <w:jc w:val="center"/>
              <w:rPr>
                <w:rFonts w:cs="Arial"/>
                <w:i w:val="0"/>
                <w:sz w:val="18"/>
                <w:szCs w:val="18"/>
                <w:lang w:val="hr-HR"/>
              </w:rPr>
            </w:pPr>
            <w:r w:rsidRPr="003669C3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umirovljenici</w:t>
            </w:r>
          </w:p>
        </w:tc>
        <w:tc>
          <w:tcPr>
            <w:tcW w:w="1378" w:type="dxa"/>
            <w:shd w:val="pct12" w:color="auto" w:fill="auto"/>
            <w:vAlign w:val="center"/>
          </w:tcPr>
          <w:p w14:paraId="5F2F339D" w14:textId="77777777" w:rsidR="00EA74E8" w:rsidRPr="003669C3" w:rsidRDefault="00EA74E8" w:rsidP="00185FE2">
            <w:pPr>
              <w:ind w:hanging="50"/>
              <w:jc w:val="center"/>
              <w:rPr>
                <w:rFonts w:cs="Arial"/>
                <w:i w:val="0"/>
                <w:sz w:val="18"/>
                <w:szCs w:val="18"/>
                <w:lang w:val="hr-HR"/>
              </w:rPr>
            </w:pPr>
            <w:r w:rsidRPr="003669C3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osobe koje se bave</w:t>
            </w:r>
            <w:r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 xml:space="preserve"> </w:t>
            </w:r>
            <w:r w:rsidRPr="003669C3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obavezama u kućanstvu</w:t>
            </w:r>
          </w:p>
        </w:tc>
        <w:tc>
          <w:tcPr>
            <w:tcW w:w="992" w:type="dxa"/>
            <w:shd w:val="pct12" w:color="auto" w:fill="auto"/>
            <w:vAlign w:val="center"/>
          </w:tcPr>
          <w:p w14:paraId="30DBE8C6" w14:textId="77777777" w:rsidR="00EA74E8" w:rsidRPr="003669C3" w:rsidRDefault="00EA74E8" w:rsidP="00185FE2">
            <w:pPr>
              <w:ind w:hanging="50"/>
              <w:jc w:val="center"/>
              <w:rPr>
                <w:rFonts w:cs="Arial"/>
                <w:i w:val="0"/>
                <w:sz w:val="18"/>
                <w:szCs w:val="18"/>
                <w:lang w:val="hr-HR"/>
              </w:rPr>
            </w:pPr>
            <w:r w:rsidRPr="003669C3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učenici ili studenti</w:t>
            </w:r>
          </w:p>
        </w:tc>
        <w:tc>
          <w:tcPr>
            <w:tcW w:w="1305" w:type="dxa"/>
            <w:shd w:val="pct12" w:color="auto" w:fill="auto"/>
            <w:vAlign w:val="center"/>
          </w:tcPr>
          <w:p w14:paraId="7F7DCC7E" w14:textId="77777777" w:rsidR="00EA74E8" w:rsidRPr="003669C3" w:rsidRDefault="00EA74E8" w:rsidP="00185FE2">
            <w:pPr>
              <w:ind w:hanging="50"/>
              <w:jc w:val="center"/>
              <w:rPr>
                <w:rFonts w:cs="Arial"/>
                <w:i w:val="0"/>
                <w:sz w:val="18"/>
                <w:szCs w:val="18"/>
                <w:lang w:val="hr-HR"/>
              </w:rPr>
            </w:pPr>
            <w:r w:rsidRPr="003669C3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ostale neaktivne</w:t>
            </w:r>
            <w:r w:rsidRPr="003669C3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br/>
              <w:t>osobe</w:t>
            </w:r>
          </w:p>
        </w:tc>
      </w:tr>
      <w:tr w:rsidR="00EA74E8" w:rsidRPr="00BB775B" w14:paraId="0F7AAC56" w14:textId="77777777" w:rsidTr="00185FE2">
        <w:trPr>
          <w:trHeight w:val="300"/>
        </w:trPr>
        <w:tc>
          <w:tcPr>
            <w:tcW w:w="884" w:type="dxa"/>
            <w:shd w:val="clear" w:color="auto" w:fill="auto"/>
            <w:vAlign w:val="center"/>
          </w:tcPr>
          <w:p w14:paraId="5CD3857B" w14:textId="77777777" w:rsidR="00EA74E8" w:rsidRPr="00BB775B" w:rsidRDefault="00EA74E8" w:rsidP="00185FE2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BB775B">
              <w:rPr>
                <w:rFonts w:cs="Arial"/>
                <w:i w:val="0"/>
                <w:sz w:val="20"/>
                <w:lang w:val="hr-HR"/>
              </w:rPr>
              <w:t>M</w:t>
            </w:r>
          </w:p>
        </w:tc>
        <w:tc>
          <w:tcPr>
            <w:tcW w:w="930" w:type="dxa"/>
            <w:vAlign w:val="center"/>
          </w:tcPr>
          <w:p w14:paraId="39B4B4DF" w14:textId="6F6F9293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311</w:t>
            </w:r>
          </w:p>
        </w:tc>
        <w:tc>
          <w:tcPr>
            <w:tcW w:w="1128" w:type="dxa"/>
            <w:vAlign w:val="center"/>
          </w:tcPr>
          <w:p w14:paraId="648BAC25" w14:textId="5568DE14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157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5D57FF2D" w14:textId="4FBB0227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11</w:t>
            </w:r>
          </w:p>
        </w:tc>
        <w:tc>
          <w:tcPr>
            <w:tcW w:w="1373" w:type="dxa"/>
            <w:vAlign w:val="center"/>
          </w:tcPr>
          <w:p w14:paraId="13E5453B" w14:textId="490FC799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79</w:t>
            </w:r>
          </w:p>
        </w:tc>
        <w:tc>
          <w:tcPr>
            <w:tcW w:w="1378" w:type="dxa"/>
            <w:vAlign w:val="center"/>
          </w:tcPr>
          <w:p w14:paraId="5D9DA0C7" w14:textId="20074EEB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1</w:t>
            </w:r>
          </w:p>
        </w:tc>
        <w:tc>
          <w:tcPr>
            <w:tcW w:w="992" w:type="dxa"/>
            <w:vAlign w:val="center"/>
          </w:tcPr>
          <w:p w14:paraId="032DE2EA" w14:textId="208BB7AD" w:rsidR="00EA74E8" w:rsidRPr="00BB775B" w:rsidRDefault="00E962E8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30</w:t>
            </w:r>
          </w:p>
        </w:tc>
        <w:tc>
          <w:tcPr>
            <w:tcW w:w="1305" w:type="dxa"/>
            <w:vAlign w:val="center"/>
          </w:tcPr>
          <w:p w14:paraId="1266DEB6" w14:textId="66897706" w:rsidR="00EA74E8" w:rsidRPr="00BB775B" w:rsidRDefault="00E962E8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33</w:t>
            </w:r>
          </w:p>
        </w:tc>
      </w:tr>
      <w:tr w:rsidR="00EA74E8" w:rsidRPr="00BB775B" w14:paraId="721BAF28" w14:textId="77777777" w:rsidTr="00185FE2">
        <w:trPr>
          <w:trHeight w:val="300"/>
        </w:trPr>
        <w:tc>
          <w:tcPr>
            <w:tcW w:w="884" w:type="dxa"/>
            <w:shd w:val="clear" w:color="auto" w:fill="auto"/>
            <w:vAlign w:val="center"/>
          </w:tcPr>
          <w:p w14:paraId="70321CE8" w14:textId="77777777" w:rsidR="00EA74E8" w:rsidRPr="00BB775B" w:rsidRDefault="00EA74E8" w:rsidP="00185FE2">
            <w:pPr>
              <w:jc w:val="center"/>
              <w:rPr>
                <w:rFonts w:cs="Arial"/>
                <w:i w:val="0"/>
                <w:sz w:val="20"/>
                <w:lang w:val="hr-HR"/>
              </w:rPr>
            </w:pPr>
            <w:r w:rsidRPr="00BB775B">
              <w:rPr>
                <w:rFonts w:cs="Arial"/>
                <w:i w:val="0"/>
                <w:sz w:val="20"/>
                <w:lang w:val="hr-HR"/>
              </w:rPr>
              <w:t>Ž</w:t>
            </w:r>
          </w:p>
        </w:tc>
        <w:tc>
          <w:tcPr>
            <w:tcW w:w="930" w:type="dxa"/>
            <w:vAlign w:val="center"/>
          </w:tcPr>
          <w:p w14:paraId="4D8BDCED" w14:textId="22CC207A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341</w:t>
            </w:r>
          </w:p>
        </w:tc>
        <w:tc>
          <w:tcPr>
            <w:tcW w:w="1128" w:type="dxa"/>
            <w:vAlign w:val="center"/>
          </w:tcPr>
          <w:p w14:paraId="09A758A0" w14:textId="06390361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113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73FFB482" w14:textId="544E81F6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8</w:t>
            </w:r>
          </w:p>
        </w:tc>
        <w:tc>
          <w:tcPr>
            <w:tcW w:w="1373" w:type="dxa"/>
            <w:vAlign w:val="center"/>
          </w:tcPr>
          <w:p w14:paraId="33BCDCE2" w14:textId="457B4DCF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98</w:t>
            </w:r>
          </w:p>
        </w:tc>
        <w:tc>
          <w:tcPr>
            <w:tcW w:w="1378" w:type="dxa"/>
            <w:vAlign w:val="center"/>
          </w:tcPr>
          <w:p w14:paraId="6F72951A" w14:textId="54F13303" w:rsidR="00EA74E8" w:rsidRPr="00BB775B" w:rsidRDefault="00B320E1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65</w:t>
            </w:r>
          </w:p>
        </w:tc>
        <w:tc>
          <w:tcPr>
            <w:tcW w:w="992" w:type="dxa"/>
            <w:vAlign w:val="center"/>
          </w:tcPr>
          <w:p w14:paraId="19CEFFD5" w14:textId="7064542F" w:rsidR="00EA74E8" w:rsidRPr="00BB775B" w:rsidRDefault="00E962E8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27</w:t>
            </w:r>
          </w:p>
        </w:tc>
        <w:tc>
          <w:tcPr>
            <w:tcW w:w="1305" w:type="dxa"/>
            <w:vAlign w:val="center"/>
          </w:tcPr>
          <w:p w14:paraId="35394BBF" w14:textId="427DD32B" w:rsidR="00EA74E8" w:rsidRPr="00BB775B" w:rsidRDefault="00E962E8" w:rsidP="00185FE2">
            <w:pPr>
              <w:jc w:val="right"/>
              <w:rPr>
                <w:rFonts w:cs="Arial"/>
                <w:i w:val="0"/>
                <w:sz w:val="20"/>
                <w:lang w:val="hr-HR"/>
              </w:rPr>
            </w:pPr>
            <w:r>
              <w:rPr>
                <w:rFonts w:cs="Arial"/>
                <w:i w:val="0"/>
                <w:sz w:val="20"/>
                <w:lang w:val="hr-HR"/>
              </w:rPr>
              <w:t>30</w:t>
            </w:r>
          </w:p>
        </w:tc>
      </w:tr>
      <w:tr w:rsidR="00EA74E8" w:rsidRPr="00BB775B" w14:paraId="3333C078" w14:textId="77777777" w:rsidTr="00185FE2">
        <w:trPr>
          <w:trHeight w:val="300"/>
        </w:trPr>
        <w:tc>
          <w:tcPr>
            <w:tcW w:w="884" w:type="dxa"/>
            <w:shd w:val="clear" w:color="auto" w:fill="auto"/>
            <w:vAlign w:val="center"/>
          </w:tcPr>
          <w:p w14:paraId="2B1B8A64" w14:textId="77777777" w:rsidR="00EA74E8" w:rsidRPr="00BB775B" w:rsidRDefault="00EA74E8" w:rsidP="00185FE2">
            <w:pPr>
              <w:jc w:val="center"/>
              <w:rPr>
                <w:rFonts w:cs="Arial"/>
                <w:b/>
                <w:i w:val="0"/>
                <w:sz w:val="20"/>
                <w:lang w:val="hr-HR"/>
              </w:rPr>
            </w:pPr>
            <w:r w:rsidRPr="00BB775B">
              <w:rPr>
                <w:rFonts w:cs="Arial"/>
                <w:b/>
                <w:i w:val="0"/>
                <w:sz w:val="20"/>
                <w:lang w:val="hr-HR"/>
              </w:rPr>
              <w:t>UK.</w:t>
            </w:r>
          </w:p>
        </w:tc>
        <w:tc>
          <w:tcPr>
            <w:tcW w:w="930" w:type="dxa"/>
            <w:vAlign w:val="center"/>
          </w:tcPr>
          <w:p w14:paraId="5A98F7B7" w14:textId="3D10A130" w:rsidR="00EA74E8" w:rsidRPr="00BB775B" w:rsidRDefault="00B320E1" w:rsidP="00185FE2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  <w:r>
              <w:rPr>
                <w:rFonts w:cs="Arial"/>
                <w:b/>
                <w:i w:val="0"/>
                <w:sz w:val="20"/>
                <w:lang w:val="hr-HR"/>
              </w:rPr>
              <w:t>652</w:t>
            </w:r>
          </w:p>
        </w:tc>
        <w:tc>
          <w:tcPr>
            <w:tcW w:w="1128" w:type="dxa"/>
            <w:vAlign w:val="center"/>
          </w:tcPr>
          <w:p w14:paraId="39641C12" w14:textId="37BE2601" w:rsidR="00EA74E8" w:rsidRPr="00BB775B" w:rsidRDefault="00B320E1" w:rsidP="00185FE2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  <w:r>
              <w:rPr>
                <w:rFonts w:cs="Arial"/>
                <w:b/>
                <w:i w:val="0"/>
                <w:sz w:val="20"/>
                <w:lang w:val="hr-HR"/>
              </w:rPr>
              <w:t>270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5095AA4A" w14:textId="5A787178" w:rsidR="00EA74E8" w:rsidRPr="00BB775B" w:rsidRDefault="00B320E1" w:rsidP="00185FE2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  <w:r>
              <w:rPr>
                <w:rFonts w:cs="Arial"/>
                <w:b/>
                <w:i w:val="0"/>
                <w:sz w:val="20"/>
                <w:lang w:val="hr-HR"/>
              </w:rPr>
              <w:t>19</w:t>
            </w:r>
          </w:p>
        </w:tc>
        <w:tc>
          <w:tcPr>
            <w:tcW w:w="1373" w:type="dxa"/>
            <w:vAlign w:val="center"/>
          </w:tcPr>
          <w:p w14:paraId="18B2CB3A" w14:textId="2414B30D" w:rsidR="00EA74E8" w:rsidRPr="00BB775B" w:rsidRDefault="00B320E1" w:rsidP="00185FE2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  <w:r>
              <w:rPr>
                <w:rFonts w:cs="Arial"/>
                <w:b/>
                <w:i w:val="0"/>
                <w:sz w:val="20"/>
                <w:lang w:val="hr-HR"/>
              </w:rPr>
              <w:t>177</w:t>
            </w:r>
          </w:p>
        </w:tc>
        <w:tc>
          <w:tcPr>
            <w:tcW w:w="1378" w:type="dxa"/>
            <w:vAlign w:val="center"/>
          </w:tcPr>
          <w:p w14:paraId="1E2B2A97" w14:textId="49ADFE71" w:rsidR="00EA74E8" w:rsidRPr="00BB775B" w:rsidRDefault="00B320E1" w:rsidP="00185FE2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  <w:r>
              <w:rPr>
                <w:rFonts w:cs="Arial"/>
                <w:b/>
                <w:i w:val="0"/>
                <w:sz w:val="20"/>
                <w:lang w:val="hr-HR"/>
              </w:rPr>
              <w:t>66</w:t>
            </w:r>
          </w:p>
        </w:tc>
        <w:tc>
          <w:tcPr>
            <w:tcW w:w="992" w:type="dxa"/>
            <w:vAlign w:val="center"/>
          </w:tcPr>
          <w:p w14:paraId="790DB75F" w14:textId="33A4920A" w:rsidR="00EA74E8" w:rsidRPr="00BB775B" w:rsidRDefault="00B320E1" w:rsidP="00185FE2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  <w:r>
              <w:rPr>
                <w:rFonts w:cs="Arial"/>
                <w:b/>
                <w:i w:val="0"/>
                <w:sz w:val="20"/>
                <w:lang w:val="hr-HR"/>
              </w:rPr>
              <w:t>57</w:t>
            </w:r>
          </w:p>
        </w:tc>
        <w:tc>
          <w:tcPr>
            <w:tcW w:w="1305" w:type="dxa"/>
            <w:vAlign w:val="center"/>
          </w:tcPr>
          <w:p w14:paraId="1E40B385" w14:textId="0AB148F4" w:rsidR="00EA74E8" w:rsidRPr="00BB775B" w:rsidRDefault="00B320E1" w:rsidP="00185FE2">
            <w:pPr>
              <w:jc w:val="right"/>
              <w:rPr>
                <w:rFonts w:cs="Arial"/>
                <w:b/>
                <w:i w:val="0"/>
                <w:sz w:val="20"/>
                <w:lang w:val="hr-HR"/>
              </w:rPr>
            </w:pPr>
            <w:r>
              <w:rPr>
                <w:rFonts w:cs="Arial"/>
                <w:b/>
                <w:i w:val="0"/>
                <w:sz w:val="20"/>
                <w:lang w:val="hr-HR"/>
              </w:rPr>
              <w:t>63</w:t>
            </w:r>
          </w:p>
        </w:tc>
      </w:tr>
    </w:tbl>
    <w:p w14:paraId="636B9C8D" w14:textId="77777777" w:rsidR="00EA74E8" w:rsidRPr="00BB775B" w:rsidRDefault="00EA74E8" w:rsidP="00EA74E8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r w:rsidRPr="00BB775B">
        <w:rPr>
          <w:b w:val="0"/>
          <w:i/>
          <w:sz w:val="18"/>
          <w:szCs w:val="18"/>
          <w:lang w:eastAsia="hr-HR"/>
        </w:rPr>
        <w:t>Izvor: Državni zavod za statistiku, Popis stanovništva 2011.</w:t>
      </w:r>
    </w:p>
    <w:p w14:paraId="0F39D676" w14:textId="40626E84" w:rsidR="00124E21" w:rsidRPr="00555E8F" w:rsidRDefault="00124E21" w:rsidP="00124E21">
      <w:pPr>
        <w:pStyle w:val="Naslov21"/>
        <w:numPr>
          <w:ilvl w:val="0"/>
          <w:numId w:val="0"/>
        </w:numPr>
        <w:spacing w:before="0" w:after="120"/>
        <w:ind w:left="1134" w:hanging="1134"/>
        <w:rPr>
          <w:b w:val="0"/>
          <w:bCs/>
          <w:sz w:val="20"/>
          <w:lang w:eastAsia="hr-HR"/>
        </w:rPr>
      </w:pPr>
      <w:r w:rsidRPr="00555E8F">
        <w:rPr>
          <w:sz w:val="20"/>
          <w:lang w:eastAsia="hr-HR"/>
        </w:rPr>
        <w:t xml:space="preserve">Tablica </w:t>
      </w:r>
      <w:r w:rsidR="004D0661">
        <w:rPr>
          <w:sz w:val="20"/>
          <w:lang w:eastAsia="hr-HR"/>
        </w:rPr>
        <w:t>1</w:t>
      </w:r>
      <w:r w:rsidR="00A96C35">
        <w:rPr>
          <w:sz w:val="20"/>
          <w:lang w:eastAsia="hr-HR"/>
        </w:rPr>
        <w:t>2</w:t>
      </w:r>
      <w:r w:rsidRPr="00555E8F">
        <w:rPr>
          <w:sz w:val="20"/>
          <w:lang w:eastAsia="hr-HR"/>
        </w:rPr>
        <w:t>:</w:t>
      </w:r>
      <w:r w:rsidRPr="00555E8F">
        <w:rPr>
          <w:b w:val="0"/>
          <w:bCs/>
          <w:sz w:val="20"/>
          <w:lang w:eastAsia="hr-HR"/>
        </w:rPr>
        <w:t xml:space="preserve"> </w:t>
      </w:r>
      <w:bookmarkStart w:id="50" w:name="_Hlk81225319"/>
      <w:r w:rsidRPr="00555E8F">
        <w:rPr>
          <w:b w:val="0"/>
          <w:bCs/>
          <w:sz w:val="20"/>
          <w:lang w:eastAsia="hr-HR"/>
        </w:rPr>
        <w:t xml:space="preserve">Broj zaposlenih po godinama </w:t>
      </w:r>
      <w:r w:rsidR="00EA74E8" w:rsidRPr="00555E8F">
        <w:rPr>
          <w:b w:val="0"/>
          <w:bCs/>
          <w:sz w:val="20"/>
          <w:lang w:eastAsia="hr-HR"/>
        </w:rPr>
        <w:t xml:space="preserve">u pravnim osobama </w:t>
      </w:r>
      <w:r w:rsidRPr="00555E8F">
        <w:rPr>
          <w:b w:val="0"/>
          <w:bCs/>
          <w:sz w:val="20"/>
          <w:lang w:eastAsia="hr-HR"/>
        </w:rPr>
        <w:t xml:space="preserve">u Općini </w:t>
      </w:r>
      <w:r w:rsidR="00EA74E8" w:rsidRPr="00EA74E8">
        <w:rPr>
          <w:b w:val="0"/>
          <w:bCs/>
          <w:sz w:val="20"/>
          <w:lang w:eastAsia="hr-HR"/>
        </w:rPr>
        <w:t>Grožnjan-Grisignana</w:t>
      </w:r>
      <w:r w:rsidR="00EA74E8" w:rsidRPr="00555E8F">
        <w:rPr>
          <w:b w:val="0"/>
          <w:bCs/>
          <w:sz w:val="20"/>
          <w:lang w:eastAsia="hr-HR"/>
        </w:rPr>
        <w:t xml:space="preserve"> </w:t>
      </w:r>
      <w:r w:rsidRPr="00555E8F">
        <w:rPr>
          <w:b w:val="0"/>
          <w:bCs/>
          <w:sz w:val="20"/>
          <w:lang w:eastAsia="hr-HR"/>
        </w:rPr>
        <w:t>(na dan 31. ožujka)</w:t>
      </w:r>
      <w:bookmarkEnd w:id="50"/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085"/>
        <w:gridCol w:w="832"/>
        <w:gridCol w:w="832"/>
        <w:gridCol w:w="832"/>
        <w:gridCol w:w="832"/>
        <w:gridCol w:w="833"/>
        <w:gridCol w:w="833"/>
        <w:gridCol w:w="833"/>
        <w:gridCol w:w="833"/>
        <w:gridCol w:w="833"/>
        <w:gridCol w:w="767"/>
      </w:tblGrid>
      <w:tr w:rsidR="00124E21" w:rsidRPr="00BB775B" w14:paraId="056B6C8D" w14:textId="77777777" w:rsidTr="00EA5416">
        <w:trPr>
          <w:trHeight w:val="281"/>
        </w:trPr>
        <w:tc>
          <w:tcPr>
            <w:tcW w:w="1085" w:type="dxa"/>
            <w:shd w:val="clear" w:color="auto" w:fill="D9D9D9" w:themeFill="background1" w:themeFillShade="D9"/>
          </w:tcPr>
          <w:p w14:paraId="38E52B82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D9D9D9" w:themeFill="background1" w:themeFillShade="D9"/>
            <w:vAlign w:val="center"/>
          </w:tcPr>
          <w:p w14:paraId="4AC2EE5F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2011.</w:t>
            </w:r>
          </w:p>
        </w:tc>
        <w:tc>
          <w:tcPr>
            <w:tcW w:w="832" w:type="dxa"/>
            <w:shd w:val="clear" w:color="auto" w:fill="D9D9D9" w:themeFill="background1" w:themeFillShade="D9"/>
            <w:vAlign w:val="center"/>
          </w:tcPr>
          <w:p w14:paraId="333F8BAD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2012.</w:t>
            </w:r>
          </w:p>
        </w:tc>
        <w:tc>
          <w:tcPr>
            <w:tcW w:w="832" w:type="dxa"/>
            <w:shd w:val="clear" w:color="auto" w:fill="D9D9D9" w:themeFill="background1" w:themeFillShade="D9"/>
            <w:vAlign w:val="center"/>
          </w:tcPr>
          <w:p w14:paraId="27DE4B88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2013.</w:t>
            </w:r>
          </w:p>
        </w:tc>
        <w:tc>
          <w:tcPr>
            <w:tcW w:w="832" w:type="dxa"/>
            <w:shd w:val="clear" w:color="auto" w:fill="D9D9D9" w:themeFill="background1" w:themeFillShade="D9"/>
            <w:vAlign w:val="center"/>
          </w:tcPr>
          <w:p w14:paraId="16047886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2014.</w:t>
            </w:r>
          </w:p>
        </w:tc>
        <w:tc>
          <w:tcPr>
            <w:tcW w:w="833" w:type="dxa"/>
            <w:shd w:val="clear" w:color="auto" w:fill="D9D9D9" w:themeFill="background1" w:themeFillShade="D9"/>
            <w:vAlign w:val="center"/>
          </w:tcPr>
          <w:p w14:paraId="44907788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2015.</w:t>
            </w:r>
          </w:p>
        </w:tc>
        <w:tc>
          <w:tcPr>
            <w:tcW w:w="833" w:type="dxa"/>
            <w:shd w:val="clear" w:color="auto" w:fill="D9D9D9" w:themeFill="background1" w:themeFillShade="D9"/>
            <w:vAlign w:val="center"/>
          </w:tcPr>
          <w:p w14:paraId="754687DA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2016.</w:t>
            </w:r>
          </w:p>
        </w:tc>
        <w:tc>
          <w:tcPr>
            <w:tcW w:w="833" w:type="dxa"/>
            <w:shd w:val="clear" w:color="auto" w:fill="D9D9D9" w:themeFill="background1" w:themeFillShade="D9"/>
            <w:vAlign w:val="center"/>
          </w:tcPr>
          <w:p w14:paraId="2DD6A22B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2017.</w:t>
            </w:r>
          </w:p>
        </w:tc>
        <w:tc>
          <w:tcPr>
            <w:tcW w:w="833" w:type="dxa"/>
            <w:shd w:val="clear" w:color="auto" w:fill="D9D9D9" w:themeFill="background1" w:themeFillShade="D9"/>
            <w:vAlign w:val="center"/>
          </w:tcPr>
          <w:p w14:paraId="1E181BB9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2018.</w:t>
            </w:r>
          </w:p>
        </w:tc>
        <w:tc>
          <w:tcPr>
            <w:tcW w:w="833" w:type="dxa"/>
            <w:shd w:val="clear" w:color="auto" w:fill="D9D9D9" w:themeFill="background1" w:themeFillShade="D9"/>
            <w:vAlign w:val="center"/>
          </w:tcPr>
          <w:p w14:paraId="1DEC425B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2019.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0BBA4EBD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5B">
              <w:rPr>
                <w:rFonts w:ascii="Arial" w:hAnsi="Arial" w:cs="Arial"/>
                <w:b/>
                <w:bCs/>
                <w:sz w:val="20"/>
                <w:szCs w:val="20"/>
              </w:rPr>
              <w:t>2020.</w:t>
            </w:r>
          </w:p>
        </w:tc>
      </w:tr>
      <w:tr w:rsidR="00124E21" w:rsidRPr="00BB775B" w14:paraId="3C922928" w14:textId="77777777" w:rsidTr="00EA5416">
        <w:tc>
          <w:tcPr>
            <w:tcW w:w="1085" w:type="dxa"/>
          </w:tcPr>
          <w:p w14:paraId="05300011" w14:textId="77777777" w:rsidR="00124E21" w:rsidRPr="00BB775B" w:rsidRDefault="00124E21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B775B">
              <w:rPr>
                <w:rFonts w:ascii="Arial" w:hAnsi="Arial" w:cs="Arial"/>
                <w:sz w:val="20"/>
                <w:szCs w:val="20"/>
              </w:rPr>
              <w:t>Zaposleni  u pravnim osobama</w:t>
            </w:r>
          </w:p>
        </w:tc>
        <w:tc>
          <w:tcPr>
            <w:tcW w:w="832" w:type="dxa"/>
            <w:vAlign w:val="center"/>
          </w:tcPr>
          <w:p w14:paraId="1D7F5169" w14:textId="30CDA846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832" w:type="dxa"/>
            <w:vAlign w:val="center"/>
          </w:tcPr>
          <w:p w14:paraId="3862FCB1" w14:textId="679DD001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832" w:type="dxa"/>
            <w:vAlign w:val="center"/>
          </w:tcPr>
          <w:p w14:paraId="4884DA15" w14:textId="6D56A941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32" w:type="dxa"/>
            <w:vAlign w:val="center"/>
          </w:tcPr>
          <w:p w14:paraId="2BAF31EB" w14:textId="3B5B341F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33" w:type="dxa"/>
            <w:vAlign w:val="center"/>
          </w:tcPr>
          <w:p w14:paraId="7B1AD97D" w14:textId="44E6D263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33" w:type="dxa"/>
            <w:vAlign w:val="center"/>
          </w:tcPr>
          <w:p w14:paraId="50167770" w14:textId="3DCA246B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33" w:type="dxa"/>
            <w:vAlign w:val="center"/>
          </w:tcPr>
          <w:p w14:paraId="08F0D43D" w14:textId="588B2C29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33" w:type="dxa"/>
            <w:vAlign w:val="center"/>
          </w:tcPr>
          <w:p w14:paraId="1A0AE5C1" w14:textId="5ECF0A13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833" w:type="dxa"/>
            <w:vAlign w:val="center"/>
          </w:tcPr>
          <w:p w14:paraId="2F1CDC6E" w14:textId="0830AC8F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67" w:type="dxa"/>
            <w:vAlign w:val="center"/>
          </w:tcPr>
          <w:p w14:paraId="01412E19" w14:textId="367A08D8" w:rsidR="00124E21" w:rsidRPr="00BB775B" w:rsidRDefault="00EA74E8" w:rsidP="00EA5416">
            <w:pPr>
              <w:pStyle w:val="x1-1-uvlaka"/>
              <w:overflowPunct w:val="0"/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</w:tbl>
    <w:p w14:paraId="4E41C696" w14:textId="77777777" w:rsidR="00124E21" w:rsidRPr="00BB775B" w:rsidRDefault="00124E21" w:rsidP="00124E21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i/>
          <w:sz w:val="18"/>
          <w:szCs w:val="18"/>
        </w:rPr>
        <w:t>Izvor: Državni zavod za statistiku, Gradovi u statistici</w:t>
      </w:r>
    </w:p>
    <w:bookmarkEnd w:id="49"/>
    <w:p w14:paraId="25525091" w14:textId="19362F3D" w:rsidR="00FE50A5" w:rsidRPr="00BB775B" w:rsidRDefault="00FE50A5" w:rsidP="00AD5097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Cs/>
          <w:sz w:val="20"/>
          <w:lang w:eastAsia="hr-HR"/>
        </w:rPr>
      </w:pPr>
      <w:r w:rsidRPr="007F3703">
        <w:rPr>
          <w:bCs/>
          <w:iCs/>
          <w:sz w:val="20"/>
          <w:lang w:eastAsia="hr-HR"/>
        </w:rPr>
        <w:t>Tablica 1</w:t>
      </w:r>
      <w:r w:rsidR="00A96C35">
        <w:rPr>
          <w:bCs/>
          <w:iCs/>
          <w:sz w:val="20"/>
          <w:lang w:eastAsia="hr-HR"/>
        </w:rPr>
        <w:t>3</w:t>
      </w:r>
      <w:r w:rsidRPr="007F3703">
        <w:rPr>
          <w:bCs/>
          <w:iCs/>
          <w:sz w:val="20"/>
          <w:lang w:eastAsia="hr-HR"/>
        </w:rPr>
        <w:t>:</w:t>
      </w:r>
      <w:r w:rsidRPr="007F3703">
        <w:rPr>
          <w:b w:val="0"/>
          <w:iCs/>
          <w:sz w:val="20"/>
          <w:lang w:eastAsia="hr-HR"/>
        </w:rPr>
        <w:t xml:space="preserve"> Zaposleni u pravnim osobama na području Općine Oprtalj prema djelatnostima po godinama u periodu od 2014.-20</w:t>
      </w:r>
      <w:r w:rsidR="00E0273C" w:rsidRPr="007F3703">
        <w:rPr>
          <w:b w:val="0"/>
          <w:iCs/>
          <w:sz w:val="20"/>
          <w:lang w:eastAsia="hr-HR"/>
        </w:rPr>
        <w:t>18</w:t>
      </w:r>
      <w:r w:rsidRPr="007F3703">
        <w:rPr>
          <w:b w:val="0"/>
          <w:iCs/>
          <w:sz w:val="20"/>
          <w:lang w:eastAsia="hr-HR"/>
        </w:rPr>
        <w:t>.</w:t>
      </w:r>
      <w:r w:rsidR="00E0273C" w:rsidRPr="007F3703">
        <w:rPr>
          <w:b w:val="0"/>
          <w:iCs/>
          <w:sz w:val="20"/>
          <w:lang w:eastAsia="hr-HR"/>
        </w:rPr>
        <w:t xml:space="preserve"> godine</w:t>
      </w:r>
    </w:p>
    <w:tbl>
      <w:tblPr>
        <w:tblStyle w:val="Reetkatablice"/>
        <w:tblW w:w="9356" w:type="dxa"/>
        <w:jc w:val="center"/>
        <w:tblLook w:val="04A0" w:firstRow="1" w:lastRow="0" w:firstColumn="1" w:lastColumn="0" w:noHBand="0" w:noVBand="1"/>
      </w:tblPr>
      <w:tblGrid>
        <w:gridCol w:w="4394"/>
        <w:gridCol w:w="993"/>
        <w:gridCol w:w="992"/>
        <w:gridCol w:w="992"/>
        <w:gridCol w:w="992"/>
        <w:gridCol w:w="993"/>
      </w:tblGrid>
      <w:tr w:rsidR="00BC30DA" w:rsidRPr="00BB775B" w14:paraId="68860C18" w14:textId="77777777" w:rsidTr="00411BF0">
        <w:trPr>
          <w:tblHeader/>
          <w:jc w:val="center"/>
        </w:trPr>
        <w:tc>
          <w:tcPr>
            <w:tcW w:w="4394" w:type="dxa"/>
            <w:shd w:val="clear" w:color="auto" w:fill="D9D9D9" w:themeFill="background1" w:themeFillShade="D9"/>
          </w:tcPr>
          <w:p w14:paraId="35F367E7" w14:textId="7D9D2F20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 w:rsidRPr="00BB775B">
              <w:rPr>
                <w:bCs/>
                <w:iCs/>
                <w:sz w:val="20"/>
                <w:lang w:eastAsia="hr-HR"/>
              </w:rPr>
              <w:t>Djelatnost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DF70CA1" w14:textId="75F0AAC9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 w:rsidRPr="00BB775B">
              <w:rPr>
                <w:bCs/>
                <w:iCs/>
                <w:sz w:val="20"/>
                <w:lang w:eastAsia="hr-HR"/>
              </w:rPr>
              <w:t>2014.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39AC7D71" w14:textId="19BCFF83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 w:rsidRPr="00BB775B">
              <w:rPr>
                <w:bCs/>
                <w:iCs/>
                <w:sz w:val="20"/>
                <w:lang w:eastAsia="hr-HR"/>
              </w:rPr>
              <w:t>2015.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95522C2" w14:textId="4C6F61EE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 w:rsidRPr="00BB775B">
              <w:rPr>
                <w:bCs/>
                <w:iCs/>
                <w:sz w:val="20"/>
                <w:lang w:eastAsia="hr-HR"/>
              </w:rPr>
              <w:t>2016.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422323A0" w14:textId="53783A76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 w:rsidRPr="00BB775B">
              <w:rPr>
                <w:bCs/>
                <w:iCs/>
                <w:sz w:val="20"/>
                <w:lang w:eastAsia="hr-HR"/>
              </w:rPr>
              <w:t>2017.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591A7EF9" w14:textId="7E094ED0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 w:rsidRPr="00BB775B">
              <w:rPr>
                <w:bCs/>
                <w:iCs/>
                <w:sz w:val="20"/>
                <w:lang w:eastAsia="hr-HR"/>
              </w:rPr>
              <w:t>2018.</w:t>
            </w:r>
          </w:p>
        </w:tc>
      </w:tr>
      <w:tr w:rsidR="00BC30DA" w:rsidRPr="00BB775B" w14:paraId="3A140B4B" w14:textId="77777777" w:rsidTr="00C31A9E">
        <w:trPr>
          <w:jc w:val="center"/>
        </w:trPr>
        <w:tc>
          <w:tcPr>
            <w:tcW w:w="4394" w:type="dxa"/>
          </w:tcPr>
          <w:p w14:paraId="798AD54C" w14:textId="335FC3DA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Poljoprivreda, šumarstvo i ribarstvo</w:t>
            </w:r>
          </w:p>
        </w:tc>
        <w:tc>
          <w:tcPr>
            <w:tcW w:w="993" w:type="dxa"/>
          </w:tcPr>
          <w:p w14:paraId="6AC2884F" w14:textId="7BD80747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43F42EA4" w14:textId="0508EBD3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09AE31A8" w14:textId="4D308751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7AB3B8F8" w14:textId="729F65BA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5BCBF21C" w14:textId="66BDCCC2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13D1C6AE" w14:textId="77777777" w:rsidTr="00C31A9E">
        <w:trPr>
          <w:jc w:val="center"/>
        </w:trPr>
        <w:tc>
          <w:tcPr>
            <w:tcW w:w="4394" w:type="dxa"/>
          </w:tcPr>
          <w:p w14:paraId="2E01FE09" w14:textId="31609DCB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Rudarstvo i vađenje</w:t>
            </w:r>
          </w:p>
        </w:tc>
        <w:tc>
          <w:tcPr>
            <w:tcW w:w="993" w:type="dxa"/>
          </w:tcPr>
          <w:p w14:paraId="21E55B3F" w14:textId="299C3331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76EA48F0" w14:textId="424BC330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14FD2337" w14:textId="59C3FB27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4E3CAA8E" w14:textId="680E9531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0867DE8F" w14:textId="1A652E4F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4880114F" w14:textId="77777777" w:rsidTr="00C31A9E">
        <w:trPr>
          <w:jc w:val="center"/>
        </w:trPr>
        <w:tc>
          <w:tcPr>
            <w:tcW w:w="4394" w:type="dxa"/>
          </w:tcPr>
          <w:p w14:paraId="71BFB38F" w14:textId="0F48FBEB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Prerađivačka industrija</w:t>
            </w:r>
          </w:p>
        </w:tc>
        <w:tc>
          <w:tcPr>
            <w:tcW w:w="993" w:type="dxa"/>
          </w:tcPr>
          <w:p w14:paraId="76EF26C6" w14:textId="6864B724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4</w:t>
            </w:r>
          </w:p>
        </w:tc>
        <w:tc>
          <w:tcPr>
            <w:tcW w:w="992" w:type="dxa"/>
          </w:tcPr>
          <w:p w14:paraId="4FAF6FDE" w14:textId="6F8BD17D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4</w:t>
            </w:r>
          </w:p>
        </w:tc>
        <w:tc>
          <w:tcPr>
            <w:tcW w:w="992" w:type="dxa"/>
          </w:tcPr>
          <w:p w14:paraId="18636DE5" w14:textId="4E86E102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4</w:t>
            </w:r>
          </w:p>
        </w:tc>
        <w:tc>
          <w:tcPr>
            <w:tcW w:w="992" w:type="dxa"/>
          </w:tcPr>
          <w:p w14:paraId="397BA04A" w14:textId="127E6620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4</w:t>
            </w:r>
          </w:p>
        </w:tc>
        <w:tc>
          <w:tcPr>
            <w:tcW w:w="993" w:type="dxa"/>
          </w:tcPr>
          <w:p w14:paraId="56C11644" w14:textId="36AE46FF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5</w:t>
            </w:r>
          </w:p>
        </w:tc>
      </w:tr>
      <w:tr w:rsidR="00BC30DA" w:rsidRPr="00BB775B" w14:paraId="0E59F801" w14:textId="77777777" w:rsidTr="00C31A9E">
        <w:trPr>
          <w:jc w:val="center"/>
        </w:trPr>
        <w:tc>
          <w:tcPr>
            <w:tcW w:w="4394" w:type="dxa"/>
          </w:tcPr>
          <w:p w14:paraId="7424DF09" w14:textId="0CE8F8DC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Opskrba električnom energijom, plinom, parom i klimatizacija</w:t>
            </w:r>
          </w:p>
        </w:tc>
        <w:tc>
          <w:tcPr>
            <w:tcW w:w="993" w:type="dxa"/>
          </w:tcPr>
          <w:p w14:paraId="57CBA630" w14:textId="7AD2BFD5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3AB36318" w14:textId="61F0AC6F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0EED5987" w14:textId="2772DB66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4290404C" w14:textId="16208DA1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32FF7C8D" w14:textId="56E66440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2BC6BA0E" w14:textId="77777777" w:rsidTr="00C31A9E">
        <w:trPr>
          <w:jc w:val="center"/>
        </w:trPr>
        <w:tc>
          <w:tcPr>
            <w:tcW w:w="4394" w:type="dxa"/>
          </w:tcPr>
          <w:p w14:paraId="44A42CDF" w14:textId="10E1A2F9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bCs/>
                <w:iCs/>
                <w:sz w:val="20"/>
                <w:lang w:eastAsia="hr-HR"/>
              </w:rPr>
            </w:pPr>
            <w:r w:rsidRPr="00BB775B">
              <w:rPr>
                <w:b w:val="0"/>
                <w:bCs/>
                <w:sz w:val="20"/>
              </w:rPr>
              <w:t>Opskrba vodom; uklanjanje otpadnih voda, gospodarenje otpadom te djelatnosti sanacije okoliša</w:t>
            </w:r>
          </w:p>
        </w:tc>
        <w:tc>
          <w:tcPr>
            <w:tcW w:w="993" w:type="dxa"/>
          </w:tcPr>
          <w:p w14:paraId="695A37DB" w14:textId="021653D5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451DCC63" w14:textId="6913FA42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2</w:t>
            </w:r>
          </w:p>
        </w:tc>
        <w:tc>
          <w:tcPr>
            <w:tcW w:w="992" w:type="dxa"/>
          </w:tcPr>
          <w:p w14:paraId="2336C729" w14:textId="7C57B171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07833788" w14:textId="79E60F35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4FF60265" w14:textId="5FA0CD41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66F840A3" w14:textId="77777777" w:rsidTr="00C31A9E">
        <w:trPr>
          <w:jc w:val="center"/>
        </w:trPr>
        <w:tc>
          <w:tcPr>
            <w:tcW w:w="4394" w:type="dxa"/>
          </w:tcPr>
          <w:p w14:paraId="01859CAC" w14:textId="5A5ACA55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Građevinarstvo</w:t>
            </w:r>
          </w:p>
        </w:tc>
        <w:tc>
          <w:tcPr>
            <w:tcW w:w="993" w:type="dxa"/>
          </w:tcPr>
          <w:p w14:paraId="7DD8317F" w14:textId="2D9AB2D3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69EFCC1F" w14:textId="3E74B14F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2F76B7BA" w14:textId="4B3F30A4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787314B6" w14:textId="09E26D87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71EE8885" w14:textId="3BBE3327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3</w:t>
            </w:r>
          </w:p>
        </w:tc>
      </w:tr>
      <w:tr w:rsidR="00BC30DA" w:rsidRPr="00BB775B" w14:paraId="5EF2C4CF" w14:textId="77777777" w:rsidTr="00C31A9E">
        <w:trPr>
          <w:jc w:val="center"/>
        </w:trPr>
        <w:tc>
          <w:tcPr>
            <w:tcW w:w="4394" w:type="dxa"/>
          </w:tcPr>
          <w:p w14:paraId="5BB5D3EC" w14:textId="0BD20FB3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Trgovina na veliko i na malo; popravak motornih vozila i motocikla</w:t>
            </w:r>
          </w:p>
        </w:tc>
        <w:tc>
          <w:tcPr>
            <w:tcW w:w="993" w:type="dxa"/>
          </w:tcPr>
          <w:p w14:paraId="698FF606" w14:textId="22CB1515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2</w:t>
            </w:r>
          </w:p>
        </w:tc>
        <w:tc>
          <w:tcPr>
            <w:tcW w:w="992" w:type="dxa"/>
          </w:tcPr>
          <w:p w14:paraId="52DE3698" w14:textId="1DC2FCCB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9</w:t>
            </w:r>
          </w:p>
        </w:tc>
        <w:tc>
          <w:tcPr>
            <w:tcW w:w="992" w:type="dxa"/>
          </w:tcPr>
          <w:p w14:paraId="31E14D12" w14:textId="5239CF54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6</w:t>
            </w:r>
          </w:p>
        </w:tc>
        <w:tc>
          <w:tcPr>
            <w:tcW w:w="992" w:type="dxa"/>
          </w:tcPr>
          <w:p w14:paraId="2B567BF0" w14:textId="4E907E87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9</w:t>
            </w:r>
          </w:p>
        </w:tc>
        <w:tc>
          <w:tcPr>
            <w:tcW w:w="993" w:type="dxa"/>
          </w:tcPr>
          <w:p w14:paraId="2FDD7C35" w14:textId="161BCC1A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14</w:t>
            </w:r>
          </w:p>
        </w:tc>
      </w:tr>
      <w:tr w:rsidR="00BC30DA" w:rsidRPr="00BB775B" w14:paraId="709811BD" w14:textId="77777777" w:rsidTr="00C31A9E">
        <w:trPr>
          <w:jc w:val="center"/>
        </w:trPr>
        <w:tc>
          <w:tcPr>
            <w:tcW w:w="4394" w:type="dxa"/>
          </w:tcPr>
          <w:p w14:paraId="2BBC6593" w14:textId="52B2F9EE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Prijevoz i skladištenje</w:t>
            </w:r>
          </w:p>
        </w:tc>
        <w:tc>
          <w:tcPr>
            <w:tcW w:w="993" w:type="dxa"/>
          </w:tcPr>
          <w:p w14:paraId="75917218" w14:textId="63F49B99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1</w:t>
            </w:r>
          </w:p>
        </w:tc>
        <w:tc>
          <w:tcPr>
            <w:tcW w:w="992" w:type="dxa"/>
          </w:tcPr>
          <w:p w14:paraId="67D2FDAD" w14:textId="5C68AA19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245AB289" w14:textId="0ED3BBDC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1</w:t>
            </w:r>
          </w:p>
        </w:tc>
        <w:tc>
          <w:tcPr>
            <w:tcW w:w="992" w:type="dxa"/>
          </w:tcPr>
          <w:p w14:paraId="467FFFB2" w14:textId="1852DA83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1</w:t>
            </w:r>
          </w:p>
        </w:tc>
        <w:tc>
          <w:tcPr>
            <w:tcW w:w="993" w:type="dxa"/>
          </w:tcPr>
          <w:p w14:paraId="378125E8" w14:textId="4371C854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1037C841" w14:textId="77777777" w:rsidTr="00C31A9E">
        <w:trPr>
          <w:jc w:val="center"/>
        </w:trPr>
        <w:tc>
          <w:tcPr>
            <w:tcW w:w="4394" w:type="dxa"/>
          </w:tcPr>
          <w:p w14:paraId="5ACBF8CC" w14:textId="649C9477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Djelatnosti pružanja smještaja te pripreme i usluživanja hrane</w:t>
            </w:r>
          </w:p>
        </w:tc>
        <w:tc>
          <w:tcPr>
            <w:tcW w:w="993" w:type="dxa"/>
          </w:tcPr>
          <w:p w14:paraId="5E1483B9" w14:textId="3A0215AC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540E3356" w14:textId="36525D52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3FD44FFF" w14:textId="6BDAA170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4F0DB6BD" w14:textId="3D95826C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1</w:t>
            </w:r>
          </w:p>
        </w:tc>
        <w:tc>
          <w:tcPr>
            <w:tcW w:w="993" w:type="dxa"/>
          </w:tcPr>
          <w:p w14:paraId="5C2846FA" w14:textId="7F1F11E8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5D856889" w14:textId="77777777" w:rsidTr="00C31A9E">
        <w:trPr>
          <w:jc w:val="center"/>
        </w:trPr>
        <w:tc>
          <w:tcPr>
            <w:tcW w:w="4394" w:type="dxa"/>
          </w:tcPr>
          <w:p w14:paraId="3DF5D851" w14:textId="16A19C0F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Informacije i komunikacije</w:t>
            </w:r>
          </w:p>
        </w:tc>
        <w:tc>
          <w:tcPr>
            <w:tcW w:w="993" w:type="dxa"/>
          </w:tcPr>
          <w:p w14:paraId="1B787B09" w14:textId="7D064032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7814D96A" w14:textId="10D2DD45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52E5ACD8" w14:textId="3D704092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5024C5B1" w14:textId="2BB930DE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2DC0EE5E" w14:textId="65FEF7DA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1E286A5A" w14:textId="77777777" w:rsidTr="00C31A9E">
        <w:trPr>
          <w:jc w:val="center"/>
        </w:trPr>
        <w:tc>
          <w:tcPr>
            <w:tcW w:w="4394" w:type="dxa"/>
          </w:tcPr>
          <w:p w14:paraId="328DF5B1" w14:textId="553EE149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Financijske djelatnosti i djelatnosti osiguranja</w:t>
            </w:r>
          </w:p>
        </w:tc>
        <w:tc>
          <w:tcPr>
            <w:tcW w:w="993" w:type="dxa"/>
          </w:tcPr>
          <w:p w14:paraId="0B176856" w14:textId="73D9C0C3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1C0A6756" w14:textId="047F68AD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562B1BA4" w14:textId="1669F6AF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4ED054C5" w14:textId="7A9480FF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2950DC84" w14:textId="017748BB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5BCC76B8" w14:textId="77777777" w:rsidTr="00C31A9E">
        <w:trPr>
          <w:jc w:val="center"/>
        </w:trPr>
        <w:tc>
          <w:tcPr>
            <w:tcW w:w="4394" w:type="dxa"/>
          </w:tcPr>
          <w:p w14:paraId="12E10361" w14:textId="54393075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Poslovanje nekretninama</w:t>
            </w:r>
          </w:p>
        </w:tc>
        <w:tc>
          <w:tcPr>
            <w:tcW w:w="993" w:type="dxa"/>
          </w:tcPr>
          <w:p w14:paraId="5D4B4DDE" w14:textId="03C4E9C3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2CF72F3E" w14:textId="26DF68B3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21DC1F16" w14:textId="7A2962A6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14A1665D" w14:textId="2E25BA5D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0EE0A952" w14:textId="582DDBF0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154B4C48" w14:textId="77777777" w:rsidTr="00C31A9E">
        <w:trPr>
          <w:jc w:val="center"/>
        </w:trPr>
        <w:tc>
          <w:tcPr>
            <w:tcW w:w="4394" w:type="dxa"/>
          </w:tcPr>
          <w:p w14:paraId="1631174F" w14:textId="66466FE7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Stručne, znanstvene i tehničke djelatnosti</w:t>
            </w:r>
          </w:p>
        </w:tc>
        <w:tc>
          <w:tcPr>
            <w:tcW w:w="993" w:type="dxa"/>
          </w:tcPr>
          <w:p w14:paraId="74580025" w14:textId="34488720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6F0A9276" w14:textId="63C0692D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03A19F00" w14:textId="20BA7AA9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6A5D664A" w14:textId="786B41D9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1C2A13EE" w14:textId="725B7441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65D5FDE5" w14:textId="77777777" w:rsidTr="00C31A9E">
        <w:trPr>
          <w:jc w:val="center"/>
        </w:trPr>
        <w:tc>
          <w:tcPr>
            <w:tcW w:w="4394" w:type="dxa"/>
          </w:tcPr>
          <w:p w14:paraId="7E0177B3" w14:textId="335B89B9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Administrativne i pomoćne uslužne djelatnosti</w:t>
            </w:r>
          </w:p>
        </w:tc>
        <w:tc>
          <w:tcPr>
            <w:tcW w:w="993" w:type="dxa"/>
          </w:tcPr>
          <w:p w14:paraId="195A1A39" w14:textId="5D74B3AF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30ACAA7D" w14:textId="678FCE7E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6B155693" w14:textId="2D005EB7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2CA72516" w14:textId="45CA0749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2346952F" w14:textId="3987E6C3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56DB88AC" w14:textId="77777777" w:rsidTr="00C31A9E">
        <w:trPr>
          <w:jc w:val="center"/>
        </w:trPr>
        <w:tc>
          <w:tcPr>
            <w:tcW w:w="4394" w:type="dxa"/>
          </w:tcPr>
          <w:p w14:paraId="24E9E5A5" w14:textId="2B844364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Javna uprava i obrana; obvezno socijalno osiguranje</w:t>
            </w:r>
          </w:p>
        </w:tc>
        <w:tc>
          <w:tcPr>
            <w:tcW w:w="993" w:type="dxa"/>
          </w:tcPr>
          <w:p w14:paraId="3C1BB126" w14:textId="203206D3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7</w:t>
            </w:r>
          </w:p>
        </w:tc>
        <w:tc>
          <w:tcPr>
            <w:tcW w:w="992" w:type="dxa"/>
          </w:tcPr>
          <w:p w14:paraId="0D67E037" w14:textId="12F1AE3D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7</w:t>
            </w:r>
          </w:p>
        </w:tc>
        <w:tc>
          <w:tcPr>
            <w:tcW w:w="992" w:type="dxa"/>
          </w:tcPr>
          <w:p w14:paraId="6511568D" w14:textId="023E6A9A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7</w:t>
            </w:r>
          </w:p>
        </w:tc>
        <w:tc>
          <w:tcPr>
            <w:tcW w:w="992" w:type="dxa"/>
          </w:tcPr>
          <w:p w14:paraId="65323E61" w14:textId="72865342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7</w:t>
            </w:r>
          </w:p>
        </w:tc>
        <w:tc>
          <w:tcPr>
            <w:tcW w:w="993" w:type="dxa"/>
          </w:tcPr>
          <w:p w14:paraId="5390034D" w14:textId="2DAC9823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7</w:t>
            </w:r>
          </w:p>
        </w:tc>
      </w:tr>
      <w:tr w:rsidR="00BC30DA" w:rsidRPr="00BB775B" w14:paraId="7EBD667D" w14:textId="77777777" w:rsidTr="00C31A9E">
        <w:trPr>
          <w:jc w:val="center"/>
        </w:trPr>
        <w:tc>
          <w:tcPr>
            <w:tcW w:w="4394" w:type="dxa"/>
          </w:tcPr>
          <w:p w14:paraId="2E77B772" w14:textId="150D311C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Obrazovanje</w:t>
            </w:r>
          </w:p>
        </w:tc>
        <w:tc>
          <w:tcPr>
            <w:tcW w:w="993" w:type="dxa"/>
          </w:tcPr>
          <w:p w14:paraId="41C56934" w14:textId="3ECFBADE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4D61D318" w14:textId="5CB6144E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3CEC2C71" w14:textId="2F8C3A70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4B71B408" w14:textId="2634FFB7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64146D99" w14:textId="515553A0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0D69A445" w14:textId="77777777" w:rsidTr="00C31A9E">
        <w:trPr>
          <w:jc w:val="center"/>
        </w:trPr>
        <w:tc>
          <w:tcPr>
            <w:tcW w:w="4394" w:type="dxa"/>
          </w:tcPr>
          <w:p w14:paraId="7DE93216" w14:textId="206A54A1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Djelatnosti zdravstvene zaštite i socijalne skrbi</w:t>
            </w:r>
          </w:p>
        </w:tc>
        <w:tc>
          <w:tcPr>
            <w:tcW w:w="993" w:type="dxa"/>
          </w:tcPr>
          <w:p w14:paraId="76336841" w14:textId="67381EA4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2D3385F8" w14:textId="5035CC60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2CA7346A" w14:textId="31AA9FC6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25929EA0" w14:textId="5A42E951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04DC2AFB" w14:textId="517603F4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7277CE18" w14:textId="77777777" w:rsidTr="00C31A9E">
        <w:trPr>
          <w:jc w:val="center"/>
        </w:trPr>
        <w:tc>
          <w:tcPr>
            <w:tcW w:w="4394" w:type="dxa"/>
          </w:tcPr>
          <w:p w14:paraId="54BF1933" w14:textId="24D49BC1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Umjetnost, zabava i rekreacija</w:t>
            </w:r>
          </w:p>
        </w:tc>
        <w:tc>
          <w:tcPr>
            <w:tcW w:w="993" w:type="dxa"/>
          </w:tcPr>
          <w:p w14:paraId="42368B33" w14:textId="6EFC6DB7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4186FCEB" w14:textId="3AEE6920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72A19198" w14:textId="79C04B8A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3B5B6656" w14:textId="53FDC076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3C71BD4C" w14:textId="378297E2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BC30DA" w:rsidRPr="00BB775B" w14:paraId="1FF9AFC5" w14:textId="77777777" w:rsidTr="00C31A9E">
        <w:trPr>
          <w:jc w:val="center"/>
        </w:trPr>
        <w:tc>
          <w:tcPr>
            <w:tcW w:w="4394" w:type="dxa"/>
          </w:tcPr>
          <w:p w14:paraId="6684241B" w14:textId="5C35A64C" w:rsidR="00BC30DA" w:rsidRPr="00BB775B" w:rsidRDefault="00BC30DA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 w:val="0"/>
                <w:iCs/>
                <w:sz w:val="20"/>
                <w:lang w:eastAsia="hr-HR"/>
              </w:rPr>
            </w:pPr>
            <w:r w:rsidRPr="00BB775B">
              <w:rPr>
                <w:b w:val="0"/>
                <w:iCs/>
                <w:sz w:val="20"/>
                <w:lang w:eastAsia="hr-HR"/>
              </w:rPr>
              <w:t>Ostale uslužne djelatnosti</w:t>
            </w:r>
          </w:p>
        </w:tc>
        <w:tc>
          <w:tcPr>
            <w:tcW w:w="993" w:type="dxa"/>
          </w:tcPr>
          <w:p w14:paraId="766A0196" w14:textId="6509F426" w:rsidR="00BC30DA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5BCBD944" w14:textId="6743B9D4" w:rsidR="00BC30DA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365AF69F" w14:textId="611EDA74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2" w:type="dxa"/>
          </w:tcPr>
          <w:p w14:paraId="5AB40156" w14:textId="48CD4842" w:rsidR="00BC30DA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  <w:tc>
          <w:tcPr>
            <w:tcW w:w="993" w:type="dxa"/>
          </w:tcPr>
          <w:p w14:paraId="46A41656" w14:textId="280996B0" w:rsidR="00BC30DA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 w:val="0"/>
                <w:iCs/>
                <w:sz w:val="20"/>
                <w:lang w:eastAsia="hr-HR"/>
              </w:rPr>
            </w:pPr>
            <w:r>
              <w:rPr>
                <w:b w:val="0"/>
                <w:iCs/>
                <w:sz w:val="20"/>
                <w:lang w:eastAsia="hr-HR"/>
              </w:rPr>
              <w:t>-</w:t>
            </w:r>
          </w:p>
        </w:tc>
      </w:tr>
      <w:tr w:rsidR="00E0273C" w:rsidRPr="00BB775B" w14:paraId="38E8D5D3" w14:textId="77777777" w:rsidTr="00C31A9E">
        <w:trPr>
          <w:jc w:val="center"/>
        </w:trPr>
        <w:tc>
          <w:tcPr>
            <w:tcW w:w="4394" w:type="dxa"/>
            <w:shd w:val="clear" w:color="auto" w:fill="D9D9D9" w:themeFill="background1" w:themeFillShade="D9"/>
          </w:tcPr>
          <w:p w14:paraId="5FB608E4" w14:textId="5824113F" w:rsidR="00E0273C" w:rsidRPr="00BB775B" w:rsidRDefault="00E0273C" w:rsidP="008A3789">
            <w:pPr>
              <w:pStyle w:val="Naslov21"/>
              <w:numPr>
                <w:ilvl w:val="0"/>
                <w:numId w:val="0"/>
              </w:numPr>
              <w:spacing w:before="0" w:after="0"/>
              <w:rPr>
                <w:bCs/>
                <w:iCs/>
                <w:sz w:val="20"/>
                <w:lang w:eastAsia="hr-HR"/>
              </w:rPr>
            </w:pPr>
            <w:r w:rsidRPr="00BB775B">
              <w:rPr>
                <w:bCs/>
                <w:iCs/>
                <w:sz w:val="20"/>
                <w:lang w:eastAsia="hr-HR"/>
              </w:rPr>
              <w:t>UKUPNO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57FEC11" w14:textId="7FB2724E" w:rsidR="00E0273C" w:rsidRPr="00BB775B" w:rsidRDefault="00E962E8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>
              <w:rPr>
                <w:bCs/>
                <w:iCs/>
                <w:sz w:val="20"/>
                <w:lang w:eastAsia="hr-HR"/>
              </w:rPr>
              <w:t>14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902ED3" w14:textId="4BB54AF1" w:rsidR="00E0273C" w:rsidRPr="00BB775B" w:rsidRDefault="00EB4C0E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>
              <w:rPr>
                <w:bCs/>
                <w:iCs/>
                <w:sz w:val="20"/>
                <w:lang w:eastAsia="hr-HR"/>
              </w:rPr>
              <w:t>22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1614F02" w14:textId="3E513A26" w:rsidR="00E0273C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>
              <w:rPr>
                <w:bCs/>
                <w:iCs/>
                <w:sz w:val="20"/>
                <w:lang w:eastAsia="hr-HR"/>
              </w:rPr>
              <w:t>18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3D20F165" w14:textId="44EDD208" w:rsidR="00E0273C" w:rsidRPr="00BB775B" w:rsidRDefault="00011DC6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>
              <w:rPr>
                <w:bCs/>
                <w:iCs/>
                <w:sz w:val="20"/>
                <w:lang w:eastAsia="hr-HR"/>
              </w:rPr>
              <w:t>22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33D9784C" w14:textId="008418F3" w:rsidR="00E0273C" w:rsidRPr="00BB775B" w:rsidRDefault="006D3281" w:rsidP="008A3789">
            <w:pPr>
              <w:pStyle w:val="Naslov21"/>
              <w:numPr>
                <w:ilvl w:val="0"/>
                <w:numId w:val="0"/>
              </w:numPr>
              <w:spacing w:before="0" w:after="0"/>
              <w:jc w:val="both"/>
              <w:rPr>
                <w:bCs/>
                <w:iCs/>
                <w:sz w:val="20"/>
                <w:lang w:eastAsia="hr-HR"/>
              </w:rPr>
            </w:pPr>
            <w:r>
              <w:rPr>
                <w:bCs/>
                <w:iCs/>
                <w:sz w:val="20"/>
                <w:lang w:eastAsia="hr-HR"/>
              </w:rPr>
              <w:t>29</w:t>
            </w:r>
          </w:p>
        </w:tc>
      </w:tr>
    </w:tbl>
    <w:p w14:paraId="1D48E425" w14:textId="5F893AAB" w:rsidR="00E0273C" w:rsidRPr="00BB775B" w:rsidRDefault="00E0273C" w:rsidP="00E0273C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bookmarkStart w:id="51" w:name="_Hlk499838138"/>
      <w:r w:rsidRPr="00BB775B">
        <w:rPr>
          <w:b w:val="0"/>
          <w:i/>
          <w:sz w:val="18"/>
          <w:szCs w:val="18"/>
          <w:lang w:eastAsia="hr-HR"/>
        </w:rPr>
        <w:t>Izvor: Državni zavod za statistiku, Statistička izvješća - Zaposlenost i plaće 1549/2015, 1574/2016, 1603/2017., 1625/2018., 1648/2019.</w:t>
      </w:r>
    </w:p>
    <w:bookmarkEnd w:id="51"/>
    <w:p w14:paraId="1A5FDDC7" w14:textId="1CF9C9FE" w:rsidR="00C2600C" w:rsidRPr="00BB775B" w:rsidRDefault="00E0273C" w:rsidP="00FB1E7F">
      <w:pPr>
        <w:spacing w:after="120"/>
        <w:jc w:val="both"/>
        <w:rPr>
          <w:rFonts w:cs="Arial"/>
          <w:b/>
          <w:bCs/>
          <w:i w:val="0"/>
          <w:color w:val="auto"/>
          <w:szCs w:val="22"/>
          <w:lang w:val="hr-HR" w:eastAsia="hr-HR"/>
        </w:rPr>
      </w:pPr>
      <w:r w:rsidRPr="00BB775B">
        <w:rPr>
          <w:rFonts w:cs="Arial"/>
          <w:i w:val="0"/>
          <w:color w:val="auto"/>
          <w:szCs w:val="22"/>
          <w:lang w:val="hr-HR" w:eastAsia="hr-HR"/>
        </w:rPr>
        <w:t>U periodu od 2014.-2018.</w:t>
      </w:r>
      <w:r w:rsidR="007F3703">
        <w:rPr>
          <w:rFonts w:cs="Arial"/>
          <w:i w:val="0"/>
          <w:color w:val="auto"/>
          <w:szCs w:val="22"/>
          <w:lang w:val="hr-HR" w:eastAsia="hr-HR"/>
        </w:rPr>
        <w:t xml:space="preserve"> (2019. i 2020. nisu objavljene)</w:t>
      </w:r>
      <w:r w:rsidR="007F3703" w:rsidRPr="00BB775B">
        <w:rPr>
          <w:rFonts w:cs="Arial"/>
          <w:i w:val="0"/>
          <w:color w:val="auto"/>
          <w:szCs w:val="22"/>
          <w:lang w:val="hr-HR" w:eastAsia="hr-HR"/>
        </w:rPr>
        <w:t xml:space="preserve"> </w:t>
      </w:r>
      <w:r w:rsidRPr="00BB775B">
        <w:rPr>
          <w:rFonts w:cs="Arial"/>
          <w:b/>
          <w:bCs/>
          <w:i w:val="0"/>
          <w:color w:val="auto"/>
          <w:szCs w:val="22"/>
          <w:lang w:val="hr-HR" w:eastAsia="hr-HR"/>
        </w:rPr>
        <w:t xml:space="preserve">najveći broj zaposlenih </w:t>
      </w:r>
      <w:r w:rsidR="004A32D1" w:rsidRPr="00BB775B">
        <w:rPr>
          <w:rFonts w:cs="Arial"/>
          <w:b/>
          <w:bCs/>
          <w:i w:val="0"/>
          <w:color w:val="auto"/>
          <w:szCs w:val="22"/>
          <w:lang w:val="hr-HR" w:eastAsia="hr-HR"/>
        </w:rPr>
        <w:t xml:space="preserve">kontinuirano </w:t>
      </w:r>
      <w:r w:rsidRPr="00BB775B">
        <w:rPr>
          <w:rFonts w:cs="Arial"/>
          <w:b/>
          <w:bCs/>
          <w:i w:val="0"/>
          <w:color w:val="auto"/>
          <w:szCs w:val="22"/>
          <w:lang w:val="hr-HR" w:eastAsia="hr-HR"/>
        </w:rPr>
        <w:t xml:space="preserve">bilježi </w:t>
      </w:r>
      <w:r w:rsidR="004A32D1" w:rsidRPr="00BB775B">
        <w:rPr>
          <w:rFonts w:cs="Arial"/>
          <w:b/>
          <w:bCs/>
          <w:i w:val="0"/>
          <w:color w:val="auto"/>
          <w:szCs w:val="22"/>
          <w:lang w:val="hr-HR" w:eastAsia="hr-HR"/>
        </w:rPr>
        <w:t xml:space="preserve">sektor djelatnosti </w:t>
      </w:r>
      <w:r w:rsidR="00E84968">
        <w:rPr>
          <w:rFonts w:cs="Arial"/>
          <w:b/>
          <w:bCs/>
          <w:i w:val="0"/>
          <w:color w:val="auto"/>
          <w:szCs w:val="22"/>
          <w:lang w:val="hr-HR" w:eastAsia="hr-HR"/>
        </w:rPr>
        <w:t>javne uprave</w:t>
      </w:r>
      <w:r w:rsidR="004A32D1" w:rsidRPr="00BB775B">
        <w:rPr>
          <w:rFonts w:cs="Arial"/>
          <w:b/>
          <w:bCs/>
          <w:i w:val="0"/>
          <w:color w:val="auto"/>
          <w:szCs w:val="22"/>
          <w:lang w:val="hr-HR" w:eastAsia="hr-HR"/>
        </w:rPr>
        <w:t xml:space="preserve">. </w:t>
      </w:r>
    </w:p>
    <w:p w14:paraId="6ACBE34C" w14:textId="3A01A62F" w:rsidR="00C2600C" w:rsidRPr="00BB775B" w:rsidRDefault="00C2600C" w:rsidP="00FB1E7F">
      <w:pPr>
        <w:spacing w:after="120"/>
        <w:jc w:val="both"/>
        <w:rPr>
          <w:rFonts w:cs="Arial"/>
          <w:i w:val="0"/>
          <w:color w:val="auto"/>
          <w:szCs w:val="22"/>
          <w:lang w:val="hr-HR" w:eastAsia="hr-HR"/>
        </w:rPr>
      </w:pP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Osim na području Općine, stanovnici </w:t>
      </w:r>
      <w:r w:rsidR="00E84968">
        <w:rPr>
          <w:rFonts w:cs="Arial"/>
          <w:i w:val="0"/>
          <w:color w:val="auto"/>
          <w:szCs w:val="22"/>
          <w:lang w:val="hr-HR" w:eastAsia="hr-HR"/>
        </w:rPr>
        <w:t>Općine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traže zaposlenje ili već rade i u drugim okolnim općinama i gradovima</w:t>
      </w:r>
      <w:r w:rsidR="00E84968">
        <w:rPr>
          <w:rFonts w:cs="Arial"/>
          <w:i w:val="0"/>
          <w:color w:val="auto"/>
          <w:szCs w:val="22"/>
          <w:lang w:val="hr-HR" w:eastAsia="hr-HR"/>
        </w:rPr>
        <w:t>, odnosno susjednim državama</w:t>
      </w:r>
      <w:r w:rsidRPr="00BB775B">
        <w:rPr>
          <w:rFonts w:cs="Arial"/>
          <w:i w:val="0"/>
          <w:color w:val="auto"/>
          <w:szCs w:val="22"/>
          <w:lang w:val="hr-HR" w:eastAsia="hr-HR"/>
        </w:rPr>
        <w:t>.</w:t>
      </w:r>
    </w:p>
    <w:p w14:paraId="49ECE749" w14:textId="77777777" w:rsidR="00C32EC2" w:rsidRDefault="00C32EC2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0"/>
          <w:lang w:val="hr-HR" w:eastAsia="hr-HR"/>
        </w:rPr>
      </w:pPr>
      <w:r>
        <w:rPr>
          <w:sz w:val="20"/>
          <w:lang w:eastAsia="hr-HR"/>
        </w:rPr>
        <w:br w:type="page"/>
      </w:r>
    </w:p>
    <w:p w14:paraId="2ADBC9CE" w14:textId="71539790" w:rsidR="00CC0E86" w:rsidRPr="00BB775B" w:rsidRDefault="00CC0E86" w:rsidP="00CC0E86">
      <w:pPr>
        <w:pStyle w:val="Naslov21"/>
        <w:numPr>
          <w:ilvl w:val="0"/>
          <w:numId w:val="0"/>
        </w:numPr>
        <w:tabs>
          <w:tab w:val="left" w:pos="1134"/>
        </w:tabs>
        <w:spacing w:before="80" w:after="60"/>
        <w:jc w:val="both"/>
        <w:rPr>
          <w:rFonts w:ascii="Arial Narrow" w:hAnsi="Arial Narrow"/>
          <w:sz w:val="20"/>
          <w:lang w:eastAsia="hr-HR"/>
        </w:rPr>
      </w:pPr>
      <w:r w:rsidRPr="00BB775B">
        <w:rPr>
          <w:sz w:val="20"/>
          <w:lang w:eastAsia="hr-HR"/>
        </w:rPr>
        <w:lastRenderedPageBreak/>
        <w:t xml:space="preserve">Tablica </w:t>
      </w:r>
      <w:r w:rsidR="00377190" w:rsidRPr="00BB775B">
        <w:rPr>
          <w:sz w:val="20"/>
          <w:lang w:eastAsia="hr-HR"/>
        </w:rPr>
        <w:t>1</w:t>
      </w:r>
      <w:r w:rsidR="00A60DD2">
        <w:rPr>
          <w:sz w:val="20"/>
          <w:lang w:eastAsia="hr-HR"/>
        </w:rPr>
        <w:t>4</w:t>
      </w:r>
      <w:r w:rsidRPr="00BB775B">
        <w:rPr>
          <w:rFonts w:ascii="Arial Narrow" w:hAnsi="Arial Narrow"/>
          <w:sz w:val="20"/>
          <w:lang w:eastAsia="hr-HR"/>
        </w:rPr>
        <w:t>:</w:t>
      </w:r>
      <w:r w:rsidRPr="00BB775B">
        <w:rPr>
          <w:rFonts w:ascii="Arial Narrow" w:hAnsi="Arial Narrow"/>
          <w:sz w:val="20"/>
          <w:lang w:eastAsia="hr-HR"/>
        </w:rPr>
        <w:tab/>
      </w:r>
      <w:r w:rsidRPr="00BB775B">
        <w:rPr>
          <w:b w:val="0"/>
          <w:bCs/>
          <w:sz w:val="20"/>
          <w:lang w:eastAsia="hr-HR"/>
        </w:rPr>
        <w:t xml:space="preserve">Prikaz dnevnih i tjednih migranata - zaposlenih stanovnika Općine </w:t>
      </w:r>
      <w:r w:rsidR="00091F13">
        <w:rPr>
          <w:b w:val="0"/>
          <w:bCs/>
          <w:sz w:val="20"/>
          <w:lang w:eastAsia="hr-HR"/>
        </w:rPr>
        <w:t>Grožnjan-Grisignana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3"/>
        <w:gridCol w:w="1004"/>
        <w:gridCol w:w="1525"/>
        <w:gridCol w:w="986"/>
        <w:gridCol w:w="1207"/>
        <w:gridCol w:w="1325"/>
        <w:gridCol w:w="1007"/>
        <w:gridCol w:w="1119"/>
      </w:tblGrid>
      <w:tr w:rsidR="00CC0E86" w:rsidRPr="00BB775B" w14:paraId="5648F3CE" w14:textId="77777777" w:rsidTr="00BE061D">
        <w:trPr>
          <w:trHeight w:val="442"/>
          <w:jc w:val="center"/>
        </w:trPr>
        <w:tc>
          <w:tcPr>
            <w:tcW w:w="1198" w:type="dxa"/>
            <w:vMerge w:val="restart"/>
            <w:shd w:val="pct12" w:color="auto" w:fill="auto"/>
            <w:vAlign w:val="center"/>
          </w:tcPr>
          <w:p w14:paraId="4CD9AC97" w14:textId="77777777" w:rsidR="00CC0E86" w:rsidRPr="00BB775B" w:rsidRDefault="00CC0E86" w:rsidP="00BE061D">
            <w:pPr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  <w:t>JLS</w:t>
            </w:r>
          </w:p>
        </w:tc>
        <w:tc>
          <w:tcPr>
            <w:tcW w:w="1070" w:type="dxa"/>
            <w:vMerge w:val="restart"/>
            <w:shd w:val="pct12" w:color="auto" w:fill="auto"/>
            <w:vAlign w:val="center"/>
          </w:tcPr>
          <w:p w14:paraId="55BF0501" w14:textId="77777777" w:rsidR="00CC0E86" w:rsidRPr="00BB775B" w:rsidRDefault="00CC0E86" w:rsidP="00BE061D">
            <w:pPr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  <w:t>spol</w:t>
            </w:r>
          </w:p>
        </w:tc>
        <w:tc>
          <w:tcPr>
            <w:tcW w:w="3539" w:type="dxa"/>
            <w:gridSpan w:val="3"/>
            <w:shd w:val="pct12" w:color="auto" w:fill="auto"/>
            <w:vAlign w:val="center"/>
          </w:tcPr>
          <w:p w14:paraId="1C2FE3A3" w14:textId="77777777" w:rsidR="00CC0E86" w:rsidRPr="00BB775B" w:rsidRDefault="00CC0E86" w:rsidP="00BE061D">
            <w:pPr>
              <w:ind w:firstLine="720"/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  <w:t>dnevni migranti - zaposleni</w:t>
            </w:r>
          </w:p>
        </w:tc>
        <w:tc>
          <w:tcPr>
            <w:tcW w:w="3549" w:type="dxa"/>
            <w:gridSpan w:val="3"/>
            <w:shd w:val="pct12" w:color="auto" w:fill="auto"/>
            <w:vAlign w:val="center"/>
          </w:tcPr>
          <w:p w14:paraId="743CA9BF" w14:textId="77777777" w:rsidR="00CC0E86" w:rsidRPr="00BB775B" w:rsidRDefault="00CC0E86" w:rsidP="00BE061D">
            <w:pPr>
              <w:ind w:firstLine="720"/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  <w:t>tjedni migranti - zaposleni</w:t>
            </w:r>
          </w:p>
        </w:tc>
      </w:tr>
      <w:tr w:rsidR="00BE061D" w:rsidRPr="00BB775B" w14:paraId="26FE01ED" w14:textId="77777777" w:rsidTr="00BE061D">
        <w:trPr>
          <w:trHeight w:val="442"/>
          <w:jc w:val="center"/>
        </w:trPr>
        <w:tc>
          <w:tcPr>
            <w:tcW w:w="1198" w:type="dxa"/>
            <w:vMerge/>
            <w:shd w:val="pct12" w:color="auto" w:fill="auto"/>
            <w:vAlign w:val="center"/>
          </w:tcPr>
          <w:p w14:paraId="47BE0392" w14:textId="77777777" w:rsidR="00CC0E86" w:rsidRPr="00BB775B" w:rsidRDefault="00CC0E86" w:rsidP="00BE061D">
            <w:pPr>
              <w:ind w:firstLine="720"/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</w:p>
        </w:tc>
        <w:tc>
          <w:tcPr>
            <w:tcW w:w="1070" w:type="dxa"/>
            <w:vMerge/>
            <w:shd w:val="pct12" w:color="auto" w:fill="auto"/>
            <w:vAlign w:val="center"/>
          </w:tcPr>
          <w:p w14:paraId="5F9BDACB" w14:textId="77777777" w:rsidR="00CC0E86" w:rsidRPr="00BB775B" w:rsidRDefault="00CC0E86" w:rsidP="00BE061D">
            <w:pPr>
              <w:ind w:firstLine="36"/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</w:p>
        </w:tc>
        <w:tc>
          <w:tcPr>
            <w:tcW w:w="1626" w:type="dxa"/>
            <w:shd w:val="pct12" w:color="auto" w:fill="auto"/>
            <w:vAlign w:val="center"/>
          </w:tcPr>
          <w:p w14:paraId="79258704" w14:textId="77777777" w:rsidR="00CC0E86" w:rsidRPr="00BB775B" w:rsidRDefault="00CC0E86" w:rsidP="00BE061D">
            <w:pPr>
              <w:ind w:firstLine="36"/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  <w:t>rade u drugoj JLS iste županiji</w:t>
            </w:r>
          </w:p>
        </w:tc>
        <w:tc>
          <w:tcPr>
            <w:tcW w:w="1002" w:type="dxa"/>
            <w:shd w:val="pct12" w:color="auto" w:fill="auto"/>
            <w:vAlign w:val="center"/>
          </w:tcPr>
          <w:p w14:paraId="2FB9AC86" w14:textId="77777777" w:rsidR="00CC0E86" w:rsidRPr="00BB775B" w:rsidRDefault="00CC0E86" w:rsidP="00BE061D">
            <w:pPr>
              <w:ind w:firstLine="36"/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  <w:t>rade u drugoj županiji</w:t>
            </w:r>
          </w:p>
        </w:tc>
        <w:tc>
          <w:tcPr>
            <w:tcW w:w="911" w:type="dxa"/>
            <w:shd w:val="pct12" w:color="auto" w:fill="auto"/>
            <w:vAlign w:val="center"/>
          </w:tcPr>
          <w:p w14:paraId="011C6521" w14:textId="77777777" w:rsidR="00CC0E86" w:rsidRPr="00BB775B" w:rsidRDefault="00CC0E86" w:rsidP="00BE061D">
            <w:pPr>
              <w:ind w:firstLine="36"/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  <w:t>rade u inozemstvu</w:t>
            </w:r>
          </w:p>
        </w:tc>
        <w:tc>
          <w:tcPr>
            <w:tcW w:w="1394" w:type="dxa"/>
            <w:shd w:val="pct12" w:color="auto" w:fill="auto"/>
            <w:vAlign w:val="center"/>
          </w:tcPr>
          <w:p w14:paraId="39604B4D" w14:textId="77777777" w:rsidR="00CC0E86" w:rsidRPr="00BB775B" w:rsidRDefault="00CC0E86" w:rsidP="00BE061D">
            <w:pPr>
              <w:ind w:firstLine="36"/>
              <w:jc w:val="center"/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b/>
                <w:i w:val="0"/>
                <w:color w:val="auto"/>
                <w:sz w:val="18"/>
                <w:szCs w:val="18"/>
                <w:lang w:val="hr-HR"/>
              </w:rPr>
              <w:t>rade u drugoj JLS iste županiji</w:t>
            </w:r>
          </w:p>
        </w:tc>
        <w:tc>
          <w:tcPr>
            <w:tcW w:w="1036" w:type="dxa"/>
            <w:shd w:val="pct12" w:color="auto" w:fill="auto"/>
            <w:vAlign w:val="center"/>
          </w:tcPr>
          <w:p w14:paraId="3E35982C" w14:textId="77777777" w:rsidR="00CC0E86" w:rsidRPr="00BB775B" w:rsidRDefault="00CC0E86" w:rsidP="00BE061D">
            <w:pPr>
              <w:ind w:firstLine="36"/>
              <w:jc w:val="center"/>
              <w:rPr>
                <w:rFonts w:ascii="Arial Narrow" w:hAnsi="Arial Narrow"/>
                <w:b/>
                <w:i w:val="0"/>
                <w:color w:val="auto"/>
                <w:sz w:val="20"/>
                <w:lang w:val="hr-HR"/>
              </w:rPr>
            </w:pPr>
            <w:r w:rsidRPr="00BB775B">
              <w:rPr>
                <w:rFonts w:ascii="Arial Narrow" w:hAnsi="Arial Narrow"/>
                <w:b/>
                <w:i w:val="0"/>
                <w:color w:val="auto"/>
                <w:sz w:val="20"/>
                <w:lang w:val="hr-HR"/>
              </w:rPr>
              <w:t>rade u drugoj županiji</w:t>
            </w:r>
          </w:p>
        </w:tc>
        <w:tc>
          <w:tcPr>
            <w:tcW w:w="1119" w:type="dxa"/>
            <w:shd w:val="pct12" w:color="auto" w:fill="auto"/>
            <w:vAlign w:val="center"/>
          </w:tcPr>
          <w:p w14:paraId="291BB510" w14:textId="77777777" w:rsidR="00CC0E86" w:rsidRPr="00BB775B" w:rsidRDefault="00CC0E86" w:rsidP="00BE061D">
            <w:pPr>
              <w:ind w:firstLine="36"/>
              <w:jc w:val="center"/>
              <w:rPr>
                <w:rFonts w:ascii="Arial Narrow" w:hAnsi="Arial Narrow"/>
                <w:b/>
                <w:i w:val="0"/>
                <w:color w:val="auto"/>
                <w:sz w:val="20"/>
                <w:lang w:val="hr-HR"/>
              </w:rPr>
            </w:pPr>
            <w:r w:rsidRPr="00BB775B">
              <w:rPr>
                <w:rFonts w:ascii="Arial Narrow" w:hAnsi="Arial Narrow"/>
                <w:b/>
                <w:i w:val="0"/>
                <w:color w:val="auto"/>
                <w:sz w:val="20"/>
                <w:lang w:val="hr-HR"/>
              </w:rPr>
              <w:t>rade u inozemstvu</w:t>
            </w:r>
          </w:p>
        </w:tc>
      </w:tr>
      <w:tr w:rsidR="00CC0E86" w:rsidRPr="00BB775B" w14:paraId="17295AE9" w14:textId="77777777" w:rsidTr="00BE061D">
        <w:trPr>
          <w:trHeight w:val="300"/>
          <w:jc w:val="center"/>
        </w:trPr>
        <w:tc>
          <w:tcPr>
            <w:tcW w:w="1198" w:type="dxa"/>
            <w:vMerge w:val="restart"/>
            <w:shd w:val="clear" w:color="auto" w:fill="auto"/>
            <w:vAlign w:val="center"/>
          </w:tcPr>
          <w:p w14:paraId="799CB623" w14:textId="430BDD28" w:rsidR="00CC0E86" w:rsidRPr="00BB775B" w:rsidRDefault="00CC0E86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Općina </w:t>
            </w:r>
            <w:r w:rsidR="00E84968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Grožnjan-Grisignana</w:t>
            </w:r>
          </w:p>
        </w:tc>
        <w:tc>
          <w:tcPr>
            <w:tcW w:w="1070" w:type="dxa"/>
            <w:vAlign w:val="center"/>
          </w:tcPr>
          <w:p w14:paraId="0C046324" w14:textId="77777777" w:rsidR="00CC0E86" w:rsidRPr="00BB775B" w:rsidRDefault="00CC0E86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Sv.</w:t>
            </w:r>
          </w:p>
        </w:tc>
        <w:tc>
          <w:tcPr>
            <w:tcW w:w="1626" w:type="dxa"/>
            <w:vAlign w:val="center"/>
          </w:tcPr>
          <w:p w14:paraId="1F5C0A76" w14:textId="26310D81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141</w:t>
            </w:r>
          </w:p>
        </w:tc>
        <w:tc>
          <w:tcPr>
            <w:tcW w:w="1002" w:type="dxa"/>
            <w:vAlign w:val="center"/>
          </w:tcPr>
          <w:p w14:paraId="290A150E" w14:textId="42DFCDC7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11" w:type="dxa"/>
            <w:vAlign w:val="center"/>
          </w:tcPr>
          <w:p w14:paraId="02D678CE" w14:textId="7DD23F07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32</w:t>
            </w:r>
          </w:p>
        </w:tc>
        <w:tc>
          <w:tcPr>
            <w:tcW w:w="1394" w:type="dxa"/>
            <w:vAlign w:val="center"/>
          </w:tcPr>
          <w:p w14:paraId="78E52B95" w14:textId="5BA9A208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0AC5EE8B" w14:textId="422AD30A" w:rsidR="00CC0E86" w:rsidRPr="00BB775B" w:rsidRDefault="00091F13" w:rsidP="00BE061D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1</w:t>
            </w:r>
          </w:p>
        </w:tc>
        <w:tc>
          <w:tcPr>
            <w:tcW w:w="1119" w:type="dxa"/>
            <w:vAlign w:val="center"/>
          </w:tcPr>
          <w:p w14:paraId="665CF4D4" w14:textId="2C933FD6" w:rsidR="00CC0E86" w:rsidRPr="00BB775B" w:rsidRDefault="00091F13" w:rsidP="00BE061D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5</w:t>
            </w:r>
          </w:p>
        </w:tc>
      </w:tr>
      <w:tr w:rsidR="00CC0E86" w:rsidRPr="00BB775B" w14:paraId="16C73A00" w14:textId="77777777" w:rsidTr="00BE061D">
        <w:trPr>
          <w:trHeight w:val="300"/>
          <w:jc w:val="center"/>
        </w:trPr>
        <w:tc>
          <w:tcPr>
            <w:tcW w:w="1198" w:type="dxa"/>
            <w:vMerge/>
            <w:shd w:val="clear" w:color="auto" w:fill="auto"/>
            <w:vAlign w:val="center"/>
          </w:tcPr>
          <w:p w14:paraId="289153B8" w14:textId="77777777" w:rsidR="00CC0E86" w:rsidRPr="00BB775B" w:rsidRDefault="00CC0E86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</w:p>
        </w:tc>
        <w:tc>
          <w:tcPr>
            <w:tcW w:w="1070" w:type="dxa"/>
            <w:vAlign w:val="center"/>
          </w:tcPr>
          <w:p w14:paraId="6A4580B9" w14:textId="18F7884B" w:rsidR="00CC0E86" w:rsidRPr="00BB775B" w:rsidRDefault="00CC0E86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m</w:t>
            </w:r>
            <w:r w:rsidR="000F72BB" w:rsidRPr="00BB775B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.</w:t>
            </w:r>
          </w:p>
        </w:tc>
        <w:tc>
          <w:tcPr>
            <w:tcW w:w="1626" w:type="dxa"/>
            <w:vAlign w:val="center"/>
          </w:tcPr>
          <w:p w14:paraId="076832F8" w14:textId="72F80729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75</w:t>
            </w:r>
          </w:p>
        </w:tc>
        <w:tc>
          <w:tcPr>
            <w:tcW w:w="1002" w:type="dxa"/>
            <w:vAlign w:val="center"/>
          </w:tcPr>
          <w:p w14:paraId="43780DF0" w14:textId="307B80E3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11" w:type="dxa"/>
            <w:vAlign w:val="center"/>
          </w:tcPr>
          <w:p w14:paraId="6FBB92B7" w14:textId="78B6CA06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20</w:t>
            </w:r>
          </w:p>
        </w:tc>
        <w:tc>
          <w:tcPr>
            <w:tcW w:w="1394" w:type="dxa"/>
            <w:vAlign w:val="center"/>
          </w:tcPr>
          <w:p w14:paraId="09F87137" w14:textId="15B9FD3A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1B1C12D7" w14:textId="7FEEF228" w:rsidR="00CC0E86" w:rsidRPr="00BB775B" w:rsidRDefault="00091F13" w:rsidP="00BE061D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-</w:t>
            </w:r>
          </w:p>
        </w:tc>
        <w:tc>
          <w:tcPr>
            <w:tcW w:w="1119" w:type="dxa"/>
            <w:vAlign w:val="center"/>
          </w:tcPr>
          <w:p w14:paraId="1F0B7D00" w14:textId="2804CF1C" w:rsidR="00CC0E86" w:rsidRPr="00BB775B" w:rsidRDefault="00091F13" w:rsidP="00BE061D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4</w:t>
            </w:r>
          </w:p>
        </w:tc>
      </w:tr>
      <w:tr w:rsidR="00CC0E86" w:rsidRPr="00BB775B" w14:paraId="705B1FDC" w14:textId="77777777" w:rsidTr="00BE061D">
        <w:trPr>
          <w:trHeight w:val="320"/>
          <w:jc w:val="center"/>
        </w:trPr>
        <w:tc>
          <w:tcPr>
            <w:tcW w:w="1198" w:type="dxa"/>
            <w:vMerge/>
            <w:shd w:val="clear" w:color="auto" w:fill="auto"/>
            <w:vAlign w:val="center"/>
          </w:tcPr>
          <w:p w14:paraId="7408D309" w14:textId="77777777" w:rsidR="00CC0E86" w:rsidRPr="00BB775B" w:rsidRDefault="00CC0E86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</w:p>
        </w:tc>
        <w:tc>
          <w:tcPr>
            <w:tcW w:w="1070" w:type="dxa"/>
            <w:vAlign w:val="center"/>
          </w:tcPr>
          <w:p w14:paraId="1194F396" w14:textId="77777777" w:rsidR="00CC0E86" w:rsidRPr="00BB775B" w:rsidRDefault="00CC0E86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ž.</w:t>
            </w:r>
          </w:p>
        </w:tc>
        <w:tc>
          <w:tcPr>
            <w:tcW w:w="1626" w:type="dxa"/>
            <w:vAlign w:val="center"/>
          </w:tcPr>
          <w:p w14:paraId="1A5189F3" w14:textId="61A27551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66</w:t>
            </w:r>
          </w:p>
        </w:tc>
        <w:tc>
          <w:tcPr>
            <w:tcW w:w="1002" w:type="dxa"/>
            <w:vAlign w:val="center"/>
          </w:tcPr>
          <w:p w14:paraId="4525FB8E" w14:textId="0D0C63DA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11" w:type="dxa"/>
            <w:vAlign w:val="center"/>
          </w:tcPr>
          <w:p w14:paraId="5D304CFA" w14:textId="6C9CEFD5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12</w:t>
            </w:r>
          </w:p>
        </w:tc>
        <w:tc>
          <w:tcPr>
            <w:tcW w:w="1394" w:type="dxa"/>
            <w:vAlign w:val="center"/>
          </w:tcPr>
          <w:p w14:paraId="2105FD38" w14:textId="1B345843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7DD0247B" w14:textId="0CCCEC55" w:rsidR="00CC0E86" w:rsidRPr="00BB775B" w:rsidRDefault="00091F13" w:rsidP="00BE061D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1</w:t>
            </w:r>
          </w:p>
        </w:tc>
        <w:tc>
          <w:tcPr>
            <w:tcW w:w="1119" w:type="dxa"/>
            <w:vAlign w:val="center"/>
          </w:tcPr>
          <w:p w14:paraId="35148C67" w14:textId="5B8A1AE5" w:rsidR="00CC0E86" w:rsidRPr="00BB775B" w:rsidRDefault="00091F13" w:rsidP="00BE061D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1</w:t>
            </w:r>
          </w:p>
        </w:tc>
      </w:tr>
      <w:tr w:rsidR="00CC0E86" w:rsidRPr="00BB775B" w14:paraId="7E122423" w14:textId="77777777" w:rsidTr="00BE061D">
        <w:trPr>
          <w:trHeight w:val="300"/>
          <w:jc w:val="center"/>
        </w:trPr>
        <w:tc>
          <w:tcPr>
            <w:tcW w:w="1198" w:type="dxa"/>
            <w:shd w:val="clear" w:color="auto" w:fill="auto"/>
            <w:vAlign w:val="center"/>
          </w:tcPr>
          <w:p w14:paraId="72E22FF5" w14:textId="77777777" w:rsidR="00CC0E86" w:rsidRPr="00BB775B" w:rsidRDefault="00CC0E86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BB775B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UKUPNO</w:t>
            </w:r>
          </w:p>
        </w:tc>
        <w:tc>
          <w:tcPr>
            <w:tcW w:w="1070" w:type="dxa"/>
            <w:vAlign w:val="center"/>
          </w:tcPr>
          <w:p w14:paraId="6A56BFB7" w14:textId="77777777" w:rsidR="00CC0E86" w:rsidRPr="00BB775B" w:rsidRDefault="00CC0E86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</w:p>
        </w:tc>
        <w:tc>
          <w:tcPr>
            <w:tcW w:w="3539" w:type="dxa"/>
            <w:gridSpan w:val="3"/>
            <w:vAlign w:val="center"/>
          </w:tcPr>
          <w:p w14:paraId="1D05B71C" w14:textId="2A96754B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175</w:t>
            </w:r>
          </w:p>
        </w:tc>
        <w:tc>
          <w:tcPr>
            <w:tcW w:w="3549" w:type="dxa"/>
            <w:gridSpan w:val="3"/>
            <w:vAlign w:val="center"/>
          </w:tcPr>
          <w:p w14:paraId="7F4E68A9" w14:textId="5C36A618" w:rsidR="00CC0E86" w:rsidRPr="00BB775B" w:rsidRDefault="00091F13" w:rsidP="00BE061D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6</w:t>
            </w:r>
          </w:p>
        </w:tc>
      </w:tr>
    </w:tbl>
    <w:p w14:paraId="758BF5FF" w14:textId="0EDF7289" w:rsidR="00F30DAC" w:rsidRPr="00BB775B" w:rsidRDefault="00CC0E86" w:rsidP="00014092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18"/>
          <w:szCs w:val="18"/>
        </w:rPr>
      </w:pPr>
      <w:r w:rsidRPr="00BB775B">
        <w:rPr>
          <w:rFonts w:ascii="Arial" w:hAnsi="Arial" w:cs="Arial"/>
          <w:i/>
          <w:sz w:val="18"/>
          <w:szCs w:val="18"/>
        </w:rPr>
        <w:t>Izvor podataka: Državni zavod za statistiku, Popis stanovništva 2011.</w:t>
      </w:r>
    </w:p>
    <w:p w14:paraId="5FF1347B" w14:textId="6BCFC471" w:rsidR="007C0287" w:rsidRPr="00BB775B" w:rsidRDefault="007C0287" w:rsidP="007C0287">
      <w:pPr>
        <w:pStyle w:val="x1-1-uvlaka"/>
        <w:spacing w:before="240" w:beforeAutospacing="0" w:after="120" w:afterAutospacing="0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BB775B">
        <w:rPr>
          <w:rFonts w:ascii="Arial" w:hAnsi="Arial" w:cs="Arial"/>
          <w:b/>
          <w:sz w:val="22"/>
          <w:szCs w:val="22"/>
          <w:lang w:eastAsia="en-US"/>
        </w:rPr>
        <w:t>Nezaposleni</w:t>
      </w:r>
    </w:p>
    <w:p w14:paraId="00325205" w14:textId="724C3221" w:rsidR="00F30DAC" w:rsidRPr="00BB775B" w:rsidRDefault="00F30DAC" w:rsidP="007C0287">
      <w:pPr>
        <w:pStyle w:val="x1-1-uvlaka"/>
        <w:spacing w:before="240" w:beforeAutospacing="0" w:after="120" w:afterAutospacing="0"/>
        <w:jc w:val="both"/>
        <w:rPr>
          <w:rFonts w:ascii="Arial" w:hAnsi="Arial" w:cs="Arial"/>
          <w:bCs/>
          <w:sz w:val="20"/>
          <w:szCs w:val="20"/>
          <w:lang w:eastAsia="en-US"/>
        </w:rPr>
      </w:pPr>
      <w:r w:rsidRPr="00BB775B">
        <w:rPr>
          <w:rFonts w:ascii="Arial" w:hAnsi="Arial" w:cs="Arial"/>
          <w:b/>
          <w:sz w:val="20"/>
          <w:szCs w:val="20"/>
          <w:lang w:eastAsia="en-US"/>
        </w:rPr>
        <w:t>Tablica 1</w:t>
      </w:r>
      <w:r w:rsidR="00A60DD2">
        <w:rPr>
          <w:rFonts w:ascii="Arial" w:hAnsi="Arial" w:cs="Arial"/>
          <w:b/>
          <w:sz w:val="20"/>
          <w:szCs w:val="20"/>
          <w:lang w:eastAsia="en-US"/>
        </w:rPr>
        <w:t>5</w:t>
      </w:r>
      <w:r w:rsidRPr="00BB775B">
        <w:rPr>
          <w:rFonts w:ascii="Arial" w:hAnsi="Arial" w:cs="Arial"/>
          <w:b/>
          <w:sz w:val="20"/>
          <w:szCs w:val="20"/>
          <w:lang w:eastAsia="en-US"/>
        </w:rPr>
        <w:t xml:space="preserve">: </w:t>
      </w:r>
      <w:r w:rsidRPr="00BB775B">
        <w:rPr>
          <w:rFonts w:ascii="Arial" w:hAnsi="Arial" w:cs="Arial"/>
          <w:bCs/>
          <w:sz w:val="20"/>
          <w:szCs w:val="20"/>
          <w:lang w:eastAsia="en-US"/>
        </w:rPr>
        <w:t>Broj nezaposlenih kroz godine</w:t>
      </w:r>
      <w:r w:rsidR="007E4216" w:rsidRPr="00BB775B">
        <w:rPr>
          <w:rFonts w:ascii="Arial" w:hAnsi="Arial" w:cs="Arial"/>
          <w:bCs/>
          <w:sz w:val="20"/>
          <w:szCs w:val="20"/>
          <w:lang w:eastAsia="en-US"/>
        </w:rPr>
        <w:t>, prosječan godišnji broj nezaposlenih po spolu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395"/>
        <w:gridCol w:w="867"/>
        <w:gridCol w:w="851"/>
        <w:gridCol w:w="850"/>
        <w:gridCol w:w="852"/>
        <w:gridCol w:w="850"/>
        <w:gridCol w:w="851"/>
        <w:gridCol w:w="850"/>
        <w:gridCol w:w="850"/>
      </w:tblGrid>
      <w:tr w:rsidR="00F30DAC" w:rsidRPr="00BB775B" w14:paraId="1D5307EF" w14:textId="7C9780F3" w:rsidTr="007E4216">
        <w:trPr>
          <w:trHeight w:val="567"/>
        </w:trPr>
        <w:tc>
          <w:tcPr>
            <w:tcW w:w="1395" w:type="dxa"/>
            <w:shd w:val="clear" w:color="auto" w:fill="D9D9D9" w:themeFill="background1" w:themeFillShade="D9"/>
            <w:vAlign w:val="center"/>
          </w:tcPr>
          <w:p w14:paraId="7CC821DA" w14:textId="77777777" w:rsidR="00F30DAC" w:rsidRPr="00BB775B" w:rsidRDefault="00F30DAC" w:rsidP="00A84CFC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67" w:type="dxa"/>
            <w:shd w:val="clear" w:color="auto" w:fill="D9D9D9" w:themeFill="background1" w:themeFillShade="D9"/>
            <w:vAlign w:val="center"/>
          </w:tcPr>
          <w:p w14:paraId="24C7B224" w14:textId="0415E49A" w:rsidR="00F30DAC" w:rsidRPr="00BB775B" w:rsidRDefault="00F30DAC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2014.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C09D1FE" w14:textId="0D731B88" w:rsidR="00F30DAC" w:rsidRPr="00BB775B" w:rsidRDefault="00F30DAC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2015.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FC9B89E" w14:textId="247FE9B0" w:rsidR="00F30DAC" w:rsidRPr="00BB775B" w:rsidRDefault="00F30DAC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2016.</w:t>
            </w:r>
          </w:p>
        </w:tc>
        <w:tc>
          <w:tcPr>
            <w:tcW w:w="852" w:type="dxa"/>
            <w:shd w:val="clear" w:color="auto" w:fill="D9D9D9" w:themeFill="background1" w:themeFillShade="D9"/>
            <w:vAlign w:val="center"/>
          </w:tcPr>
          <w:p w14:paraId="38BC59D8" w14:textId="7ED1F2F6" w:rsidR="00F30DAC" w:rsidRPr="00BB775B" w:rsidRDefault="00F30DAC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2017.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CCF8225" w14:textId="0268AA15" w:rsidR="00F30DAC" w:rsidRPr="00BB775B" w:rsidRDefault="00F30DAC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2018.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FC094A4" w14:textId="001A7C1C" w:rsidR="00F30DAC" w:rsidRPr="00BB775B" w:rsidRDefault="00F30DAC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2019.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A133132" w14:textId="6C41C2B9" w:rsidR="00F30DAC" w:rsidRPr="00BB775B" w:rsidRDefault="00F30DAC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2020.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B3AD5CC" w14:textId="5027EB0D" w:rsidR="00F30DAC" w:rsidRPr="00BB775B" w:rsidRDefault="00F30DAC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2021.</w:t>
            </w:r>
            <w:r w:rsidR="007E4216" w:rsidRPr="00BB775B">
              <w:rPr>
                <w:rStyle w:val="Referencafusnote"/>
                <w:rFonts w:ascii="Arial" w:hAnsi="Arial" w:cs="Arial"/>
                <w:b/>
                <w:sz w:val="20"/>
                <w:szCs w:val="20"/>
                <w:lang w:eastAsia="en-US"/>
              </w:rPr>
              <w:footnoteReference w:id="1"/>
            </w:r>
          </w:p>
        </w:tc>
      </w:tr>
      <w:tr w:rsidR="00F30DAC" w:rsidRPr="00BB775B" w14:paraId="155915B5" w14:textId="7B28E61F" w:rsidTr="007E4216">
        <w:trPr>
          <w:trHeight w:val="231"/>
        </w:trPr>
        <w:tc>
          <w:tcPr>
            <w:tcW w:w="1395" w:type="dxa"/>
          </w:tcPr>
          <w:p w14:paraId="15641B37" w14:textId="0F271778" w:rsidR="00F30DA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iječanj</w:t>
            </w:r>
          </w:p>
        </w:tc>
        <w:tc>
          <w:tcPr>
            <w:tcW w:w="867" w:type="dxa"/>
            <w:vAlign w:val="center"/>
          </w:tcPr>
          <w:p w14:paraId="3C74DA15" w14:textId="2D27D4E6" w:rsidR="00F30DA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851" w:type="dxa"/>
            <w:vAlign w:val="center"/>
          </w:tcPr>
          <w:p w14:paraId="69DF2DF2" w14:textId="339A1FDB" w:rsidR="00F30DA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850" w:type="dxa"/>
            <w:vAlign w:val="center"/>
          </w:tcPr>
          <w:p w14:paraId="31F28058" w14:textId="246F87DD" w:rsidR="00F30DA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852" w:type="dxa"/>
            <w:vAlign w:val="center"/>
          </w:tcPr>
          <w:p w14:paraId="3F328B3B" w14:textId="41D69589" w:rsidR="00F30DA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850" w:type="dxa"/>
            <w:vAlign w:val="center"/>
          </w:tcPr>
          <w:p w14:paraId="1114396B" w14:textId="36DB8319" w:rsidR="00F30DA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1" w:type="dxa"/>
            <w:vAlign w:val="center"/>
          </w:tcPr>
          <w:p w14:paraId="4FEB6F53" w14:textId="2B52F36A" w:rsidR="00F30DA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0" w:type="dxa"/>
            <w:vAlign w:val="center"/>
          </w:tcPr>
          <w:p w14:paraId="161A9880" w14:textId="71AB9F97" w:rsidR="00F30DA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vAlign w:val="center"/>
          </w:tcPr>
          <w:p w14:paraId="6B112C7E" w14:textId="716F3099" w:rsidR="00F30DA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12</w:t>
            </w:r>
          </w:p>
        </w:tc>
      </w:tr>
      <w:tr w:rsidR="00A84CFC" w:rsidRPr="00BB775B" w14:paraId="5356BA67" w14:textId="77777777" w:rsidTr="007E4216">
        <w:trPr>
          <w:trHeight w:val="279"/>
        </w:trPr>
        <w:tc>
          <w:tcPr>
            <w:tcW w:w="1395" w:type="dxa"/>
          </w:tcPr>
          <w:p w14:paraId="74FFD2DF" w14:textId="6F2B7714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V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eljača</w:t>
            </w:r>
          </w:p>
        </w:tc>
        <w:tc>
          <w:tcPr>
            <w:tcW w:w="867" w:type="dxa"/>
            <w:vAlign w:val="center"/>
          </w:tcPr>
          <w:p w14:paraId="1549B73D" w14:textId="07B76567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851" w:type="dxa"/>
            <w:vAlign w:val="center"/>
          </w:tcPr>
          <w:p w14:paraId="48076D4F" w14:textId="2D8DACAA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850" w:type="dxa"/>
            <w:vAlign w:val="center"/>
          </w:tcPr>
          <w:p w14:paraId="5FF95AD8" w14:textId="76722F95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852" w:type="dxa"/>
            <w:vAlign w:val="center"/>
          </w:tcPr>
          <w:p w14:paraId="7C1F06ED" w14:textId="354B73A5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50" w:type="dxa"/>
            <w:vAlign w:val="center"/>
          </w:tcPr>
          <w:p w14:paraId="4D59B8F8" w14:textId="43A1FBE2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1" w:type="dxa"/>
            <w:vAlign w:val="center"/>
          </w:tcPr>
          <w:p w14:paraId="0619DA23" w14:textId="426E1362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0" w:type="dxa"/>
            <w:vAlign w:val="center"/>
          </w:tcPr>
          <w:p w14:paraId="28D2349A" w14:textId="55A7A99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vAlign w:val="center"/>
          </w:tcPr>
          <w:p w14:paraId="2338C127" w14:textId="4153EEAA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</w:t>
            </w:r>
          </w:p>
        </w:tc>
      </w:tr>
      <w:tr w:rsidR="00A84CFC" w:rsidRPr="00BB775B" w14:paraId="7387BBA7" w14:textId="77777777" w:rsidTr="007E4216">
        <w:trPr>
          <w:trHeight w:val="267"/>
        </w:trPr>
        <w:tc>
          <w:tcPr>
            <w:tcW w:w="1395" w:type="dxa"/>
          </w:tcPr>
          <w:p w14:paraId="2CC47BF8" w14:textId="756E25D3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O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žujak</w:t>
            </w:r>
          </w:p>
        </w:tc>
        <w:tc>
          <w:tcPr>
            <w:tcW w:w="867" w:type="dxa"/>
            <w:vAlign w:val="center"/>
          </w:tcPr>
          <w:p w14:paraId="08D4AA8B" w14:textId="72CEB52B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851" w:type="dxa"/>
            <w:vAlign w:val="center"/>
          </w:tcPr>
          <w:p w14:paraId="619F5AFB" w14:textId="53F3E7CB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850" w:type="dxa"/>
            <w:vAlign w:val="center"/>
          </w:tcPr>
          <w:p w14:paraId="397229C6" w14:textId="10C4309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852" w:type="dxa"/>
            <w:vAlign w:val="center"/>
          </w:tcPr>
          <w:p w14:paraId="6BB95B8E" w14:textId="61BC7F60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0" w:type="dxa"/>
            <w:vAlign w:val="center"/>
          </w:tcPr>
          <w:p w14:paraId="40FA537E" w14:textId="3848ECB6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vAlign w:val="center"/>
          </w:tcPr>
          <w:p w14:paraId="5E61DAD2" w14:textId="13EA5D0A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  <w:vAlign w:val="center"/>
          </w:tcPr>
          <w:p w14:paraId="6B148028" w14:textId="1C21FF3E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  <w:vAlign w:val="center"/>
          </w:tcPr>
          <w:p w14:paraId="0C855E85" w14:textId="79F57BA9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</w:t>
            </w:r>
          </w:p>
        </w:tc>
      </w:tr>
      <w:tr w:rsidR="00A84CFC" w:rsidRPr="00BB775B" w14:paraId="1C3F3F14" w14:textId="77777777" w:rsidTr="007E4216">
        <w:trPr>
          <w:trHeight w:val="271"/>
        </w:trPr>
        <w:tc>
          <w:tcPr>
            <w:tcW w:w="1395" w:type="dxa"/>
          </w:tcPr>
          <w:p w14:paraId="6D906EE2" w14:textId="355EC773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T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ravanj</w:t>
            </w:r>
          </w:p>
        </w:tc>
        <w:tc>
          <w:tcPr>
            <w:tcW w:w="867" w:type="dxa"/>
            <w:vAlign w:val="center"/>
          </w:tcPr>
          <w:p w14:paraId="58FABFB3" w14:textId="1DCA6798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851" w:type="dxa"/>
            <w:vAlign w:val="center"/>
          </w:tcPr>
          <w:p w14:paraId="26990993" w14:textId="3DCB1DA5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850" w:type="dxa"/>
            <w:vAlign w:val="center"/>
          </w:tcPr>
          <w:p w14:paraId="5811142F" w14:textId="0EBA082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2" w:type="dxa"/>
            <w:vAlign w:val="center"/>
          </w:tcPr>
          <w:p w14:paraId="2240295D" w14:textId="176F638A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vAlign w:val="center"/>
          </w:tcPr>
          <w:p w14:paraId="127FA9E8" w14:textId="60ADD343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vAlign w:val="center"/>
          </w:tcPr>
          <w:p w14:paraId="46A5E9F2" w14:textId="20FFF23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0" w:type="dxa"/>
            <w:vAlign w:val="center"/>
          </w:tcPr>
          <w:p w14:paraId="660CB963" w14:textId="5F49AAE3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vAlign w:val="center"/>
          </w:tcPr>
          <w:p w14:paraId="1130E7F4" w14:textId="5995ECCB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8</w:t>
            </w:r>
          </w:p>
        </w:tc>
      </w:tr>
      <w:tr w:rsidR="00A84CFC" w:rsidRPr="00BB775B" w14:paraId="2CFE076A" w14:textId="77777777" w:rsidTr="007E4216">
        <w:trPr>
          <w:trHeight w:val="275"/>
        </w:trPr>
        <w:tc>
          <w:tcPr>
            <w:tcW w:w="1395" w:type="dxa"/>
          </w:tcPr>
          <w:p w14:paraId="75D02672" w14:textId="4576FFB8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vibanj</w:t>
            </w:r>
          </w:p>
        </w:tc>
        <w:tc>
          <w:tcPr>
            <w:tcW w:w="867" w:type="dxa"/>
            <w:vAlign w:val="center"/>
          </w:tcPr>
          <w:p w14:paraId="4D5FE544" w14:textId="66DA66CC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851" w:type="dxa"/>
            <w:vAlign w:val="center"/>
          </w:tcPr>
          <w:p w14:paraId="72EB334C" w14:textId="256F4E62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50" w:type="dxa"/>
            <w:vAlign w:val="center"/>
          </w:tcPr>
          <w:p w14:paraId="441BE365" w14:textId="11D79630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2" w:type="dxa"/>
            <w:vAlign w:val="center"/>
          </w:tcPr>
          <w:p w14:paraId="7CEF6C09" w14:textId="274A5A8F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vAlign w:val="center"/>
          </w:tcPr>
          <w:p w14:paraId="08108704" w14:textId="078EA6AE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vAlign w:val="center"/>
          </w:tcPr>
          <w:p w14:paraId="7D184DBC" w14:textId="15FC20EB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vAlign w:val="center"/>
          </w:tcPr>
          <w:p w14:paraId="286B28B9" w14:textId="282DBD9A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vAlign w:val="center"/>
          </w:tcPr>
          <w:p w14:paraId="32060BC3" w14:textId="67A9FEE3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6</w:t>
            </w:r>
          </w:p>
        </w:tc>
      </w:tr>
      <w:tr w:rsidR="00A84CFC" w:rsidRPr="00BB775B" w14:paraId="2F718BFD" w14:textId="77777777" w:rsidTr="007E4216">
        <w:trPr>
          <w:trHeight w:val="279"/>
        </w:trPr>
        <w:tc>
          <w:tcPr>
            <w:tcW w:w="1395" w:type="dxa"/>
          </w:tcPr>
          <w:p w14:paraId="50BF5D1F" w14:textId="1BD4FDAD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L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ipanj</w:t>
            </w:r>
          </w:p>
        </w:tc>
        <w:tc>
          <w:tcPr>
            <w:tcW w:w="867" w:type="dxa"/>
            <w:vAlign w:val="center"/>
          </w:tcPr>
          <w:p w14:paraId="58646120" w14:textId="09CB7577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851" w:type="dxa"/>
            <w:vAlign w:val="center"/>
          </w:tcPr>
          <w:p w14:paraId="1DEEF3ED" w14:textId="4D40C5CB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50" w:type="dxa"/>
            <w:vAlign w:val="center"/>
          </w:tcPr>
          <w:p w14:paraId="731082C4" w14:textId="16A976FF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2" w:type="dxa"/>
            <w:vAlign w:val="center"/>
          </w:tcPr>
          <w:p w14:paraId="5B7597D5" w14:textId="6A80E6FB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  <w:vAlign w:val="center"/>
          </w:tcPr>
          <w:p w14:paraId="494E9F52" w14:textId="069D25ED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vAlign w:val="center"/>
          </w:tcPr>
          <w:p w14:paraId="6842D791" w14:textId="0487914B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vAlign w:val="center"/>
          </w:tcPr>
          <w:p w14:paraId="6754BA27" w14:textId="7DCF8F70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vAlign w:val="center"/>
          </w:tcPr>
          <w:p w14:paraId="38765A43" w14:textId="7FA42DD1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</w:tr>
      <w:tr w:rsidR="00A84CFC" w:rsidRPr="00BB775B" w14:paraId="77B549E5" w14:textId="77777777" w:rsidTr="007E4216">
        <w:trPr>
          <w:trHeight w:val="269"/>
        </w:trPr>
        <w:tc>
          <w:tcPr>
            <w:tcW w:w="1395" w:type="dxa"/>
          </w:tcPr>
          <w:p w14:paraId="611C9525" w14:textId="106C2C40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rpanj</w:t>
            </w:r>
          </w:p>
        </w:tc>
        <w:tc>
          <w:tcPr>
            <w:tcW w:w="867" w:type="dxa"/>
            <w:vAlign w:val="center"/>
          </w:tcPr>
          <w:p w14:paraId="2092962B" w14:textId="2C1C929F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1" w:type="dxa"/>
            <w:vAlign w:val="center"/>
          </w:tcPr>
          <w:p w14:paraId="3297AE6A" w14:textId="58B5DD90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50" w:type="dxa"/>
            <w:vAlign w:val="center"/>
          </w:tcPr>
          <w:p w14:paraId="000AD43B" w14:textId="7E46DA04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2" w:type="dxa"/>
            <w:vAlign w:val="center"/>
          </w:tcPr>
          <w:p w14:paraId="3A7C85FE" w14:textId="6E2A0C83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vAlign w:val="center"/>
          </w:tcPr>
          <w:p w14:paraId="562D41B5" w14:textId="55C497DD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  <w:vAlign w:val="center"/>
          </w:tcPr>
          <w:p w14:paraId="213E9B77" w14:textId="5FDDAD61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  <w:vAlign w:val="center"/>
          </w:tcPr>
          <w:p w14:paraId="79DEEE7B" w14:textId="1EBEBB5E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  <w:vAlign w:val="center"/>
          </w:tcPr>
          <w:p w14:paraId="786FE51C" w14:textId="587EA595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</w:tr>
      <w:tr w:rsidR="00A84CFC" w:rsidRPr="00BB775B" w14:paraId="33620A71" w14:textId="77777777" w:rsidTr="007E4216">
        <w:trPr>
          <w:trHeight w:val="273"/>
        </w:trPr>
        <w:tc>
          <w:tcPr>
            <w:tcW w:w="1395" w:type="dxa"/>
          </w:tcPr>
          <w:p w14:paraId="7FCA8106" w14:textId="588269E7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K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olovoz</w:t>
            </w:r>
          </w:p>
        </w:tc>
        <w:tc>
          <w:tcPr>
            <w:tcW w:w="867" w:type="dxa"/>
            <w:vAlign w:val="center"/>
          </w:tcPr>
          <w:p w14:paraId="16C4CF13" w14:textId="0DF387F0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1" w:type="dxa"/>
            <w:vAlign w:val="center"/>
          </w:tcPr>
          <w:p w14:paraId="1748C42D" w14:textId="61719E1D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850" w:type="dxa"/>
            <w:vAlign w:val="center"/>
          </w:tcPr>
          <w:p w14:paraId="5D9AB5A2" w14:textId="7F26D34B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2" w:type="dxa"/>
            <w:vAlign w:val="center"/>
          </w:tcPr>
          <w:p w14:paraId="1336E60A" w14:textId="5E2EFBEB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vAlign w:val="center"/>
          </w:tcPr>
          <w:p w14:paraId="3C23CD79" w14:textId="7202DDE9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  <w:vAlign w:val="center"/>
          </w:tcPr>
          <w:p w14:paraId="448E6B81" w14:textId="565158D9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vAlign w:val="center"/>
          </w:tcPr>
          <w:p w14:paraId="26BF17D2" w14:textId="1626CC6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vAlign w:val="center"/>
          </w:tcPr>
          <w:p w14:paraId="0C01929B" w14:textId="0DA32C4F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</w:tr>
      <w:tr w:rsidR="00A84CFC" w:rsidRPr="00BB775B" w14:paraId="11D33A95" w14:textId="77777777" w:rsidTr="007E4216">
        <w:trPr>
          <w:trHeight w:val="277"/>
        </w:trPr>
        <w:tc>
          <w:tcPr>
            <w:tcW w:w="1395" w:type="dxa"/>
          </w:tcPr>
          <w:p w14:paraId="5C4038C5" w14:textId="257F9EB1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ujan</w:t>
            </w:r>
          </w:p>
        </w:tc>
        <w:tc>
          <w:tcPr>
            <w:tcW w:w="867" w:type="dxa"/>
            <w:vAlign w:val="center"/>
          </w:tcPr>
          <w:p w14:paraId="26CEBEE6" w14:textId="6C749304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1" w:type="dxa"/>
            <w:vAlign w:val="center"/>
          </w:tcPr>
          <w:p w14:paraId="647E5585" w14:textId="45F191E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vAlign w:val="center"/>
          </w:tcPr>
          <w:p w14:paraId="5DA3B298" w14:textId="0F84F097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2" w:type="dxa"/>
            <w:vAlign w:val="center"/>
          </w:tcPr>
          <w:p w14:paraId="6C0764E8" w14:textId="4B8349CD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  <w:vAlign w:val="center"/>
          </w:tcPr>
          <w:p w14:paraId="72B70380" w14:textId="730831AC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vAlign w:val="center"/>
          </w:tcPr>
          <w:p w14:paraId="720E4301" w14:textId="09CA6B4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vAlign w:val="center"/>
          </w:tcPr>
          <w:p w14:paraId="282D60CB" w14:textId="697C81A7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vAlign w:val="center"/>
          </w:tcPr>
          <w:p w14:paraId="6FE72715" w14:textId="47E78ABF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A84CFC" w:rsidRPr="00BB775B" w14:paraId="0D4526D6" w14:textId="77777777" w:rsidTr="007E4216">
        <w:trPr>
          <w:trHeight w:val="267"/>
        </w:trPr>
        <w:tc>
          <w:tcPr>
            <w:tcW w:w="1395" w:type="dxa"/>
          </w:tcPr>
          <w:p w14:paraId="7E2B7763" w14:textId="588526C3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L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istopad</w:t>
            </w:r>
          </w:p>
        </w:tc>
        <w:tc>
          <w:tcPr>
            <w:tcW w:w="867" w:type="dxa"/>
            <w:vAlign w:val="center"/>
          </w:tcPr>
          <w:p w14:paraId="6490168F" w14:textId="550F6A7D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51" w:type="dxa"/>
            <w:vAlign w:val="center"/>
          </w:tcPr>
          <w:p w14:paraId="06BE670F" w14:textId="7DBABF3E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850" w:type="dxa"/>
            <w:vAlign w:val="center"/>
          </w:tcPr>
          <w:p w14:paraId="51846EA2" w14:textId="7A0E8C92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2" w:type="dxa"/>
            <w:vAlign w:val="center"/>
          </w:tcPr>
          <w:p w14:paraId="609521EE" w14:textId="06B318BD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vAlign w:val="center"/>
          </w:tcPr>
          <w:p w14:paraId="54438293" w14:textId="1C66816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  <w:vAlign w:val="center"/>
          </w:tcPr>
          <w:p w14:paraId="3CF51672" w14:textId="3582529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vAlign w:val="center"/>
          </w:tcPr>
          <w:p w14:paraId="216AF379" w14:textId="6886D5A2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  <w:vAlign w:val="center"/>
          </w:tcPr>
          <w:p w14:paraId="1F0B3D8E" w14:textId="18C29622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</w:tr>
      <w:tr w:rsidR="00A84CFC" w:rsidRPr="00BB775B" w14:paraId="1464F54E" w14:textId="77777777" w:rsidTr="007E4216">
        <w:trPr>
          <w:trHeight w:val="285"/>
        </w:trPr>
        <w:tc>
          <w:tcPr>
            <w:tcW w:w="1395" w:type="dxa"/>
          </w:tcPr>
          <w:p w14:paraId="718732FB" w14:textId="6115D4F9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S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tudeni</w:t>
            </w:r>
          </w:p>
        </w:tc>
        <w:tc>
          <w:tcPr>
            <w:tcW w:w="867" w:type="dxa"/>
            <w:vAlign w:val="center"/>
          </w:tcPr>
          <w:p w14:paraId="6ABBBEB1" w14:textId="68CA043C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851" w:type="dxa"/>
            <w:vAlign w:val="center"/>
          </w:tcPr>
          <w:p w14:paraId="3F8F81B7" w14:textId="57485CAE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850" w:type="dxa"/>
            <w:vAlign w:val="center"/>
          </w:tcPr>
          <w:p w14:paraId="7F701528" w14:textId="2999B496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2" w:type="dxa"/>
            <w:vAlign w:val="center"/>
          </w:tcPr>
          <w:p w14:paraId="09E88AE8" w14:textId="1FC8C74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vAlign w:val="center"/>
          </w:tcPr>
          <w:p w14:paraId="3925A4FF" w14:textId="237F383E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vAlign w:val="center"/>
          </w:tcPr>
          <w:p w14:paraId="7437A5BF" w14:textId="63A755DA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vAlign w:val="center"/>
          </w:tcPr>
          <w:p w14:paraId="15DE8BCC" w14:textId="17BE8C42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vAlign w:val="center"/>
          </w:tcPr>
          <w:p w14:paraId="15A5CAE2" w14:textId="7C065A88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</w:t>
            </w:r>
          </w:p>
        </w:tc>
      </w:tr>
      <w:tr w:rsidR="00A84CFC" w:rsidRPr="00BB775B" w14:paraId="5D49439D" w14:textId="77777777" w:rsidTr="007E4216">
        <w:trPr>
          <w:trHeight w:val="261"/>
        </w:trPr>
        <w:tc>
          <w:tcPr>
            <w:tcW w:w="1395" w:type="dxa"/>
            <w:tcBorders>
              <w:bottom w:val="single" w:sz="12" w:space="0" w:color="auto"/>
            </w:tcBorders>
          </w:tcPr>
          <w:p w14:paraId="3C94353A" w14:textId="76AA17F0" w:rsidR="00A84CFC" w:rsidRPr="00BB775B" w:rsidRDefault="00555E8F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</w:t>
            </w:r>
            <w:r w:rsidR="00A84CFC"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rosinac</w:t>
            </w:r>
          </w:p>
        </w:tc>
        <w:tc>
          <w:tcPr>
            <w:tcW w:w="867" w:type="dxa"/>
            <w:tcBorders>
              <w:bottom w:val="single" w:sz="12" w:space="0" w:color="auto"/>
            </w:tcBorders>
            <w:vAlign w:val="center"/>
          </w:tcPr>
          <w:p w14:paraId="1CCAD37B" w14:textId="1B697188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2C1FCE42" w14:textId="598CEBB7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5B3872C5" w14:textId="23A915AF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2" w:type="dxa"/>
            <w:tcBorders>
              <w:bottom w:val="single" w:sz="12" w:space="0" w:color="auto"/>
            </w:tcBorders>
            <w:vAlign w:val="center"/>
          </w:tcPr>
          <w:p w14:paraId="1F97E3A2" w14:textId="7491C69B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21047F31" w14:textId="629D649C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44903D43" w14:textId="259574B9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6C8B1199" w14:textId="14FF606F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2E2F07C1" w14:textId="1ACC1EDA" w:rsidR="00A84CFC" w:rsidRPr="00BB775B" w:rsidRDefault="00BB7940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-</w:t>
            </w:r>
          </w:p>
        </w:tc>
      </w:tr>
      <w:tr w:rsidR="00A84CFC" w:rsidRPr="00BB775B" w14:paraId="234B5EB7" w14:textId="77777777" w:rsidTr="007E4216">
        <w:trPr>
          <w:trHeight w:val="261"/>
        </w:trPr>
        <w:tc>
          <w:tcPr>
            <w:tcW w:w="139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6A0DE02" w14:textId="3D94EF1C" w:rsidR="00A84CFC" w:rsidRPr="00BB775B" w:rsidRDefault="00A84CFC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PROSJEK</w:t>
            </w:r>
          </w:p>
        </w:tc>
        <w:tc>
          <w:tcPr>
            <w:tcW w:w="8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71C933" w14:textId="03DC063B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404E2B" w14:textId="06905DA8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039AA4" w14:textId="32EE1139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50694F" w14:textId="09022572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E4CC79" w14:textId="29040B91" w:rsidR="00A84CFC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851074" w14:textId="206B2878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D50B75" w14:textId="77C321E4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254EC3" w14:textId="3F72FD3D" w:rsidR="00A84CFC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D84635" w:rsidRPr="00BB775B" w14:paraId="379BA22A" w14:textId="77777777" w:rsidTr="007E4216">
        <w:trPr>
          <w:trHeight w:val="261"/>
        </w:trPr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14:paraId="360085A3" w14:textId="703B16A0" w:rsidR="00D84635" w:rsidRPr="00BB775B" w:rsidRDefault="00D84635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Muškarci 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3871F" w14:textId="2AE7BF5B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37FFD" w14:textId="6B65BAAA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1CA94" w14:textId="72178422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5560D" w14:textId="32633EE9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2FE3C" w14:textId="1B3C7AA4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02D4C" w14:textId="49FC4E72" w:rsidR="00D84635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8CDC" w14:textId="13F81E4B" w:rsidR="00D84635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69C01" w14:textId="3969F34A" w:rsidR="00D84635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</w:tr>
      <w:tr w:rsidR="00D84635" w:rsidRPr="00BB775B" w14:paraId="08C4C99B" w14:textId="77777777" w:rsidTr="00BE061D">
        <w:trPr>
          <w:trHeight w:val="261"/>
        </w:trPr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14:paraId="55F1B157" w14:textId="4DD1B7A8" w:rsidR="00D84635" w:rsidRPr="00BB775B" w:rsidRDefault="00D84635" w:rsidP="00A84CFC">
            <w:pPr>
              <w:pStyle w:val="x1-1-uvlaka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BB775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Žene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D425A" w14:textId="27C7536A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7582D" w14:textId="5DC656FB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E9C3F" w14:textId="0B34F0AF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D1E4B" w14:textId="247148D6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FCB09" w14:textId="7A39AB8F" w:rsidR="00D84635" w:rsidRPr="00BB775B" w:rsidRDefault="00332AA7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CDD0E" w14:textId="6F5A56DC" w:rsidR="00D84635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94930" w14:textId="30AEDD77" w:rsidR="00D84635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98DE1" w14:textId="30A72777" w:rsidR="00D84635" w:rsidRPr="00BB775B" w:rsidRDefault="008F5BB9" w:rsidP="007E4216">
            <w:pPr>
              <w:pStyle w:val="x1-1-uvlaka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3</w:t>
            </w:r>
          </w:p>
        </w:tc>
      </w:tr>
    </w:tbl>
    <w:p w14:paraId="224279E6" w14:textId="0F5B0C52" w:rsidR="00D84635" w:rsidRPr="00BB775B" w:rsidRDefault="008A3789" w:rsidP="00B650FB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r w:rsidRPr="00BB775B">
        <w:rPr>
          <w:b w:val="0"/>
          <w:i/>
          <w:sz w:val="18"/>
          <w:szCs w:val="18"/>
          <w:lang w:eastAsia="hr-HR"/>
        </w:rPr>
        <w:t>Izvor: Hrvatski zavod za zapošljavanje</w:t>
      </w:r>
    </w:p>
    <w:p w14:paraId="3A04CABB" w14:textId="70DF4ED7" w:rsidR="00D84635" w:rsidRPr="00BB7940" w:rsidRDefault="00D84635" w:rsidP="00D84635">
      <w:pPr>
        <w:pStyle w:val="x1-1-uvlaka"/>
        <w:spacing w:before="0" w:beforeAutospacing="0" w:after="0" w:afterAutospacing="0"/>
        <w:jc w:val="both"/>
        <w:rPr>
          <w:rFonts w:ascii="Arial" w:hAnsi="Arial" w:cs="Arial"/>
          <w:bCs/>
          <w:iCs/>
          <w:sz w:val="20"/>
          <w:szCs w:val="20"/>
        </w:rPr>
      </w:pPr>
      <w:r w:rsidRPr="00BB775B">
        <w:rPr>
          <w:rFonts w:ascii="Arial" w:hAnsi="Arial" w:cs="Arial"/>
          <w:b/>
          <w:iCs/>
          <w:sz w:val="20"/>
          <w:szCs w:val="20"/>
        </w:rPr>
        <w:t xml:space="preserve">Graf </w:t>
      </w:r>
      <w:r w:rsidR="00C26648" w:rsidRPr="00BB775B">
        <w:rPr>
          <w:rFonts w:ascii="Arial" w:hAnsi="Arial" w:cs="Arial"/>
          <w:b/>
          <w:iCs/>
          <w:sz w:val="20"/>
          <w:szCs w:val="20"/>
        </w:rPr>
        <w:t>7</w:t>
      </w:r>
      <w:r w:rsidRPr="00BB775B">
        <w:rPr>
          <w:rFonts w:ascii="Arial" w:hAnsi="Arial" w:cs="Arial"/>
          <w:b/>
          <w:iCs/>
          <w:sz w:val="20"/>
          <w:szCs w:val="20"/>
        </w:rPr>
        <w:t xml:space="preserve">: </w:t>
      </w:r>
      <w:r w:rsidRPr="00BB775B">
        <w:rPr>
          <w:rFonts w:ascii="Arial" w:hAnsi="Arial" w:cs="Arial"/>
          <w:bCs/>
          <w:iCs/>
          <w:sz w:val="20"/>
          <w:szCs w:val="20"/>
        </w:rPr>
        <w:t xml:space="preserve">Pregled broja nezaposlenih Općine </w:t>
      </w:r>
      <w:r w:rsidR="00BB7940" w:rsidRPr="00BB7940">
        <w:rPr>
          <w:rFonts w:ascii="Arial" w:hAnsi="Arial" w:cs="Arial"/>
          <w:bCs/>
          <w:iCs/>
          <w:sz w:val="20"/>
          <w:szCs w:val="20"/>
        </w:rPr>
        <w:t>Grožnjan-Grisignana</w:t>
      </w:r>
      <w:r w:rsidR="00BB7940" w:rsidRPr="00BB775B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BB775B">
        <w:rPr>
          <w:rFonts w:ascii="Arial" w:hAnsi="Arial" w:cs="Arial"/>
          <w:bCs/>
          <w:iCs/>
          <w:sz w:val="20"/>
          <w:szCs w:val="20"/>
        </w:rPr>
        <w:t>u periodu od 2014.-202</w:t>
      </w:r>
      <w:r w:rsidR="00BB7940">
        <w:rPr>
          <w:rFonts w:ascii="Arial" w:hAnsi="Arial" w:cs="Arial"/>
          <w:bCs/>
          <w:iCs/>
          <w:sz w:val="20"/>
          <w:szCs w:val="20"/>
        </w:rPr>
        <w:t>1</w:t>
      </w:r>
      <w:r w:rsidRPr="00BB775B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26445993" w14:textId="6685E73C" w:rsidR="00F30DAC" w:rsidRPr="00BB775B" w:rsidRDefault="00D84635" w:rsidP="00B650FB">
      <w:pPr>
        <w:pStyle w:val="x1-1-uvlaka"/>
        <w:spacing w:before="240" w:beforeAutospacing="0" w:after="0" w:afterAutospacing="0"/>
        <w:jc w:val="both"/>
        <w:rPr>
          <w:rFonts w:ascii="Arial" w:hAnsi="Arial" w:cs="Arial"/>
          <w:b/>
          <w:sz w:val="20"/>
          <w:szCs w:val="20"/>
          <w:lang w:eastAsia="en-US"/>
        </w:rPr>
      </w:pPr>
      <w:r w:rsidRPr="00BB775B">
        <w:rPr>
          <w:noProof/>
        </w:rPr>
        <w:drawing>
          <wp:inline distT="0" distB="0" distL="0" distR="0" wp14:anchorId="2E7A6937" wp14:editId="7FAAAF78">
            <wp:extent cx="4505325" cy="1762125"/>
            <wp:effectExtent l="0" t="0" r="9525" b="9525"/>
            <wp:docPr id="23" name="Chart 23">
              <a:extLst xmlns:a="http://schemas.openxmlformats.org/drawingml/2006/main">
                <a:ext uri="{FF2B5EF4-FFF2-40B4-BE49-F238E27FC236}">
                  <a16:creationId xmlns:a16="http://schemas.microsoft.com/office/drawing/2014/main" id="{73733648-5811-40A7-AEE8-134D605FDAA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347E45B9" w14:textId="77777777" w:rsidR="00D413AD" w:rsidRPr="00BB775B" w:rsidRDefault="00D84635" w:rsidP="00D84635">
      <w:pPr>
        <w:pStyle w:val="Naslov21"/>
        <w:numPr>
          <w:ilvl w:val="0"/>
          <w:numId w:val="0"/>
        </w:numPr>
        <w:spacing w:before="60" w:after="120"/>
        <w:jc w:val="both"/>
        <w:rPr>
          <w:b w:val="0"/>
          <w:i/>
          <w:sz w:val="18"/>
          <w:szCs w:val="18"/>
          <w:lang w:eastAsia="hr-HR"/>
        </w:rPr>
      </w:pPr>
      <w:r w:rsidRPr="00BB775B">
        <w:rPr>
          <w:b w:val="0"/>
          <w:i/>
          <w:sz w:val="18"/>
          <w:szCs w:val="18"/>
          <w:lang w:eastAsia="hr-HR"/>
        </w:rPr>
        <w:t>Izvor: Hrvatski zavod za zapošljavanje</w:t>
      </w:r>
    </w:p>
    <w:p w14:paraId="3FE22D76" w14:textId="4834E974" w:rsidR="00D413AD" w:rsidRPr="00BB775B" w:rsidRDefault="00D413AD" w:rsidP="00900C83">
      <w:pPr>
        <w:spacing w:after="120"/>
        <w:jc w:val="both"/>
        <w:rPr>
          <w:rFonts w:cs="Arial"/>
          <w:i w:val="0"/>
          <w:color w:val="auto"/>
          <w:szCs w:val="22"/>
          <w:lang w:val="hr-HR" w:eastAsia="hr-HR"/>
        </w:rPr>
      </w:pPr>
      <w:r w:rsidRPr="00BB775B">
        <w:rPr>
          <w:rFonts w:cs="Arial"/>
          <w:i w:val="0"/>
          <w:color w:val="auto"/>
          <w:szCs w:val="22"/>
          <w:lang w:val="hr-HR" w:eastAsia="hr-HR"/>
        </w:rPr>
        <w:t>Prema podacima Hrvatskog zavoda za zapošljavanje, u periodu od 2014. do 202</w:t>
      </w:r>
      <w:r w:rsidR="00BB7940">
        <w:rPr>
          <w:rFonts w:cs="Arial"/>
          <w:i w:val="0"/>
          <w:color w:val="auto"/>
          <w:szCs w:val="22"/>
          <w:lang w:val="hr-HR" w:eastAsia="hr-HR"/>
        </w:rPr>
        <w:t>1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. zabilježen je najveći godišnji prosječni broj nezaposlenih u 2014. Udio nezaposlenih žena u ukupnom prosječnom broju nezaposlenih </w:t>
      </w:r>
      <w:r w:rsidR="003D6F1F">
        <w:rPr>
          <w:rFonts w:cs="Arial"/>
          <w:i w:val="0"/>
          <w:color w:val="auto"/>
          <w:szCs w:val="22"/>
          <w:lang w:val="hr-HR" w:eastAsia="hr-HR"/>
        </w:rPr>
        <w:t>2014. i 2015.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iznosio </w:t>
      </w:r>
      <w:r w:rsidR="003D6F1F">
        <w:rPr>
          <w:rFonts w:cs="Arial"/>
          <w:i w:val="0"/>
          <w:color w:val="auto"/>
          <w:szCs w:val="22"/>
          <w:lang w:val="hr-HR" w:eastAsia="hr-HR"/>
        </w:rPr>
        <w:t>je oko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 </w:t>
      </w:r>
      <w:r w:rsidR="003D6F1F">
        <w:rPr>
          <w:rFonts w:cs="Arial"/>
          <w:i w:val="0"/>
          <w:color w:val="auto"/>
          <w:szCs w:val="22"/>
          <w:lang w:val="hr-HR" w:eastAsia="hr-HR"/>
        </w:rPr>
        <w:t>6</w:t>
      </w:r>
      <w:r w:rsidRPr="00BB775B">
        <w:rPr>
          <w:rFonts w:cs="Arial"/>
          <w:i w:val="0"/>
          <w:color w:val="auto"/>
          <w:szCs w:val="22"/>
          <w:lang w:val="hr-HR" w:eastAsia="hr-HR"/>
        </w:rPr>
        <w:t xml:space="preserve">0%, dok je ostalih godina razlika u broju nezaposlenih žena i muškaraca neznatna. </w:t>
      </w:r>
    </w:p>
    <w:p w14:paraId="34ADC962" w14:textId="64FD8366" w:rsidR="00D413AD" w:rsidRPr="00BB775B" w:rsidRDefault="00D413AD" w:rsidP="00D413AD">
      <w:pPr>
        <w:pStyle w:val="x1-1-uvlaka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BB775B">
        <w:rPr>
          <w:rFonts w:ascii="Arial" w:hAnsi="Arial" w:cs="Arial"/>
          <w:b/>
          <w:iCs/>
          <w:sz w:val="20"/>
          <w:szCs w:val="20"/>
        </w:rPr>
        <w:lastRenderedPageBreak/>
        <w:t xml:space="preserve">Graf </w:t>
      </w:r>
      <w:r w:rsidR="00C26648" w:rsidRPr="00BB775B">
        <w:rPr>
          <w:rFonts w:ascii="Arial" w:hAnsi="Arial" w:cs="Arial"/>
          <w:b/>
          <w:iCs/>
          <w:sz w:val="20"/>
          <w:szCs w:val="20"/>
        </w:rPr>
        <w:t>8</w:t>
      </w:r>
      <w:r w:rsidRPr="00BB775B">
        <w:rPr>
          <w:rFonts w:ascii="Arial" w:hAnsi="Arial" w:cs="Arial"/>
          <w:b/>
          <w:iCs/>
          <w:sz w:val="20"/>
          <w:szCs w:val="20"/>
        </w:rPr>
        <w:t xml:space="preserve">: </w:t>
      </w:r>
      <w:r w:rsidRPr="00BB775B">
        <w:rPr>
          <w:rFonts w:ascii="Arial" w:hAnsi="Arial" w:cs="Arial"/>
          <w:bCs/>
          <w:iCs/>
          <w:sz w:val="20"/>
          <w:szCs w:val="20"/>
        </w:rPr>
        <w:t>Pregled broja nezaposlenih prema spolu u periodu od 2014.-202</w:t>
      </w:r>
      <w:r w:rsidR="00A60DD2">
        <w:rPr>
          <w:rFonts w:ascii="Arial" w:hAnsi="Arial" w:cs="Arial"/>
          <w:bCs/>
          <w:iCs/>
          <w:sz w:val="20"/>
          <w:szCs w:val="20"/>
        </w:rPr>
        <w:t>1</w:t>
      </w:r>
      <w:r w:rsidRPr="00BB775B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1CEFA64B" w14:textId="77777777" w:rsidR="00C32EC2" w:rsidRDefault="00D413AD" w:rsidP="00C32EC2">
      <w:pPr>
        <w:spacing w:after="120"/>
        <w:jc w:val="both"/>
        <w:rPr>
          <w:b/>
          <w:i w:val="0"/>
          <w:sz w:val="18"/>
          <w:szCs w:val="18"/>
          <w:lang w:eastAsia="hr-HR"/>
        </w:rPr>
      </w:pPr>
      <w:r w:rsidRPr="00BB775B">
        <w:rPr>
          <w:noProof/>
          <w:lang w:val="hr-HR" w:eastAsia="hr-HR"/>
        </w:rPr>
        <w:drawing>
          <wp:inline distT="0" distB="0" distL="0" distR="0" wp14:anchorId="2354FCB1" wp14:editId="23105CF6">
            <wp:extent cx="4572000" cy="2290762"/>
            <wp:effectExtent l="0" t="0" r="0" b="0"/>
            <wp:docPr id="24" name="Chart 24">
              <a:extLst xmlns:a="http://schemas.openxmlformats.org/drawingml/2006/main">
                <a:ext uri="{FF2B5EF4-FFF2-40B4-BE49-F238E27FC236}">
                  <a16:creationId xmlns:a16="http://schemas.microsoft.com/office/drawing/2014/main" id="{577B6D97-C39A-4442-832C-48ABB085C37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15299C76" w14:textId="30CB4864" w:rsidR="00D84635" w:rsidRPr="00A60DD2" w:rsidRDefault="00D413AD" w:rsidP="00A60DD2">
      <w:pPr>
        <w:pStyle w:val="Naslov21"/>
        <w:numPr>
          <w:ilvl w:val="0"/>
          <w:numId w:val="0"/>
        </w:numPr>
        <w:spacing w:before="60" w:after="120"/>
        <w:jc w:val="both"/>
        <w:rPr>
          <w:b w:val="0"/>
          <w:i/>
          <w:sz w:val="18"/>
          <w:szCs w:val="18"/>
          <w:lang w:eastAsia="hr-HR"/>
        </w:rPr>
      </w:pPr>
      <w:r w:rsidRPr="00A60DD2">
        <w:rPr>
          <w:b w:val="0"/>
          <w:i/>
          <w:sz w:val="18"/>
          <w:szCs w:val="18"/>
          <w:lang w:eastAsia="hr-HR"/>
        </w:rPr>
        <w:t>Izvor: Hrvatski zavod za zapošljavanje</w:t>
      </w:r>
    </w:p>
    <w:p w14:paraId="53050D25" w14:textId="47A98C8C" w:rsidR="00A77059" w:rsidRDefault="00A77059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4"/>
          <w:lang w:val="hr-HR"/>
        </w:rPr>
      </w:pPr>
    </w:p>
    <w:p w14:paraId="530A07C4" w14:textId="6CFA225C" w:rsidR="00C2600C" w:rsidRPr="00411BF0" w:rsidRDefault="00C343C1" w:rsidP="00C2600C">
      <w:pPr>
        <w:pStyle w:val="Naslov11"/>
      </w:pPr>
      <w:r w:rsidRPr="00411BF0">
        <w:t>1.</w:t>
      </w:r>
      <w:r w:rsidR="00C2600C" w:rsidRPr="00411BF0">
        <w:t>4.</w:t>
      </w:r>
      <w:r w:rsidR="00C2600C" w:rsidRPr="00411BF0">
        <w:tab/>
        <w:t xml:space="preserve">OPĆINA </w:t>
      </w:r>
      <w:r w:rsidR="00411BF0" w:rsidRPr="00411BF0">
        <w:t>GROŽNJAN-GRISIGNANA</w:t>
      </w:r>
      <w:r w:rsidR="00C2600C" w:rsidRPr="00411BF0">
        <w:t xml:space="preserve"> U OKVIRU PROSTORNOGA UREĐENJA ŽUPANIJE</w:t>
      </w:r>
    </w:p>
    <w:p w14:paraId="7F3F35B8" w14:textId="1114F588" w:rsidR="00504F6C" w:rsidRPr="00411BF0" w:rsidRDefault="00C2600C" w:rsidP="00504F6C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411BF0">
        <w:rPr>
          <w:rFonts w:cs="Arial"/>
          <w:i w:val="0"/>
          <w:color w:val="auto"/>
          <w:szCs w:val="22"/>
          <w:lang w:val="hr-HR" w:eastAsia="hr-HR"/>
        </w:rPr>
        <w:t xml:space="preserve">Općina </w:t>
      </w:r>
      <w:r w:rsidR="00411BF0" w:rsidRPr="00411BF0">
        <w:rPr>
          <w:rFonts w:cs="Arial"/>
          <w:i w:val="0"/>
          <w:color w:val="auto"/>
          <w:szCs w:val="22"/>
          <w:lang w:val="hr-HR" w:eastAsia="hr-HR"/>
        </w:rPr>
        <w:t>Grožnjan-Grisignana</w:t>
      </w:r>
      <w:r w:rsidRPr="00411BF0">
        <w:rPr>
          <w:rFonts w:cs="Arial"/>
          <w:i w:val="0"/>
          <w:color w:val="auto"/>
          <w:szCs w:val="22"/>
          <w:lang w:val="hr-HR" w:eastAsia="hr-HR"/>
        </w:rPr>
        <w:t xml:space="preserve"> je jedna od njih </w:t>
      </w:r>
      <w:r w:rsidR="00504F6C" w:rsidRPr="00411BF0">
        <w:rPr>
          <w:rFonts w:cs="Arial"/>
          <w:i w:val="0"/>
          <w:color w:val="auto"/>
          <w:szCs w:val="22"/>
          <w:lang w:val="hr-HR" w:eastAsia="hr-HR"/>
        </w:rPr>
        <w:t>4</w:t>
      </w:r>
      <w:r w:rsidRPr="00411BF0">
        <w:rPr>
          <w:rFonts w:cs="Arial"/>
          <w:i w:val="0"/>
          <w:color w:val="auto"/>
          <w:szCs w:val="22"/>
          <w:lang w:val="hr-HR" w:eastAsia="hr-HR"/>
        </w:rPr>
        <w:t xml:space="preserve">1 </w:t>
      </w:r>
      <w:r w:rsidR="00504F6C" w:rsidRPr="00411BF0">
        <w:rPr>
          <w:rFonts w:cs="Arial"/>
          <w:i w:val="0"/>
          <w:color w:val="auto"/>
          <w:szCs w:val="22"/>
          <w:lang w:val="hr-HR" w:eastAsia="hr-HR"/>
        </w:rPr>
        <w:t xml:space="preserve">JLS </w:t>
      </w:r>
      <w:r w:rsidRPr="00411BF0">
        <w:rPr>
          <w:rFonts w:cs="Arial"/>
          <w:i w:val="0"/>
          <w:color w:val="auto"/>
          <w:szCs w:val="22"/>
          <w:lang w:val="hr-HR" w:eastAsia="hr-HR"/>
        </w:rPr>
        <w:t xml:space="preserve">koliko ih ima u sastavu Istarske županije. </w:t>
      </w:r>
      <w:r w:rsidR="00504F6C" w:rsidRPr="00411BF0">
        <w:rPr>
          <w:rFonts w:cs="Arial"/>
          <w:i w:val="0"/>
          <w:color w:val="auto"/>
          <w:szCs w:val="22"/>
          <w:lang w:val="hr-HR"/>
        </w:rPr>
        <w:t xml:space="preserve">Na području Općine (unutar obuhvata PPU-a) nalaze se sljedeće građevine </w:t>
      </w:r>
      <w:r w:rsidR="00504F6C" w:rsidRPr="00411BF0">
        <w:rPr>
          <w:rFonts w:cs="Arial"/>
          <w:i w:val="0"/>
          <w:color w:val="auto"/>
          <w:szCs w:val="22"/>
          <w:u w:val="single"/>
          <w:lang w:val="hr-HR"/>
        </w:rPr>
        <w:t>od važnosti za Županiju</w:t>
      </w:r>
      <w:r w:rsidR="00504F6C" w:rsidRPr="00411BF0">
        <w:rPr>
          <w:rFonts w:cs="Arial"/>
          <w:i w:val="0"/>
          <w:color w:val="auto"/>
          <w:szCs w:val="22"/>
          <w:lang w:val="hr-HR"/>
        </w:rPr>
        <w:t>:</w:t>
      </w:r>
    </w:p>
    <w:p w14:paraId="5DAF4846" w14:textId="77777777" w:rsidR="00D35A7D" w:rsidRPr="00D35A7D" w:rsidRDefault="00D35A7D" w:rsidP="00C940A1">
      <w:pPr>
        <w:numPr>
          <w:ilvl w:val="0"/>
          <w:numId w:val="24"/>
        </w:numPr>
        <w:overflowPunct/>
        <w:autoSpaceDE/>
        <w:autoSpaceDN/>
        <w:adjustRightInd/>
        <w:spacing w:after="120"/>
        <w:ind w:hanging="654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>građevine društvenih djelatnosti znanosti i kulture</w:t>
      </w:r>
      <w:r w:rsidRPr="00D35A7D">
        <w:rPr>
          <w:rFonts w:cs="Arial"/>
          <w:szCs w:val="22"/>
          <w:lang w:val="hr-HR" w:eastAsia="hr-HR"/>
        </w:rPr>
        <w:t>:</w:t>
      </w:r>
    </w:p>
    <w:p w14:paraId="287489FC" w14:textId="77777777" w:rsidR="00D35A7D" w:rsidRPr="00D35A7D" w:rsidRDefault="00D35A7D" w:rsidP="00C940A1">
      <w:pPr>
        <w:numPr>
          <w:ilvl w:val="0"/>
          <w:numId w:val="25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polivalentni kulturni centar u Grožnjanu (planirano)</w:t>
      </w:r>
    </w:p>
    <w:p w14:paraId="19DE593F" w14:textId="77777777" w:rsidR="00D35A7D" w:rsidRPr="00D35A7D" w:rsidRDefault="00D35A7D" w:rsidP="00C940A1">
      <w:pPr>
        <w:numPr>
          <w:ilvl w:val="0"/>
          <w:numId w:val="24"/>
        </w:numPr>
        <w:overflowPunct/>
        <w:autoSpaceDE/>
        <w:autoSpaceDN/>
        <w:adjustRightInd/>
        <w:spacing w:after="120"/>
        <w:ind w:hanging="654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>građevine društvenih djelatnosti primarne zdravstvene zaštite</w:t>
      </w:r>
      <w:r w:rsidRPr="00D35A7D">
        <w:rPr>
          <w:rFonts w:cs="Arial"/>
          <w:szCs w:val="22"/>
          <w:lang w:val="hr-HR" w:eastAsia="hr-HR"/>
        </w:rPr>
        <w:t xml:space="preserve">: </w:t>
      </w:r>
    </w:p>
    <w:p w14:paraId="0212916B" w14:textId="77777777" w:rsidR="00D35A7D" w:rsidRPr="00D35A7D" w:rsidRDefault="00D35A7D" w:rsidP="00C940A1">
      <w:pPr>
        <w:numPr>
          <w:ilvl w:val="2"/>
          <w:numId w:val="26"/>
        </w:numPr>
        <w:overflowPunct/>
        <w:autoSpaceDE/>
        <w:autoSpaceDN/>
        <w:adjustRightInd/>
        <w:spacing w:after="120"/>
        <w:ind w:left="1418" w:hanging="284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pripadajuće ljekarne i disperzirane ambulantama u naseljima o obuhvatu plana u sklopu ustanove Istarski dom zdravlja Umag (po potrebi planirati u naselju Grožnjan)</w:t>
      </w:r>
    </w:p>
    <w:p w14:paraId="1D616CF2" w14:textId="77777777" w:rsidR="00D35A7D" w:rsidRPr="00D35A7D" w:rsidRDefault="00D35A7D" w:rsidP="00C940A1">
      <w:pPr>
        <w:numPr>
          <w:ilvl w:val="0"/>
          <w:numId w:val="24"/>
        </w:numPr>
        <w:overflowPunct/>
        <w:autoSpaceDE/>
        <w:autoSpaceDN/>
        <w:adjustRightInd/>
        <w:spacing w:after="120"/>
        <w:ind w:hanging="654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>građevine društvenih djelatnosti sporta i rekreacije</w:t>
      </w:r>
      <w:r w:rsidRPr="00D35A7D">
        <w:rPr>
          <w:rFonts w:cs="Arial"/>
          <w:szCs w:val="22"/>
          <w:lang w:val="hr-HR" w:eastAsia="hr-HR"/>
        </w:rPr>
        <w:t xml:space="preserve">: </w:t>
      </w:r>
    </w:p>
    <w:p w14:paraId="3D9D46CD" w14:textId="77777777" w:rsidR="00D35A7D" w:rsidRPr="00D35A7D" w:rsidRDefault="00D35A7D" w:rsidP="00C940A1">
      <w:pPr>
        <w:numPr>
          <w:ilvl w:val="0"/>
          <w:numId w:val="27"/>
        </w:numPr>
        <w:overflowPunct/>
        <w:autoSpaceDE/>
        <w:autoSpaceDN/>
        <w:adjustRightInd/>
        <w:spacing w:after="120"/>
        <w:ind w:left="1560" w:hanging="426"/>
        <w:jc w:val="both"/>
        <w:textAlignment w:val="auto"/>
        <w:rPr>
          <w:rFonts w:cs="Arial"/>
          <w:szCs w:val="22"/>
          <w:lang w:val="hr-HR" w:eastAsia="hr-HR"/>
        </w:rPr>
      </w:pPr>
      <w:proofErr w:type="spellStart"/>
      <w:r w:rsidRPr="00D35A7D">
        <w:rPr>
          <w:rFonts w:cs="Arial"/>
          <w:szCs w:val="22"/>
          <w:lang w:val="hr-HR" w:eastAsia="hr-HR"/>
        </w:rPr>
        <w:t>Parenzana</w:t>
      </w:r>
      <w:proofErr w:type="spellEnd"/>
      <w:r w:rsidRPr="00D35A7D">
        <w:rPr>
          <w:rFonts w:cs="Arial"/>
          <w:szCs w:val="22"/>
          <w:lang w:val="hr-HR" w:eastAsia="hr-HR"/>
        </w:rPr>
        <w:t xml:space="preserve"> – rekreacijska trasa stare željezničke pruge Trst – Poreč</w:t>
      </w:r>
    </w:p>
    <w:p w14:paraId="55B1EA82" w14:textId="77777777" w:rsidR="00D35A7D" w:rsidRPr="00D35A7D" w:rsidRDefault="00D35A7D" w:rsidP="00C940A1">
      <w:pPr>
        <w:numPr>
          <w:ilvl w:val="0"/>
          <w:numId w:val="29"/>
        </w:numPr>
        <w:tabs>
          <w:tab w:val="left" w:pos="1134"/>
        </w:tabs>
        <w:overflowPunct/>
        <w:autoSpaceDE/>
        <w:autoSpaceDN/>
        <w:adjustRightInd/>
        <w:spacing w:after="120"/>
        <w:ind w:hanging="76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>prometne i komunikacijske građevine i površine</w:t>
      </w:r>
      <w:r w:rsidRPr="00D35A7D">
        <w:rPr>
          <w:rFonts w:cs="Arial"/>
          <w:szCs w:val="22"/>
          <w:lang w:val="hr-HR" w:eastAsia="hr-HR"/>
        </w:rPr>
        <w:t>: </w:t>
      </w:r>
    </w:p>
    <w:p w14:paraId="257E545F" w14:textId="77777777" w:rsidR="00D35A7D" w:rsidRPr="00D35A7D" w:rsidRDefault="00D35A7D" w:rsidP="00C940A1">
      <w:pPr>
        <w:numPr>
          <w:ilvl w:val="0"/>
          <w:numId w:val="25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 xml:space="preserve">županijska cesta Ž5007 Buje (Ž5209) – </w:t>
      </w:r>
      <w:proofErr w:type="spellStart"/>
      <w:r w:rsidRPr="00D35A7D">
        <w:rPr>
          <w:rFonts w:cs="Arial"/>
          <w:szCs w:val="22"/>
          <w:lang w:val="hr-HR" w:eastAsia="hr-HR"/>
        </w:rPr>
        <w:t>Šterna</w:t>
      </w:r>
      <w:proofErr w:type="spellEnd"/>
      <w:r w:rsidRPr="00D35A7D">
        <w:rPr>
          <w:rFonts w:cs="Arial"/>
          <w:szCs w:val="22"/>
          <w:lang w:val="hr-HR" w:eastAsia="hr-HR"/>
        </w:rPr>
        <w:t xml:space="preserve"> – Oprtalj – Livade – </w:t>
      </w:r>
      <w:proofErr w:type="spellStart"/>
      <w:r w:rsidRPr="00D35A7D">
        <w:rPr>
          <w:rFonts w:cs="Arial"/>
          <w:szCs w:val="22"/>
          <w:lang w:val="hr-HR" w:eastAsia="hr-HR"/>
        </w:rPr>
        <w:t>Karojba</w:t>
      </w:r>
      <w:proofErr w:type="spellEnd"/>
      <w:r w:rsidRPr="00D35A7D">
        <w:rPr>
          <w:rFonts w:cs="Arial"/>
          <w:szCs w:val="22"/>
          <w:lang w:val="hr-HR" w:eastAsia="hr-HR"/>
        </w:rPr>
        <w:t xml:space="preserve"> – A.G. Grada Pazina (postojeća, djelomična obnova i rekonstrukcija postojeće),</w:t>
      </w:r>
    </w:p>
    <w:p w14:paraId="7A777D80" w14:textId="77777777" w:rsidR="00D35A7D" w:rsidRPr="00D35A7D" w:rsidRDefault="00D35A7D" w:rsidP="00C940A1">
      <w:pPr>
        <w:numPr>
          <w:ilvl w:val="0"/>
          <w:numId w:val="25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 xml:space="preserve">županijska cesta Ž5008 Buje (D200) – Grožnjan– Ponte </w:t>
      </w:r>
      <w:proofErr w:type="spellStart"/>
      <w:r w:rsidRPr="00D35A7D">
        <w:rPr>
          <w:rFonts w:cs="Arial"/>
          <w:szCs w:val="22"/>
          <w:lang w:val="hr-HR" w:eastAsia="hr-HR"/>
        </w:rPr>
        <w:t>Porton</w:t>
      </w:r>
      <w:proofErr w:type="spellEnd"/>
      <w:r w:rsidRPr="00D35A7D">
        <w:rPr>
          <w:rFonts w:cs="Arial"/>
          <w:szCs w:val="22"/>
          <w:lang w:val="hr-HR" w:eastAsia="hr-HR"/>
        </w:rPr>
        <w:t xml:space="preserve"> (Ž5209) (postojeća),</w:t>
      </w:r>
    </w:p>
    <w:p w14:paraId="55169228" w14:textId="77777777" w:rsidR="00D35A7D" w:rsidRPr="00D35A7D" w:rsidRDefault="00D35A7D" w:rsidP="00C940A1">
      <w:pPr>
        <w:numPr>
          <w:ilvl w:val="0"/>
          <w:numId w:val="25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 xml:space="preserve">županijska cesta Ž5009 Ž5008 – Martinčići – </w:t>
      </w:r>
      <w:proofErr w:type="spellStart"/>
      <w:r w:rsidRPr="00D35A7D">
        <w:rPr>
          <w:rFonts w:cs="Arial"/>
          <w:szCs w:val="22"/>
          <w:lang w:val="hr-HR" w:eastAsia="hr-HR"/>
        </w:rPr>
        <w:t>Šterna</w:t>
      </w:r>
      <w:proofErr w:type="spellEnd"/>
      <w:r w:rsidRPr="00D35A7D">
        <w:rPr>
          <w:rFonts w:cs="Arial"/>
          <w:szCs w:val="22"/>
          <w:lang w:val="hr-HR" w:eastAsia="hr-HR"/>
        </w:rPr>
        <w:t xml:space="preserve"> (Ž5007) (postojeća),</w:t>
      </w:r>
    </w:p>
    <w:p w14:paraId="5DF1EFB5" w14:textId="77777777" w:rsidR="00D35A7D" w:rsidRPr="00D35A7D" w:rsidRDefault="00D35A7D" w:rsidP="00C940A1">
      <w:pPr>
        <w:numPr>
          <w:ilvl w:val="0"/>
          <w:numId w:val="25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obilaznica Martinčići (Ž5009 – Ž5007) (planirana, djelomična rekonstrukcija postojeće)</w:t>
      </w:r>
    </w:p>
    <w:p w14:paraId="2585D12A" w14:textId="77777777" w:rsidR="00D35A7D" w:rsidRPr="00D35A7D" w:rsidRDefault="00D35A7D" w:rsidP="00C940A1">
      <w:pPr>
        <w:numPr>
          <w:ilvl w:val="0"/>
          <w:numId w:val="25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građevine elektroničkih komunikacija: elektronički komunikacijski vodovi s pripadajućim građevinama (postojeći spojni podzemni svjetlovodni kabeli i postojeće pristupne centrale kao pripadajuće građevine spojnim kabelima)</w:t>
      </w:r>
    </w:p>
    <w:p w14:paraId="19B60D01" w14:textId="77777777" w:rsidR="00D35A7D" w:rsidRPr="00D35A7D" w:rsidRDefault="00D35A7D" w:rsidP="00C940A1">
      <w:pPr>
        <w:numPr>
          <w:ilvl w:val="0"/>
          <w:numId w:val="29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>elektroenergetske građevine</w:t>
      </w:r>
      <w:r w:rsidRPr="00D35A7D">
        <w:rPr>
          <w:rFonts w:cs="Arial"/>
          <w:szCs w:val="22"/>
          <w:lang w:val="hr-HR" w:eastAsia="hr-HR"/>
        </w:rPr>
        <w:t xml:space="preserve"> s pripadajućim objektima, uređajima i instalacijama:</w:t>
      </w:r>
    </w:p>
    <w:p w14:paraId="781DA38C" w14:textId="77777777" w:rsidR="00D35A7D" w:rsidRPr="00D35A7D" w:rsidRDefault="00D35A7D" w:rsidP="00C940A1">
      <w:pPr>
        <w:numPr>
          <w:ilvl w:val="0"/>
          <w:numId w:val="31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dalekovod 110 kV: Buje - Buzet (postojeći), dalekovodi 35 kV s transformatorskim stanicama na tim dalekovodima</w:t>
      </w:r>
    </w:p>
    <w:p w14:paraId="6047D5FE" w14:textId="77777777" w:rsidR="00055A54" w:rsidRDefault="00055A54">
      <w:pPr>
        <w:overflowPunct/>
        <w:autoSpaceDE/>
        <w:autoSpaceDN/>
        <w:adjustRightInd/>
        <w:textAlignment w:val="auto"/>
        <w:rPr>
          <w:rFonts w:cs="Arial"/>
          <w:b/>
          <w:szCs w:val="22"/>
          <w:lang w:val="hr-HR" w:eastAsia="hr-HR"/>
        </w:rPr>
      </w:pPr>
      <w:r>
        <w:rPr>
          <w:rFonts w:cs="Arial"/>
          <w:b/>
          <w:szCs w:val="22"/>
          <w:lang w:val="hr-HR" w:eastAsia="hr-HR"/>
        </w:rPr>
        <w:br w:type="page"/>
      </w:r>
    </w:p>
    <w:p w14:paraId="241816F1" w14:textId="4E81AFF3" w:rsidR="00D35A7D" w:rsidRPr="00D35A7D" w:rsidRDefault="00D35A7D" w:rsidP="00C940A1">
      <w:pPr>
        <w:numPr>
          <w:ilvl w:val="0"/>
          <w:numId w:val="29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b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lastRenderedPageBreak/>
        <w:t>regulacijske i vodne građevine na vodama II. reda:</w:t>
      </w:r>
    </w:p>
    <w:p w14:paraId="4B34D060" w14:textId="77777777" w:rsidR="00D35A7D" w:rsidRPr="00D35A7D" w:rsidRDefault="00D35A7D" w:rsidP="00C940A1">
      <w:pPr>
        <w:numPr>
          <w:ilvl w:val="0"/>
          <w:numId w:val="32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 xml:space="preserve">vodne građevine za melioracijsku odvodnju površine manje od 10.000 ha: melioracijska građevina II. reda HMS srednja Mirna: Obuhvatno – sabirni kanal srednje Mirne, Lijevi obuhvatno-sabirni kanal polja </w:t>
      </w:r>
      <w:proofErr w:type="spellStart"/>
      <w:r w:rsidRPr="00D35A7D">
        <w:rPr>
          <w:rFonts w:cs="Arial"/>
          <w:szCs w:val="22"/>
          <w:lang w:val="hr-HR" w:eastAsia="hr-HR"/>
        </w:rPr>
        <w:t>Murari</w:t>
      </w:r>
      <w:proofErr w:type="spellEnd"/>
      <w:r w:rsidRPr="00D35A7D">
        <w:rPr>
          <w:rFonts w:cs="Arial"/>
          <w:szCs w:val="22"/>
          <w:lang w:val="hr-HR" w:eastAsia="hr-HR"/>
        </w:rPr>
        <w:t xml:space="preserve"> i Sabirni kanal Mala Mirna,</w:t>
      </w:r>
    </w:p>
    <w:p w14:paraId="442ACEE3" w14:textId="77777777" w:rsidR="00D35A7D" w:rsidRPr="00D35A7D" w:rsidRDefault="00D35A7D" w:rsidP="00C940A1">
      <w:pPr>
        <w:numPr>
          <w:ilvl w:val="0"/>
          <w:numId w:val="29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 xml:space="preserve">izdvojena građevinska područja izvan naselja gospodarske </w:t>
      </w:r>
      <w:r w:rsidRPr="00D35A7D">
        <w:rPr>
          <w:rFonts w:cs="Arial"/>
          <w:szCs w:val="22"/>
          <w:lang w:val="hr-HR" w:eastAsia="hr-HR"/>
        </w:rPr>
        <w:t>(poslovne i/ili proizvodne)</w:t>
      </w:r>
      <w:r w:rsidRPr="00D35A7D">
        <w:rPr>
          <w:rFonts w:cs="Arial"/>
          <w:b/>
          <w:szCs w:val="22"/>
          <w:lang w:val="hr-HR" w:eastAsia="hr-HR"/>
        </w:rPr>
        <w:t xml:space="preserve"> namjene</w:t>
      </w:r>
      <w:r w:rsidRPr="00D35A7D">
        <w:rPr>
          <w:rFonts w:cs="Arial"/>
          <w:szCs w:val="22"/>
          <w:lang w:val="hr-HR" w:eastAsia="hr-HR"/>
        </w:rPr>
        <w:t xml:space="preserve"> veća od 4 ha:</w:t>
      </w:r>
    </w:p>
    <w:p w14:paraId="394FB667" w14:textId="77777777" w:rsidR="00D35A7D" w:rsidRPr="00D35A7D" w:rsidRDefault="00D35A7D" w:rsidP="00C940A1">
      <w:pPr>
        <w:numPr>
          <w:ilvl w:val="0"/>
          <w:numId w:val="30"/>
        </w:numPr>
        <w:overflowPunct/>
        <w:autoSpaceDE/>
        <w:autoSpaceDN/>
        <w:adjustRightInd/>
        <w:spacing w:after="120"/>
        <w:ind w:left="1560" w:hanging="709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gospodarske namjene – proizvodne : Kave (I1, K) površine 11,59 ha</w:t>
      </w:r>
    </w:p>
    <w:p w14:paraId="42156263" w14:textId="77777777" w:rsidR="00D35A7D" w:rsidRPr="00D35A7D" w:rsidRDefault="00D35A7D" w:rsidP="00D35A7D">
      <w:pPr>
        <w:tabs>
          <w:tab w:val="left" w:pos="567"/>
          <w:tab w:val="left" w:pos="1134"/>
        </w:tabs>
        <w:spacing w:after="120"/>
        <w:ind w:firstLine="142"/>
        <w:rPr>
          <w:rFonts w:cs="Arial"/>
          <w:b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>8.</w:t>
      </w:r>
      <w:r w:rsidRPr="00D35A7D">
        <w:rPr>
          <w:rFonts w:cs="Arial"/>
          <w:b/>
          <w:szCs w:val="22"/>
          <w:lang w:val="hr-HR" w:eastAsia="hr-HR"/>
        </w:rPr>
        <w:tab/>
        <w:t xml:space="preserve">izdvojena građevinska područja izvan naselja sportske namjene veća od 2 ha: </w:t>
      </w:r>
    </w:p>
    <w:p w14:paraId="496C490E" w14:textId="68BF9DD3" w:rsidR="00D35A7D" w:rsidRPr="00D35A7D" w:rsidRDefault="00D35A7D" w:rsidP="00C940A1">
      <w:pPr>
        <w:numPr>
          <w:ilvl w:val="0"/>
          <w:numId w:val="28"/>
        </w:numPr>
        <w:overflowPunct/>
        <w:autoSpaceDE/>
        <w:autoSpaceDN/>
        <w:adjustRightInd/>
        <w:spacing w:after="120"/>
        <w:ind w:hanging="371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biciklistički sportski centar – biciklistički park Grožnjan (R7) površine 4,69 ha.</w:t>
      </w:r>
    </w:p>
    <w:p w14:paraId="580DE415" w14:textId="53D6C808" w:rsidR="00504F6C" w:rsidRPr="00A96172" w:rsidRDefault="00504F6C" w:rsidP="00D35A7D">
      <w:pPr>
        <w:spacing w:after="120"/>
        <w:jc w:val="both"/>
        <w:rPr>
          <w:rFonts w:cs="Arial"/>
          <w:i w:val="0"/>
          <w:iCs/>
          <w:color w:val="auto"/>
          <w:szCs w:val="22"/>
          <w:lang w:val="hr-HR"/>
        </w:rPr>
      </w:pPr>
      <w:r w:rsidRPr="00A96172">
        <w:rPr>
          <w:rFonts w:cs="Arial"/>
          <w:i w:val="0"/>
          <w:iCs/>
          <w:color w:val="auto"/>
          <w:szCs w:val="22"/>
          <w:lang w:val="hr-HR"/>
        </w:rPr>
        <w:t xml:space="preserve">Na području Općine (unutar obuhvata PPU-a) nalaze se i građevine </w:t>
      </w:r>
      <w:r w:rsidRPr="00A96172">
        <w:rPr>
          <w:rFonts w:cs="Arial"/>
          <w:i w:val="0"/>
          <w:iCs/>
          <w:color w:val="auto"/>
          <w:szCs w:val="22"/>
          <w:u w:val="single"/>
          <w:lang w:val="hr-HR"/>
        </w:rPr>
        <w:t>od važnosti za Državu</w:t>
      </w:r>
      <w:r w:rsidRPr="00A96172">
        <w:rPr>
          <w:rFonts w:cs="Arial"/>
          <w:i w:val="0"/>
          <w:iCs/>
          <w:color w:val="auto"/>
          <w:szCs w:val="22"/>
          <w:lang w:val="hr-HR"/>
        </w:rPr>
        <w:t>:</w:t>
      </w:r>
    </w:p>
    <w:p w14:paraId="4AD387F3" w14:textId="77777777" w:rsidR="00D35A7D" w:rsidRPr="00D35A7D" w:rsidRDefault="00D35A7D" w:rsidP="00D35A7D">
      <w:pPr>
        <w:ind w:left="360"/>
        <w:rPr>
          <w:rFonts w:cs="Arial"/>
          <w:b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 xml:space="preserve">1. sportske građevine: </w:t>
      </w:r>
    </w:p>
    <w:p w14:paraId="301360CD" w14:textId="77777777" w:rsidR="00D35A7D" w:rsidRPr="00D35A7D" w:rsidRDefault="00D35A7D" w:rsidP="00D35A7D">
      <w:pPr>
        <w:spacing w:after="120"/>
        <w:ind w:left="357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ab/>
        <w:t xml:space="preserve">I. golf igralište </w:t>
      </w:r>
      <w:proofErr w:type="spellStart"/>
      <w:r w:rsidRPr="00D35A7D">
        <w:rPr>
          <w:rFonts w:cs="Arial"/>
          <w:szCs w:val="22"/>
          <w:lang w:val="hr-HR" w:eastAsia="hr-HR"/>
        </w:rPr>
        <w:t>Vrnjak</w:t>
      </w:r>
      <w:proofErr w:type="spellEnd"/>
      <w:r w:rsidRPr="00D35A7D">
        <w:rPr>
          <w:rFonts w:cs="Arial"/>
          <w:szCs w:val="22"/>
          <w:lang w:val="hr-HR" w:eastAsia="hr-HR"/>
        </w:rPr>
        <w:t xml:space="preserve"> s 18 polja</w:t>
      </w:r>
    </w:p>
    <w:p w14:paraId="7275650C" w14:textId="77777777" w:rsidR="00D35A7D" w:rsidRPr="00D35A7D" w:rsidRDefault="00D35A7D" w:rsidP="00C940A1">
      <w:pPr>
        <w:numPr>
          <w:ilvl w:val="1"/>
          <w:numId w:val="19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b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>prometne i komunikacijske građevine i površine:</w:t>
      </w:r>
    </w:p>
    <w:p w14:paraId="1CB26FA1" w14:textId="3DC85A97" w:rsidR="0015059C" w:rsidRDefault="00D35A7D" w:rsidP="00C940A1">
      <w:pPr>
        <w:numPr>
          <w:ilvl w:val="2"/>
          <w:numId w:val="19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 xml:space="preserve">državne ceste D44 čvorište Nova Vas (A9) - Ponte </w:t>
      </w:r>
      <w:proofErr w:type="spellStart"/>
      <w:r w:rsidRPr="00D35A7D">
        <w:rPr>
          <w:rFonts w:cs="Arial"/>
          <w:szCs w:val="22"/>
          <w:lang w:val="hr-HR" w:eastAsia="hr-HR"/>
        </w:rPr>
        <w:t>Portone</w:t>
      </w:r>
      <w:proofErr w:type="spellEnd"/>
      <w:r w:rsidRPr="00D35A7D">
        <w:rPr>
          <w:rFonts w:cs="Arial"/>
          <w:szCs w:val="22"/>
          <w:lang w:val="hr-HR" w:eastAsia="hr-HR"/>
        </w:rPr>
        <w:t xml:space="preserve"> - Buzet - čvorište Lupoglav (A8) (postojeća, djelomična obnova postojeće) </w:t>
      </w:r>
    </w:p>
    <w:p w14:paraId="0471271E" w14:textId="77777777" w:rsidR="00D35A7D" w:rsidRPr="00D35A7D" w:rsidRDefault="00D35A7D" w:rsidP="00C940A1">
      <w:pPr>
        <w:numPr>
          <w:ilvl w:val="1"/>
          <w:numId w:val="19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>građevine i površine elektroničkih komunikacija:</w:t>
      </w:r>
    </w:p>
    <w:p w14:paraId="03F66326" w14:textId="77777777" w:rsidR="00D35A7D" w:rsidRPr="00D35A7D" w:rsidRDefault="00D35A7D" w:rsidP="00C940A1">
      <w:pPr>
        <w:numPr>
          <w:ilvl w:val="2"/>
          <w:numId w:val="19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pristupne centrale (postojeće) kao pripadajuće građevine međunarodnim i magistralnim svjetlovodnim kabelima</w:t>
      </w:r>
    </w:p>
    <w:p w14:paraId="1E465397" w14:textId="77777777" w:rsidR="00D35A7D" w:rsidRPr="00D35A7D" w:rsidRDefault="00D35A7D" w:rsidP="00C940A1">
      <w:pPr>
        <w:numPr>
          <w:ilvl w:val="2"/>
          <w:numId w:val="19"/>
        </w:numPr>
        <w:overflowPunct/>
        <w:autoSpaceDE/>
        <w:autoSpaceDN/>
        <w:adjustRightInd/>
        <w:spacing w:after="120"/>
        <w:ind w:left="1077" w:hanging="357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elektronička komunikacijska infrastruktura i povezana oprema u pokretnim komunikacijskim mrežama</w:t>
      </w:r>
    </w:p>
    <w:p w14:paraId="0B0196D5" w14:textId="77777777" w:rsidR="00D35A7D" w:rsidRPr="00D35A7D" w:rsidRDefault="00D35A7D" w:rsidP="00C940A1">
      <w:pPr>
        <w:numPr>
          <w:ilvl w:val="1"/>
          <w:numId w:val="19"/>
        </w:numPr>
        <w:overflowPunct/>
        <w:autoSpaceDE/>
        <w:autoSpaceDN/>
        <w:adjustRightInd/>
        <w:spacing w:after="120"/>
        <w:ind w:left="714" w:hanging="357"/>
        <w:jc w:val="both"/>
        <w:textAlignment w:val="auto"/>
        <w:rPr>
          <w:rFonts w:cs="Arial"/>
          <w:b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 xml:space="preserve">građevine </w:t>
      </w:r>
      <w:proofErr w:type="spellStart"/>
      <w:r w:rsidRPr="00D35A7D">
        <w:rPr>
          <w:rFonts w:cs="Arial"/>
          <w:b/>
          <w:szCs w:val="22"/>
          <w:lang w:val="hr-HR" w:eastAsia="hr-HR"/>
        </w:rPr>
        <w:t>plinoopskrbe</w:t>
      </w:r>
      <w:proofErr w:type="spellEnd"/>
    </w:p>
    <w:p w14:paraId="57042E16" w14:textId="77777777" w:rsidR="00D35A7D" w:rsidRPr="00D35A7D" w:rsidRDefault="00D35A7D" w:rsidP="00C940A1">
      <w:pPr>
        <w:numPr>
          <w:ilvl w:val="0"/>
          <w:numId w:val="20"/>
        </w:numPr>
        <w:overflowPunct/>
        <w:autoSpaceDE/>
        <w:autoSpaceDN/>
        <w:adjustRightInd/>
        <w:spacing w:after="120"/>
        <w:ind w:left="993" w:hanging="142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magistralni plinovod tlaka &gt;= 50 bar Plomin – Kršan – Pazin - Buje (planirani)</w:t>
      </w:r>
    </w:p>
    <w:p w14:paraId="5668F17C" w14:textId="77777777" w:rsidR="00D35A7D" w:rsidRPr="00D35A7D" w:rsidRDefault="00D35A7D" w:rsidP="00C940A1">
      <w:pPr>
        <w:numPr>
          <w:ilvl w:val="1"/>
          <w:numId w:val="20"/>
        </w:numPr>
        <w:overflowPunct/>
        <w:autoSpaceDE/>
        <w:autoSpaceDN/>
        <w:adjustRightInd/>
        <w:spacing w:after="120"/>
        <w:ind w:hanging="76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 xml:space="preserve">eksploatacijska polje mineralnih sirovina </w:t>
      </w:r>
      <w:r w:rsidRPr="00D35A7D">
        <w:rPr>
          <w:rFonts w:cs="Arial"/>
          <w:szCs w:val="22"/>
          <w:lang w:val="hr-HR" w:eastAsia="hr-HR"/>
        </w:rPr>
        <w:t>uključivo i građevine za eksploataciju unutar eksploatacijskih polja:</w:t>
      </w:r>
    </w:p>
    <w:p w14:paraId="130506AE" w14:textId="77777777" w:rsidR="00D35A7D" w:rsidRPr="00D35A7D" w:rsidRDefault="00D35A7D" w:rsidP="00C940A1">
      <w:pPr>
        <w:numPr>
          <w:ilvl w:val="0"/>
          <w:numId w:val="21"/>
        </w:numPr>
        <w:overflowPunct/>
        <w:autoSpaceDE/>
        <w:autoSpaceDN/>
        <w:adjustRightInd/>
        <w:spacing w:after="120"/>
        <w:ind w:left="993" w:hanging="142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 xml:space="preserve">eksploatacijsko polje arhitektonsko-građevnog kamena Grožnjan- </w:t>
      </w:r>
      <w:proofErr w:type="spellStart"/>
      <w:r w:rsidRPr="00D35A7D">
        <w:rPr>
          <w:rFonts w:cs="Arial"/>
          <w:szCs w:val="22"/>
          <w:lang w:val="hr-HR" w:eastAsia="hr-HR"/>
        </w:rPr>
        <w:t>Kornarija</w:t>
      </w:r>
      <w:proofErr w:type="spellEnd"/>
    </w:p>
    <w:p w14:paraId="42DDF284" w14:textId="77777777" w:rsidR="00D35A7D" w:rsidRPr="00D35A7D" w:rsidRDefault="00D35A7D" w:rsidP="00C940A1">
      <w:pPr>
        <w:numPr>
          <w:ilvl w:val="1"/>
          <w:numId w:val="23"/>
        </w:numPr>
        <w:overflowPunct/>
        <w:autoSpaceDE/>
        <w:autoSpaceDN/>
        <w:adjustRightInd/>
        <w:spacing w:after="120"/>
        <w:jc w:val="both"/>
        <w:textAlignment w:val="auto"/>
        <w:rPr>
          <w:rFonts w:cs="Arial"/>
          <w:b/>
          <w:szCs w:val="22"/>
          <w:lang w:val="hr-HR" w:eastAsia="hr-HR"/>
        </w:rPr>
      </w:pPr>
      <w:r w:rsidRPr="00D35A7D">
        <w:rPr>
          <w:rFonts w:cs="Arial"/>
          <w:b/>
          <w:szCs w:val="22"/>
          <w:lang w:val="hr-HR" w:eastAsia="hr-HR"/>
        </w:rPr>
        <w:t>regulacijske i vodne građevine na vodama I. reda:</w:t>
      </w:r>
    </w:p>
    <w:p w14:paraId="57AD795C" w14:textId="77777777" w:rsidR="00D35A7D" w:rsidRPr="00D35A7D" w:rsidRDefault="00D35A7D" w:rsidP="00C940A1">
      <w:pPr>
        <w:numPr>
          <w:ilvl w:val="0"/>
          <w:numId w:val="22"/>
        </w:numPr>
        <w:overflowPunct/>
        <w:autoSpaceDE/>
        <w:autoSpaceDN/>
        <w:adjustRightInd/>
        <w:spacing w:after="120"/>
        <w:ind w:left="993" w:hanging="142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rijeka Mirna,</w:t>
      </w:r>
    </w:p>
    <w:p w14:paraId="35159C3C" w14:textId="77777777" w:rsidR="00D35A7D" w:rsidRPr="00D35A7D" w:rsidRDefault="00D35A7D" w:rsidP="00C940A1">
      <w:pPr>
        <w:numPr>
          <w:ilvl w:val="0"/>
          <w:numId w:val="22"/>
        </w:numPr>
        <w:overflowPunct/>
        <w:autoSpaceDE/>
        <w:autoSpaceDN/>
        <w:adjustRightInd/>
        <w:spacing w:after="120"/>
        <w:ind w:left="993" w:hanging="142"/>
        <w:jc w:val="both"/>
        <w:textAlignment w:val="auto"/>
        <w:rPr>
          <w:rFonts w:cs="Arial"/>
          <w:szCs w:val="22"/>
          <w:lang w:val="hr-HR" w:eastAsia="hr-HR"/>
        </w:rPr>
      </w:pPr>
      <w:r w:rsidRPr="00D35A7D">
        <w:rPr>
          <w:rFonts w:cs="Arial"/>
          <w:szCs w:val="22"/>
          <w:lang w:val="hr-HR" w:eastAsia="hr-HR"/>
        </w:rPr>
        <w:t>kanali: obodni kanal Srednja Mirna</w:t>
      </w:r>
    </w:p>
    <w:p w14:paraId="3D6AF9AD" w14:textId="77777777" w:rsidR="00F76BCB" w:rsidRPr="00BB775B" w:rsidRDefault="00F76BCB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0"/>
          <w:lang w:val="hr-HR" w:eastAsia="hr-HR"/>
        </w:rPr>
      </w:pPr>
      <w:r w:rsidRPr="00BB775B">
        <w:rPr>
          <w:sz w:val="20"/>
          <w:lang w:val="hr-HR" w:eastAsia="hr-HR"/>
        </w:rPr>
        <w:br w:type="page"/>
      </w:r>
    </w:p>
    <w:p w14:paraId="35312C91" w14:textId="326A4C19" w:rsidR="005E6B59" w:rsidRPr="00BB775B" w:rsidRDefault="005E6B59" w:rsidP="00AB58B7">
      <w:pPr>
        <w:pBdr>
          <w:bottom w:val="single" w:sz="4" w:space="1" w:color="auto"/>
        </w:pBdr>
        <w:rPr>
          <w:rFonts w:cs="Arial"/>
          <w:b/>
          <w:i w:val="0"/>
          <w:color w:val="auto"/>
          <w:sz w:val="36"/>
          <w:lang w:val="hr-HR"/>
        </w:rPr>
      </w:pPr>
      <w:r w:rsidRPr="00BB775B">
        <w:rPr>
          <w:rFonts w:cs="Arial"/>
          <w:b/>
          <w:i w:val="0"/>
          <w:color w:val="auto"/>
          <w:sz w:val="36"/>
          <w:lang w:val="hr-HR"/>
        </w:rPr>
        <w:lastRenderedPageBreak/>
        <w:t xml:space="preserve">II. </w:t>
      </w:r>
      <w:r w:rsidR="00D4008A" w:rsidRPr="00BB775B">
        <w:rPr>
          <w:rFonts w:cs="Arial"/>
          <w:b/>
          <w:i w:val="0"/>
          <w:color w:val="auto"/>
          <w:sz w:val="36"/>
          <w:lang w:val="hr-HR"/>
        </w:rPr>
        <w:tab/>
      </w:r>
      <w:r w:rsidR="008054D1" w:rsidRPr="00BB775B">
        <w:rPr>
          <w:rFonts w:cs="Arial"/>
          <w:b/>
          <w:i w:val="0"/>
          <w:color w:val="auto"/>
          <w:sz w:val="36"/>
          <w:lang w:val="hr-HR"/>
        </w:rPr>
        <w:t>ANALIZA I OCJENA STANJA</w:t>
      </w:r>
      <w:r w:rsidR="008155A8" w:rsidRPr="00BB775B">
        <w:rPr>
          <w:rFonts w:cs="Arial"/>
          <w:b/>
          <w:i w:val="0"/>
          <w:color w:val="auto"/>
          <w:sz w:val="36"/>
          <w:lang w:val="hr-HR"/>
        </w:rPr>
        <w:t>, PROVEDBE</w:t>
      </w:r>
      <w:r w:rsidRPr="00BB775B">
        <w:rPr>
          <w:rFonts w:cs="Arial"/>
          <w:b/>
          <w:i w:val="0"/>
          <w:color w:val="auto"/>
          <w:sz w:val="36"/>
          <w:lang w:val="hr-HR"/>
        </w:rPr>
        <w:t xml:space="preserve"> I TRENDOVA PROSTORNOG RAZVOJA </w:t>
      </w:r>
    </w:p>
    <w:p w14:paraId="3A87771D" w14:textId="16FE0443" w:rsidR="005E6B59" w:rsidRPr="0015059C" w:rsidRDefault="005E6B59" w:rsidP="00CE6021">
      <w:pPr>
        <w:pStyle w:val="Naslov11"/>
        <w:numPr>
          <w:ilvl w:val="0"/>
          <w:numId w:val="9"/>
        </w:numPr>
        <w:ind w:hanging="720"/>
      </w:pPr>
      <w:r w:rsidRPr="0015059C">
        <w:t xml:space="preserve">PROSTORNA STRUKTURA KORIŠTENJA I NAMJENE POVRŠINA OPĆINE </w:t>
      </w:r>
      <w:r w:rsidR="0015059C" w:rsidRPr="0015059C">
        <w:t>GROŽNJAN-GRISIGNANA</w:t>
      </w:r>
      <w:r w:rsidRPr="0015059C">
        <w:t xml:space="preserve"> </w:t>
      </w:r>
    </w:p>
    <w:p w14:paraId="79F17577" w14:textId="0C26D725" w:rsidR="009D15B1" w:rsidRPr="00986ABB" w:rsidRDefault="00986ABB" w:rsidP="00986ABB">
      <w:pPr>
        <w:spacing w:after="120"/>
        <w:jc w:val="both"/>
        <w:rPr>
          <w:rFonts w:cs="Arial"/>
          <w:i w:val="0"/>
          <w:iCs/>
          <w:szCs w:val="22"/>
          <w:lang w:val="hr-HR"/>
        </w:rPr>
      </w:pPr>
      <w:r w:rsidRPr="00986ABB">
        <w:rPr>
          <w:rFonts w:cs="Arial"/>
          <w:i w:val="0"/>
          <w:iCs/>
          <w:szCs w:val="22"/>
          <w:lang w:val="hr-HR"/>
        </w:rPr>
        <w:t>Prostornim plan</w:t>
      </w:r>
      <w:r>
        <w:rPr>
          <w:rFonts w:cs="Arial"/>
          <w:i w:val="0"/>
          <w:iCs/>
          <w:szCs w:val="22"/>
          <w:lang w:val="hr-HR"/>
        </w:rPr>
        <w:t>om</w:t>
      </w:r>
      <w:r w:rsidRPr="00986ABB">
        <w:rPr>
          <w:rFonts w:cs="Arial"/>
          <w:i w:val="0"/>
          <w:iCs/>
          <w:szCs w:val="22"/>
          <w:lang w:val="hr-HR"/>
        </w:rPr>
        <w:t xml:space="preserve"> uređenja </w:t>
      </w:r>
      <w:r>
        <w:rPr>
          <w:rFonts w:cs="Arial"/>
          <w:i w:val="0"/>
          <w:iCs/>
          <w:szCs w:val="22"/>
          <w:lang w:val="hr-HR"/>
        </w:rPr>
        <w:t>O</w:t>
      </w:r>
      <w:r w:rsidRPr="00986ABB">
        <w:rPr>
          <w:rFonts w:cs="Arial"/>
          <w:i w:val="0"/>
          <w:iCs/>
          <w:szCs w:val="22"/>
          <w:lang w:val="hr-HR"/>
        </w:rPr>
        <w:t xml:space="preserve">pćine </w:t>
      </w:r>
      <w:r>
        <w:rPr>
          <w:rFonts w:cs="Arial"/>
          <w:i w:val="0"/>
          <w:iCs/>
          <w:szCs w:val="22"/>
          <w:lang w:val="hr-HR"/>
        </w:rPr>
        <w:t>G</w:t>
      </w:r>
      <w:r w:rsidRPr="00986ABB">
        <w:rPr>
          <w:rFonts w:cs="Arial"/>
          <w:i w:val="0"/>
          <w:iCs/>
          <w:szCs w:val="22"/>
          <w:lang w:val="hr-HR"/>
        </w:rPr>
        <w:t xml:space="preserve">rožnjan – </w:t>
      </w:r>
      <w:r>
        <w:rPr>
          <w:rFonts w:cs="Arial"/>
          <w:i w:val="0"/>
          <w:iCs/>
          <w:szCs w:val="22"/>
          <w:lang w:val="hr-HR"/>
        </w:rPr>
        <w:t>G</w:t>
      </w:r>
      <w:r w:rsidRPr="00986ABB">
        <w:rPr>
          <w:rFonts w:cs="Arial"/>
          <w:i w:val="0"/>
          <w:iCs/>
          <w:szCs w:val="22"/>
          <w:lang w:val="hr-HR"/>
        </w:rPr>
        <w:t>risignana („</w:t>
      </w:r>
      <w:r w:rsidR="00415E98">
        <w:rPr>
          <w:rFonts w:cs="Arial"/>
          <w:i w:val="0"/>
          <w:iCs/>
          <w:szCs w:val="22"/>
          <w:lang w:val="hr-HR"/>
        </w:rPr>
        <w:t>S</w:t>
      </w:r>
      <w:r w:rsidRPr="00986ABB">
        <w:rPr>
          <w:rFonts w:cs="Arial"/>
          <w:i w:val="0"/>
          <w:iCs/>
          <w:szCs w:val="22"/>
          <w:lang w:val="hr-HR"/>
        </w:rPr>
        <w:t>lužbene novine Općine Grožnjan“ 05/08., 1/13.-ispravak., 11/19., 6/21.)</w:t>
      </w:r>
      <w:r>
        <w:rPr>
          <w:rFonts w:cs="Arial"/>
          <w:i w:val="0"/>
          <w:iCs/>
          <w:szCs w:val="22"/>
          <w:lang w:val="hr-HR"/>
        </w:rPr>
        <w:t xml:space="preserve"> </w:t>
      </w:r>
      <w:r w:rsidR="00D4008A" w:rsidRPr="00986ABB">
        <w:rPr>
          <w:rFonts w:cs="Arial"/>
          <w:i w:val="0"/>
          <w:iCs/>
          <w:szCs w:val="22"/>
          <w:lang w:val="hr-HR"/>
        </w:rPr>
        <w:t xml:space="preserve">utvrđene su </w:t>
      </w:r>
      <w:r w:rsidR="009D15B1" w:rsidRPr="00986ABB">
        <w:rPr>
          <w:rFonts w:cs="Arial"/>
          <w:i w:val="0"/>
          <w:iCs/>
          <w:szCs w:val="22"/>
          <w:lang w:val="hr-HR"/>
        </w:rPr>
        <w:t>površin</w:t>
      </w:r>
      <w:r w:rsidR="006F5A44" w:rsidRPr="00986ABB">
        <w:rPr>
          <w:rFonts w:cs="Arial"/>
          <w:i w:val="0"/>
          <w:iCs/>
          <w:szCs w:val="22"/>
          <w:lang w:val="hr-HR"/>
        </w:rPr>
        <w:t>e korištenja i namjene površina i to:</w:t>
      </w:r>
    </w:p>
    <w:p w14:paraId="7AF3D1A3" w14:textId="77777777" w:rsidR="00415E98" w:rsidRPr="00415E98" w:rsidRDefault="00415E98" w:rsidP="00C940A1">
      <w:pPr>
        <w:numPr>
          <w:ilvl w:val="1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građevinsko područje, koje se dijeli na sljedeće namjene površina:</w:t>
      </w:r>
    </w:p>
    <w:p w14:paraId="76BE4D87" w14:textId="77777777" w:rsidR="00415E98" w:rsidRPr="00415E98" w:rsidRDefault="00415E98" w:rsidP="00C940A1">
      <w:pPr>
        <w:numPr>
          <w:ilvl w:val="2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 xml:space="preserve">građevinsko područje naselja i izdvojeni dio građevinskog područja naselja </w:t>
      </w:r>
    </w:p>
    <w:p w14:paraId="7DB122DC" w14:textId="77777777" w:rsidR="00415E98" w:rsidRPr="00415E98" w:rsidRDefault="00415E98" w:rsidP="00C940A1">
      <w:pPr>
        <w:numPr>
          <w:ilvl w:val="2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izdvojena građevinska područja izvan naselja, i to:</w:t>
      </w:r>
    </w:p>
    <w:p w14:paraId="0F9344A4" w14:textId="77777777" w:rsidR="00415E98" w:rsidRPr="00415E98" w:rsidRDefault="00415E98" w:rsidP="00C940A1">
      <w:pPr>
        <w:numPr>
          <w:ilvl w:val="3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gospodarske namjene:</w:t>
      </w:r>
    </w:p>
    <w:p w14:paraId="1FBCFEA7" w14:textId="77777777" w:rsidR="00415E98" w:rsidRPr="00415E98" w:rsidRDefault="00415E98" w:rsidP="00C940A1">
      <w:pPr>
        <w:numPr>
          <w:ilvl w:val="4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proizvodne (</w:t>
      </w:r>
      <w:r w:rsidRPr="00415E98">
        <w:rPr>
          <w:b/>
          <w:i w:val="0"/>
          <w:iCs/>
          <w:szCs w:val="22"/>
          <w:lang w:val="hr-HR" w:eastAsia="hr-HR"/>
        </w:rPr>
        <w:t>I1</w:t>
      </w:r>
      <w:r w:rsidRPr="00415E98">
        <w:rPr>
          <w:i w:val="0"/>
          <w:iCs/>
          <w:szCs w:val="22"/>
          <w:lang w:val="hr-HR" w:eastAsia="hr-HR"/>
        </w:rPr>
        <w:t>) i poljoprivredna proizvodnja (</w:t>
      </w:r>
      <w:r w:rsidRPr="00415E98">
        <w:rPr>
          <w:b/>
          <w:i w:val="0"/>
          <w:iCs/>
          <w:szCs w:val="22"/>
          <w:lang w:val="hr-HR" w:eastAsia="hr-HR"/>
        </w:rPr>
        <w:t>I4</w:t>
      </w:r>
      <w:r w:rsidRPr="00415E98">
        <w:rPr>
          <w:i w:val="0"/>
          <w:iCs/>
          <w:szCs w:val="22"/>
          <w:lang w:val="hr-HR" w:eastAsia="hr-HR"/>
        </w:rPr>
        <w:t>)</w:t>
      </w:r>
    </w:p>
    <w:p w14:paraId="3082138D" w14:textId="77777777" w:rsidR="00415E98" w:rsidRPr="00415E98" w:rsidRDefault="00415E98" w:rsidP="00C940A1">
      <w:pPr>
        <w:numPr>
          <w:ilvl w:val="4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poslovne (</w:t>
      </w:r>
      <w:r w:rsidRPr="00415E98">
        <w:rPr>
          <w:b/>
          <w:i w:val="0"/>
          <w:iCs/>
          <w:szCs w:val="22"/>
          <w:lang w:val="hr-HR" w:eastAsia="hr-HR"/>
        </w:rPr>
        <w:t>K</w:t>
      </w:r>
      <w:r w:rsidRPr="00415E98">
        <w:rPr>
          <w:i w:val="0"/>
          <w:iCs/>
          <w:szCs w:val="22"/>
          <w:lang w:val="hr-HR" w:eastAsia="hr-HR"/>
        </w:rPr>
        <w:t>)</w:t>
      </w:r>
    </w:p>
    <w:p w14:paraId="0934DB9F" w14:textId="77777777" w:rsidR="00415E98" w:rsidRPr="00415E98" w:rsidRDefault="00415E98" w:rsidP="00C940A1">
      <w:pPr>
        <w:numPr>
          <w:ilvl w:val="4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ugostiteljsko-turističke (</w:t>
      </w:r>
      <w:r w:rsidRPr="00415E98">
        <w:rPr>
          <w:b/>
          <w:i w:val="0"/>
          <w:iCs/>
          <w:szCs w:val="22"/>
          <w:lang w:val="hr-HR" w:eastAsia="hr-HR"/>
        </w:rPr>
        <w:t>TP</w:t>
      </w:r>
      <w:r w:rsidRPr="00415E98">
        <w:rPr>
          <w:i w:val="0"/>
          <w:iCs/>
          <w:szCs w:val="22"/>
          <w:lang w:val="hr-HR" w:eastAsia="hr-HR"/>
        </w:rPr>
        <w:t>)</w:t>
      </w:r>
    </w:p>
    <w:p w14:paraId="4BDA1C9B" w14:textId="77777777" w:rsidR="00415E98" w:rsidRPr="00415E98" w:rsidRDefault="00415E98" w:rsidP="00C940A1">
      <w:pPr>
        <w:numPr>
          <w:ilvl w:val="3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 xml:space="preserve">sportsko - rekreacijske namjene </w:t>
      </w:r>
      <w:r w:rsidRPr="00415E98">
        <w:rPr>
          <w:b/>
          <w:i w:val="0"/>
          <w:iCs/>
          <w:szCs w:val="22"/>
          <w:lang w:val="hr-HR" w:eastAsia="hr-HR"/>
        </w:rPr>
        <w:t>(R1, R7)</w:t>
      </w:r>
    </w:p>
    <w:p w14:paraId="098848D8" w14:textId="77777777" w:rsidR="00415E98" w:rsidRPr="00415E98" w:rsidRDefault="00415E98" w:rsidP="00C940A1">
      <w:pPr>
        <w:numPr>
          <w:ilvl w:val="3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 xml:space="preserve">javne – društvene namjene </w:t>
      </w:r>
      <w:r w:rsidRPr="00415E98">
        <w:rPr>
          <w:b/>
          <w:i w:val="0"/>
          <w:iCs/>
          <w:szCs w:val="22"/>
          <w:lang w:val="hr-HR" w:eastAsia="hr-HR"/>
        </w:rPr>
        <w:t>(D6</w:t>
      </w:r>
      <w:r w:rsidRPr="00415E98">
        <w:rPr>
          <w:i w:val="0"/>
          <w:iCs/>
          <w:szCs w:val="22"/>
          <w:lang w:val="hr-HR" w:eastAsia="hr-HR"/>
        </w:rPr>
        <w:t>)</w:t>
      </w:r>
    </w:p>
    <w:p w14:paraId="4C5F3479" w14:textId="77777777" w:rsidR="00415E98" w:rsidRPr="00415E98" w:rsidRDefault="00415E98" w:rsidP="00C940A1">
      <w:pPr>
        <w:numPr>
          <w:ilvl w:val="3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infrastrukturne namjene (</w:t>
      </w:r>
      <w:r w:rsidRPr="00415E98">
        <w:rPr>
          <w:b/>
          <w:i w:val="0"/>
          <w:iCs/>
          <w:szCs w:val="22"/>
          <w:lang w:val="hr-HR" w:eastAsia="hr-HR"/>
        </w:rPr>
        <w:t>IS</w:t>
      </w:r>
      <w:r w:rsidRPr="00415E98">
        <w:rPr>
          <w:i w:val="0"/>
          <w:iCs/>
          <w:szCs w:val="22"/>
          <w:lang w:val="hr-HR" w:eastAsia="hr-HR"/>
        </w:rPr>
        <w:t>) i</w:t>
      </w:r>
    </w:p>
    <w:p w14:paraId="7B6CF406" w14:textId="77777777" w:rsidR="00415E98" w:rsidRPr="00415E98" w:rsidRDefault="00415E98" w:rsidP="00C940A1">
      <w:pPr>
        <w:numPr>
          <w:ilvl w:val="3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b/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 xml:space="preserve">groblja </w:t>
      </w:r>
      <w:r w:rsidRPr="00415E98">
        <w:rPr>
          <w:b/>
          <w:i w:val="0"/>
          <w:iCs/>
          <w:szCs w:val="22"/>
          <w:lang w:val="hr-HR" w:eastAsia="hr-HR"/>
        </w:rPr>
        <w:t>(G)</w:t>
      </w:r>
    </w:p>
    <w:p w14:paraId="1DDA83DE" w14:textId="6D650F3F" w:rsidR="00415E98" w:rsidRPr="00C3660E" w:rsidRDefault="00415E98" w:rsidP="00C940A1">
      <w:pPr>
        <w:numPr>
          <w:ilvl w:val="1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C3660E">
        <w:rPr>
          <w:i w:val="0"/>
          <w:iCs/>
          <w:szCs w:val="22"/>
          <w:lang w:val="hr-HR" w:eastAsia="hr-HR"/>
        </w:rPr>
        <w:t>površine izvan građevinskog područja, sljedećih namjena:</w:t>
      </w:r>
    </w:p>
    <w:p w14:paraId="63018E86" w14:textId="77777777" w:rsidR="00415E98" w:rsidRPr="00415E98" w:rsidRDefault="00415E98" w:rsidP="00C940A1">
      <w:pPr>
        <w:numPr>
          <w:ilvl w:val="2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površine za iskorištavanje mineralnih sirovina (</w:t>
      </w:r>
      <w:r w:rsidRPr="00415E98">
        <w:rPr>
          <w:b/>
          <w:i w:val="0"/>
          <w:iCs/>
          <w:szCs w:val="22"/>
          <w:lang w:val="hr-HR" w:eastAsia="hr-HR"/>
        </w:rPr>
        <w:t>E3</w:t>
      </w:r>
      <w:r w:rsidRPr="00415E98">
        <w:rPr>
          <w:i w:val="0"/>
          <w:iCs/>
          <w:szCs w:val="22"/>
          <w:lang w:val="hr-HR" w:eastAsia="hr-HR"/>
        </w:rPr>
        <w:t>)</w:t>
      </w:r>
    </w:p>
    <w:p w14:paraId="4DC59155" w14:textId="77777777" w:rsidR="00415E98" w:rsidRPr="00415E98" w:rsidRDefault="00415E98" w:rsidP="00C940A1">
      <w:pPr>
        <w:numPr>
          <w:ilvl w:val="2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poljoprivredne površine (</w:t>
      </w:r>
      <w:r w:rsidRPr="00415E98">
        <w:rPr>
          <w:b/>
          <w:i w:val="0"/>
          <w:iCs/>
          <w:szCs w:val="22"/>
          <w:lang w:val="hr-HR" w:eastAsia="hr-HR"/>
        </w:rPr>
        <w:t>P1, P2, P3</w:t>
      </w:r>
      <w:r w:rsidRPr="00415E98">
        <w:rPr>
          <w:i w:val="0"/>
          <w:iCs/>
          <w:szCs w:val="22"/>
          <w:lang w:val="hr-HR" w:eastAsia="hr-HR"/>
        </w:rPr>
        <w:t>)</w:t>
      </w:r>
    </w:p>
    <w:p w14:paraId="2F653DE0" w14:textId="77777777" w:rsidR="00415E98" w:rsidRPr="00415E98" w:rsidRDefault="00415E98" w:rsidP="00C940A1">
      <w:pPr>
        <w:numPr>
          <w:ilvl w:val="2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šumske površine (</w:t>
      </w:r>
      <w:r w:rsidRPr="00415E98">
        <w:rPr>
          <w:b/>
          <w:i w:val="0"/>
          <w:iCs/>
          <w:szCs w:val="22"/>
          <w:lang w:val="hr-HR" w:eastAsia="hr-HR"/>
        </w:rPr>
        <w:t>Š1, Š2, Š3)</w:t>
      </w:r>
    </w:p>
    <w:p w14:paraId="5A03859A" w14:textId="77777777" w:rsidR="00415E98" w:rsidRPr="00415E98" w:rsidRDefault="00415E98" w:rsidP="00C940A1">
      <w:pPr>
        <w:numPr>
          <w:ilvl w:val="2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ostalo poljoprivredno i šumsko zemljište</w:t>
      </w:r>
      <w:r w:rsidRPr="00415E98">
        <w:rPr>
          <w:b/>
          <w:i w:val="0"/>
          <w:iCs/>
          <w:szCs w:val="22"/>
          <w:lang w:val="hr-HR" w:eastAsia="hr-HR"/>
        </w:rPr>
        <w:t xml:space="preserve"> (PŠ)</w:t>
      </w:r>
    </w:p>
    <w:p w14:paraId="54294CDF" w14:textId="2AEBF6C0" w:rsidR="00415E98" w:rsidRPr="00415E98" w:rsidRDefault="00415E98" w:rsidP="00C940A1">
      <w:pPr>
        <w:numPr>
          <w:ilvl w:val="2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szCs w:val="22"/>
          <w:lang w:val="hr-HR" w:eastAsia="hr-HR"/>
        </w:rPr>
      </w:pPr>
      <w:r w:rsidRPr="00415E98">
        <w:rPr>
          <w:i w:val="0"/>
          <w:iCs/>
          <w:szCs w:val="22"/>
          <w:lang w:val="hr-HR" w:eastAsia="hr-HR"/>
        </w:rPr>
        <w:t>vodne površine (</w:t>
      </w:r>
      <w:r w:rsidRPr="00415E98">
        <w:rPr>
          <w:b/>
          <w:i w:val="0"/>
          <w:iCs/>
          <w:szCs w:val="22"/>
          <w:lang w:val="hr-HR" w:eastAsia="hr-HR"/>
        </w:rPr>
        <w:t>V, RK, A</w:t>
      </w:r>
      <w:r w:rsidRPr="00415E98">
        <w:rPr>
          <w:i w:val="0"/>
          <w:iCs/>
          <w:szCs w:val="22"/>
          <w:lang w:val="hr-HR" w:eastAsia="hr-HR"/>
        </w:rPr>
        <w:t>) i</w:t>
      </w:r>
    </w:p>
    <w:p w14:paraId="4F76DE61" w14:textId="77777777" w:rsidR="00415E98" w:rsidRPr="00446B63" w:rsidRDefault="00415E98" w:rsidP="00C940A1">
      <w:pPr>
        <w:numPr>
          <w:ilvl w:val="2"/>
          <w:numId w:val="33"/>
        </w:numPr>
        <w:overflowPunct/>
        <w:autoSpaceDE/>
        <w:autoSpaceDN/>
        <w:adjustRightInd/>
        <w:spacing w:after="120"/>
        <w:contextualSpacing/>
        <w:textAlignment w:val="auto"/>
        <w:rPr>
          <w:i w:val="0"/>
          <w:iCs/>
          <w:color w:val="auto"/>
          <w:szCs w:val="22"/>
          <w:lang w:val="hr-HR" w:eastAsia="hr-HR"/>
        </w:rPr>
      </w:pPr>
      <w:r w:rsidRPr="00446B63">
        <w:rPr>
          <w:i w:val="0"/>
          <w:iCs/>
          <w:color w:val="auto"/>
          <w:szCs w:val="22"/>
          <w:lang w:val="hr-HR" w:eastAsia="hr-HR"/>
        </w:rPr>
        <w:t>rekreacijska površina (</w:t>
      </w:r>
      <w:r w:rsidRPr="00446B63">
        <w:rPr>
          <w:b/>
          <w:i w:val="0"/>
          <w:iCs/>
          <w:color w:val="auto"/>
          <w:szCs w:val="22"/>
          <w:lang w:val="hr-HR" w:eastAsia="hr-HR"/>
        </w:rPr>
        <w:t>R</w:t>
      </w:r>
      <w:r w:rsidRPr="00446B63">
        <w:rPr>
          <w:i w:val="0"/>
          <w:iCs/>
          <w:color w:val="auto"/>
          <w:szCs w:val="22"/>
          <w:lang w:val="hr-HR" w:eastAsia="hr-HR"/>
        </w:rPr>
        <w:t>).</w:t>
      </w:r>
    </w:p>
    <w:p w14:paraId="0EEE385F" w14:textId="4AB26F6A" w:rsidR="006F5A44" w:rsidRPr="00446B63" w:rsidRDefault="006F5A44" w:rsidP="0086463E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bCs/>
          <w:sz w:val="20"/>
          <w:lang w:eastAsia="hr-HR"/>
        </w:rPr>
      </w:pPr>
      <w:r w:rsidRPr="00446B63">
        <w:rPr>
          <w:sz w:val="20"/>
          <w:lang w:eastAsia="hr-HR"/>
        </w:rPr>
        <w:t>Tablica 1</w:t>
      </w:r>
      <w:r w:rsidR="00A60DD2">
        <w:rPr>
          <w:sz w:val="20"/>
          <w:lang w:eastAsia="hr-HR"/>
        </w:rPr>
        <w:t>6</w:t>
      </w:r>
      <w:r w:rsidRPr="00446B63">
        <w:rPr>
          <w:sz w:val="20"/>
          <w:lang w:eastAsia="hr-HR"/>
        </w:rPr>
        <w:t xml:space="preserve">: </w:t>
      </w:r>
      <w:r w:rsidRPr="00446B63">
        <w:rPr>
          <w:b w:val="0"/>
          <w:bCs/>
          <w:sz w:val="20"/>
          <w:lang w:eastAsia="hr-HR"/>
        </w:rPr>
        <w:t>Iskaz prostornih pokazatelja za namjenu površina</w:t>
      </w:r>
    </w:p>
    <w:p w14:paraId="06B13DD4" w14:textId="16E8F44E" w:rsidR="00446B63" w:rsidRPr="00446B63" w:rsidRDefault="00935398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  <w:r>
        <w:rPr>
          <w:b w:val="0"/>
          <w:bCs/>
          <w:noProof/>
          <w:sz w:val="20"/>
          <w:lang w:eastAsia="hr-HR"/>
        </w:rPr>
        <w:object w:dxaOrig="1440" w:dyaOrig="1440" w14:anchorId="01E3F63B">
          <v:shape id="_x0000_s1029" type="#_x0000_t75" style="position:absolute;left:0;text-align:left;margin-left:.5pt;margin-top:2.2pt;width:402.55pt;height:324.85pt;z-index:251661312">
            <v:imagedata r:id="rId31" o:title=""/>
            <w10:wrap type="square" side="right"/>
          </v:shape>
          <o:OLEObject Type="Embed" ProgID="Excel.Sheet.8" ShapeID="_x0000_s1029" DrawAspect="Content" ObjectID="_1709642671" r:id="rId32"/>
        </w:object>
      </w:r>
    </w:p>
    <w:p w14:paraId="310FDE8B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52C7ACF5" w14:textId="72A7FE4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17FC81DB" w14:textId="6CC32ED8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3B07AE20" w14:textId="6C65D269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634CEF61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1A6CC4FB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4086099B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2486D551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4C86ABFF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28016D41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11BFD895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62F1FB23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3C105E91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0F0D9E01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19C39D01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1EE0AB8A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1ECDE123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2B48A9E1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1AF84DDD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3C42E2BD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6881AAB7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  <w:bookmarkStart w:id="52" w:name="OLE_LINK3"/>
    </w:p>
    <w:p w14:paraId="14EA1B5F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5E27940F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3FA9A5A8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738130B2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3E1235FB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31A7B94B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5C85A4EA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453EA664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204970E7" w14:textId="58241542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7B505AEB" w14:textId="77777777" w:rsidR="00A77059" w:rsidRDefault="00A77059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b w:val="0"/>
          <w:i/>
          <w:sz w:val="18"/>
          <w:szCs w:val="18"/>
          <w:lang w:eastAsia="hr-HR"/>
        </w:rPr>
      </w:pPr>
    </w:p>
    <w:p w14:paraId="1AE18AD5" w14:textId="3C60D18D" w:rsidR="00AB58B7" w:rsidRPr="00446B63" w:rsidRDefault="005425C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sz w:val="20"/>
          <w:lang w:eastAsia="hr-HR"/>
        </w:rPr>
      </w:pPr>
      <w:r w:rsidRPr="00446B63">
        <w:rPr>
          <w:b w:val="0"/>
          <w:i/>
          <w:sz w:val="18"/>
          <w:szCs w:val="18"/>
          <w:lang w:eastAsia="hr-HR"/>
        </w:rPr>
        <w:t xml:space="preserve">Izvor podataka: II ID PPUO </w:t>
      </w:r>
      <w:r w:rsidR="00C3660E" w:rsidRPr="00446B63">
        <w:rPr>
          <w:b w:val="0"/>
          <w:i/>
          <w:sz w:val="18"/>
          <w:szCs w:val="18"/>
          <w:lang w:eastAsia="hr-HR"/>
        </w:rPr>
        <w:t>Grožnj</w:t>
      </w:r>
      <w:r w:rsidR="00446B63" w:rsidRPr="00446B63">
        <w:rPr>
          <w:b w:val="0"/>
          <w:i/>
          <w:sz w:val="18"/>
          <w:szCs w:val="18"/>
          <w:lang w:eastAsia="hr-HR"/>
        </w:rPr>
        <w:t>an</w:t>
      </w:r>
      <w:r w:rsidR="00C3660E" w:rsidRPr="00446B63">
        <w:rPr>
          <w:b w:val="0"/>
          <w:i/>
          <w:sz w:val="18"/>
          <w:szCs w:val="18"/>
          <w:lang w:eastAsia="hr-HR"/>
        </w:rPr>
        <w:t>-Grisignana</w:t>
      </w:r>
      <w:r w:rsidRPr="00446B63">
        <w:rPr>
          <w:b w:val="0"/>
          <w:i/>
          <w:sz w:val="18"/>
          <w:szCs w:val="18"/>
          <w:lang w:eastAsia="hr-HR"/>
        </w:rPr>
        <w:t>, 20</w:t>
      </w:r>
      <w:r w:rsidR="00C3660E" w:rsidRPr="00446B63">
        <w:rPr>
          <w:b w:val="0"/>
          <w:i/>
          <w:sz w:val="18"/>
          <w:szCs w:val="18"/>
          <w:lang w:eastAsia="hr-HR"/>
        </w:rPr>
        <w:t>2</w:t>
      </w:r>
      <w:r w:rsidRPr="00446B63">
        <w:rPr>
          <w:b w:val="0"/>
          <w:i/>
          <w:sz w:val="18"/>
          <w:szCs w:val="18"/>
          <w:lang w:eastAsia="hr-HR"/>
        </w:rPr>
        <w:t>1.</w:t>
      </w:r>
    </w:p>
    <w:bookmarkEnd w:id="52"/>
    <w:p w14:paraId="66F2CA10" w14:textId="759E5EA1" w:rsidR="005E6B59" w:rsidRPr="00C124F5" w:rsidRDefault="005E6B59" w:rsidP="00055626">
      <w:pPr>
        <w:pStyle w:val="Naslov21"/>
        <w:numPr>
          <w:ilvl w:val="0"/>
          <w:numId w:val="0"/>
        </w:numPr>
        <w:spacing w:before="0" w:after="120"/>
        <w:rPr>
          <w:b w:val="0"/>
          <w:sz w:val="20"/>
        </w:rPr>
      </w:pPr>
      <w:r w:rsidRPr="00446B63">
        <w:rPr>
          <w:bCs/>
          <w:sz w:val="20"/>
        </w:rPr>
        <w:lastRenderedPageBreak/>
        <w:t xml:space="preserve">Kartografski prilog </w:t>
      </w:r>
      <w:r w:rsidR="005B72CA" w:rsidRPr="00446B63">
        <w:rPr>
          <w:bCs/>
          <w:sz w:val="20"/>
        </w:rPr>
        <w:t>1</w:t>
      </w:r>
      <w:r w:rsidR="00C16742" w:rsidRPr="00446B63">
        <w:rPr>
          <w:bCs/>
          <w:sz w:val="20"/>
        </w:rPr>
        <w:t xml:space="preserve">: </w:t>
      </w:r>
      <w:r w:rsidR="00C124F5" w:rsidRPr="00C124F5">
        <w:rPr>
          <w:b w:val="0"/>
          <w:sz w:val="20"/>
        </w:rPr>
        <w:t>Korištenje i namjena površina i promet</w:t>
      </w:r>
    </w:p>
    <w:p w14:paraId="0B3EBA88" w14:textId="7193B573" w:rsidR="005E6B59" w:rsidRPr="003D6F1F" w:rsidRDefault="00C124F5" w:rsidP="006F5A44">
      <w:pPr>
        <w:pStyle w:val="Naslov21"/>
        <w:numPr>
          <w:ilvl w:val="0"/>
          <w:numId w:val="0"/>
        </w:numPr>
        <w:spacing w:before="0" w:after="0"/>
        <w:rPr>
          <w:b w:val="0"/>
          <w:bCs/>
          <w:color w:val="FF0000"/>
          <w:sz w:val="20"/>
        </w:rPr>
      </w:pPr>
      <w:r>
        <w:rPr>
          <w:b w:val="0"/>
          <w:bCs/>
          <w:noProof/>
          <w:color w:val="FF0000"/>
          <w:sz w:val="20"/>
          <w:lang w:eastAsia="hr-HR"/>
        </w:rPr>
        <w:drawing>
          <wp:inline distT="0" distB="0" distL="0" distR="0" wp14:anchorId="4AA4E41A" wp14:editId="7B95596B">
            <wp:extent cx="5948217" cy="5064981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3"/>
                    <a:stretch/>
                  </pic:blipFill>
                  <pic:spPr bwMode="auto">
                    <a:xfrm>
                      <a:off x="0" y="0"/>
                      <a:ext cx="5950241" cy="5066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996A40" w14:textId="77777777" w:rsidR="00446B63" w:rsidRPr="00446B63" w:rsidRDefault="00446B63" w:rsidP="00446B63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sz w:val="20"/>
          <w:lang w:eastAsia="hr-HR"/>
        </w:rPr>
      </w:pPr>
      <w:bookmarkStart w:id="53" w:name="OLE_LINK15"/>
      <w:r w:rsidRPr="00446B63">
        <w:rPr>
          <w:b w:val="0"/>
          <w:i/>
          <w:sz w:val="18"/>
          <w:szCs w:val="18"/>
          <w:lang w:eastAsia="hr-HR"/>
        </w:rPr>
        <w:t>Izvor podataka: II ID PPUO Grožnjan-Grisignana, 2021.</w:t>
      </w:r>
    </w:p>
    <w:bookmarkEnd w:id="53"/>
    <w:p w14:paraId="07D46B94" w14:textId="7E0EF368" w:rsidR="00837000" w:rsidRPr="00754688" w:rsidRDefault="00837000" w:rsidP="00055626">
      <w:pPr>
        <w:pStyle w:val="x1-1-uvlaka"/>
        <w:spacing w:before="120" w:beforeAutospacing="0" w:after="60" w:afterAutospacing="0"/>
        <w:jc w:val="both"/>
        <w:rPr>
          <w:rFonts w:ascii="Arial" w:hAnsi="Arial" w:cs="Arial"/>
          <w:b/>
          <w:sz w:val="22"/>
          <w:szCs w:val="22"/>
        </w:rPr>
      </w:pPr>
      <w:r w:rsidRPr="00754688">
        <w:rPr>
          <w:rFonts w:ascii="Arial" w:hAnsi="Arial" w:cs="Arial"/>
          <w:b/>
          <w:sz w:val="22"/>
          <w:szCs w:val="22"/>
        </w:rPr>
        <w:t>Broj stanova i kućanstava</w:t>
      </w:r>
    </w:p>
    <w:p w14:paraId="7B2FC329" w14:textId="2CBB1D0E" w:rsidR="00837000" w:rsidRDefault="00837000" w:rsidP="00837000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9034C1">
        <w:rPr>
          <w:rFonts w:cs="Arial"/>
          <w:i w:val="0"/>
          <w:color w:val="auto"/>
          <w:szCs w:val="22"/>
          <w:lang w:val="hr-HR"/>
        </w:rPr>
        <w:t>Prema rezultatima popisa stanovništva 2011.g.</w:t>
      </w:r>
      <w:r w:rsidR="00754688" w:rsidRPr="009034C1">
        <w:rPr>
          <w:rFonts w:cs="Arial"/>
          <w:i w:val="0"/>
          <w:color w:val="auto"/>
          <w:szCs w:val="22"/>
          <w:lang w:val="hr-HR"/>
        </w:rPr>
        <w:t xml:space="preserve"> Državnog zavoda za statistiku</w:t>
      </w:r>
      <w:r w:rsidRPr="009034C1">
        <w:rPr>
          <w:rFonts w:cs="Arial"/>
          <w:i w:val="0"/>
          <w:color w:val="auto"/>
          <w:szCs w:val="22"/>
          <w:lang w:val="hr-HR"/>
        </w:rPr>
        <w:t xml:space="preserve"> u Općini je zabilježeno </w:t>
      </w:r>
      <w:r w:rsidR="00754688" w:rsidRPr="009034C1">
        <w:rPr>
          <w:rFonts w:cs="Arial"/>
          <w:b/>
          <w:bCs/>
          <w:i w:val="0"/>
          <w:color w:val="auto"/>
          <w:szCs w:val="22"/>
          <w:lang w:val="hr-HR"/>
        </w:rPr>
        <w:t>280</w:t>
      </w:r>
      <w:r w:rsidRPr="009034C1">
        <w:rPr>
          <w:rFonts w:cs="Arial"/>
          <w:b/>
          <w:i w:val="0"/>
          <w:color w:val="auto"/>
          <w:szCs w:val="22"/>
          <w:lang w:val="hr-HR"/>
        </w:rPr>
        <w:t xml:space="preserve"> kućanstava</w:t>
      </w:r>
      <w:r w:rsidRPr="009034C1">
        <w:rPr>
          <w:rFonts w:cs="Arial"/>
          <w:i w:val="0"/>
          <w:color w:val="auto"/>
          <w:szCs w:val="22"/>
          <w:lang w:val="hr-HR"/>
        </w:rPr>
        <w:t xml:space="preserve"> </w:t>
      </w:r>
      <w:r w:rsidR="000F56C6">
        <w:rPr>
          <w:rFonts w:cs="Arial"/>
          <w:i w:val="0"/>
          <w:color w:val="auto"/>
          <w:szCs w:val="22"/>
          <w:lang w:val="hr-HR"/>
        </w:rPr>
        <w:t xml:space="preserve">(u odnosu na 292 2001. godine) </w:t>
      </w:r>
      <w:r w:rsidR="00754688" w:rsidRPr="009034C1">
        <w:rPr>
          <w:rFonts w:cs="Arial"/>
          <w:i w:val="0"/>
          <w:color w:val="auto"/>
          <w:szCs w:val="22"/>
          <w:lang w:val="hr-HR"/>
        </w:rPr>
        <w:t xml:space="preserve">s prosječno </w:t>
      </w:r>
      <w:r w:rsidR="00754688" w:rsidRPr="009034C1">
        <w:rPr>
          <w:rFonts w:cs="Arial"/>
          <w:b/>
          <w:bCs/>
          <w:i w:val="0"/>
          <w:color w:val="auto"/>
          <w:szCs w:val="22"/>
          <w:lang w:val="hr-HR"/>
        </w:rPr>
        <w:t>2,63 člana</w:t>
      </w:r>
      <w:r w:rsidR="00754688" w:rsidRPr="009034C1">
        <w:rPr>
          <w:rFonts w:cs="Arial"/>
          <w:i w:val="0"/>
          <w:color w:val="auto"/>
          <w:szCs w:val="22"/>
          <w:lang w:val="hr-HR"/>
        </w:rPr>
        <w:t xml:space="preserve"> </w:t>
      </w:r>
      <w:r w:rsidRPr="009034C1">
        <w:rPr>
          <w:rFonts w:cs="Arial"/>
          <w:i w:val="0"/>
          <w:color w:val="auto"/>
          <w:szCs w:val="22"/>
          <w:lang w:val="hr-HR"/>
        </w:rPr>
        <w:t xml:space="preserve">te ukupno </w:t>
      </w:r>
      <w:r w:rsidR="00754688" w:rsidRPr="009034C1">
        <w:rPr>
          <w:rFonts w:cs="Arial"/>
          <w:b/>
          <w:i w:val="0"/>
          <w:color w:val="auto"/>
          <w:szCs w:val="22"/>
          <w:lang w:val="hr-HR"/>
        </w:rPr>
        <w:t>556</w:t>
      </w:r>
      <w:r w:rsidRPr="009034C1">
        <w:rPr>
          <w:rFonts w:cs="Arial"/>
          <w:b/>
          <w:i w:val="0"/>
          <w:color w:val="auto"/>
          <w:szCs w:val="22"/>
          <w:lang w:val="hr-HR"/>
        </w:rPr>
        <w:t xml:space="preserve"> stambenih jedinica</w:t>
      </w:r>
      <w:r w:rsidRPr="009034C1">
        <w:rPr>
          <w:rFonts w:cs="Arial"/>
          <w:i w:val="0"/>
          <w:color w:val="auto"/>
          <w:szCs w:val="22"/>
          <w:lang w:val="hr-HR"/>
        </w:rPr>
        <w:t xml:space="preserve">, od čega su </w:t>
      </w:r>
      <w:r w:rsidR="00754688" w:rsidRPr="009034C1">
        <w:rPr>
          <w:rFonts w:cs="Arial"/>
          <w:i w:val="0"/>
          <w:color w:val="auto"/>
          <w:szCs w:val="22"/>
          <w:lang w:val="hr-HR"/>
        </w:rPr>
        <w:t>383</w:t>
      </w:r>
      <w:r w:rsidRPr="009034C1">
        <w:rPr>
          <w:rFonts w:cs="Arial"/>
          <w:i w:val="0"/>
          <w:color w:val="auto"/>
          <w:szCs w:val="22"/>
          <w:lang w:val="hr-HR"/>
        </w:rPr>
        <w:t xml:space="preserve"> za stalno stanovanje (</w:t>
      </w:r>
      <w:r w:rsidR="00754688" w:rsidRPr="009034C1">
        <w:rPr>
          <w:rFonts w:cs="Arial"/>
          <w:i w:val="0"/>
          <w:color w:val="auto"/>
          <w:szCs w:val="22"/>
          <w:lang w:val="hr-HR"/>
        </w:rPr>
        <w:t>280</w:t>
      </w:r>
      <w:r w:rsidRPr="009034C1">
        <w:rPr>
          <w:rFonts w:cs="Arial"/>
          <w:i w:val="0"/>
          <w:color w:val="auto"/>
          <w:szCs w:val="22"/>
          <w:lang w:val="hr-HR"/>
        </w:rPr>
        <w:t xml:space="preserve"> ih je stalno nastanjenih, </w:t>
      </w:r>
      <w:r w:rsidR="00754688" w:rsidRPr="009034C1">
        <w:rPr>
          <w:rFonts w:cs="Arial"/>
          <w:i w:val="0"/>
          <w:color w:val="auto"/>
          <w:szCs w:val="22"/>
          <w:lang w:val="hr-HR"/>
        </w:rPr>
        <w:t>62</w:t>
      </w:r>
      <w:r w:rsidRPr="009034C1">
        <w:rPr>
          <w:rFonts w:cs="Arial"/>
          <w:i w:val="0"/>
          <w:color w:val="auto"/>
          <w:szCs w:val="22"/>
          <w:lang w:val="hr-HR"/>
        </w:rPr>
        <w:t xml:space="preserve"> je privremeno nenastanjeno te </w:t>
      </w:r>
      <w:r w:rsidR="009034C1" w:rsidRPr="009034C1">
        <w:rPr>
          <w:rFonts w:cs="Arial"/>
          <w:i w:val="0"/>
          <w:color w:val="auto"/>
          <w:szCs w:val="22"/>
          <w:lang w:val="hr-HR"/>
        </w:rPr>
        <w:t>41</w:t>
      </w:r>
      <w:r w:rsidRPr="009034C1">
        <w:rPr>
          <w:rFonts w:cs="Arial"/>
          <w:i w:val="0"/>
          <w:color w:val="auto"/>
          <w:szCs w:val="22"/>
          <w:lang w:val="hr-HR"/>
        </w:rPr>
        <w:t xml:space="preserve"> stanova je napušteno) te se za povremeno stanovanje koriste 1</w:t>
      </w:r>
      <w:r w:rsidR="009034C1" w:rsidRPr="009034C1">
        <w:rPr>
          <w:rFonts w:cs="Arial"/>
          <w:i w:val="0"/>
          <w:color w:val="auto"/>
          <w:szCs w:val="22"/>
          <w:lang w:val="hr-HR"/>
        </w:rPr>
        <w:t>73</w:t>
      </w:r>
      <w:r w:rsidRPr="009034C1">
        <w:rPr>
          <w:rFonts w:cs="Arial"/>
          <w:i w:val="0"/>
          <w:color w:val="auto"/>
          <w:szCs w:val="22"/>
          <w:lang w:val="hr-HR"/>
        </w:rPr>
        <w:t xml:space="preserve"> stana</w:t>
      </w:r>
      <w:r w:rsidR="009034C1" w:rsidRPr="009034C1">
        <w:rPr>
          <w:rFonts w:cs="Arial"/>
          <w:i w:val="0"/>
          <w:color w:val="auto"/>
          <w:szCs w:val="22"/>
          <w:lang w:val="hr-HR"/>
        </w:rPr>
        <w:t>.</w:t>
      </w:r>
    </w:p>
    <w:p w14:paraId="21566214" w14:textId="1D97DCD8" w:rsidR="006972FC" w:rsidRPr="00055626" w:rsidRDefault="006972FC" w:rsidP="00837000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 xml:space="preserve">Prema prvim rezultatima Popisa stanovništva 2021. godine popisano je </w:t>
      </w:r>
      <w:r w:rsidRPr="006972FC">
        <w:rPr>
          <w:rFonts w:cs="Arial"/>
          <w:b/>
          <w:bCs/>
          <w:i w:val="0"/>
          <w:color w:val="auto"/>
          <w:szCs w:val="22"/>
          <w:lang w:val="hr-HR"/>
        </w:rPr>
        <w:t>250</w:t>
      </w:r>
      <w:r>
        <w:rPr>
          <w:rFonts w:cs="Arial"/>
          <w:i w:val="0"/>
          <w:color w:val="auto"/>
          <w:szCs w:val="22"/>
          <w:lang w:val="hr-HR"/>
        </w:rPr>
        <w:t xml:space="preserve"> privatnih kućanstava te </w:t>
      </w:r>
      <w:r w:rsidRPr="006972FC">
        <w:rPr>
          <w:rFonts w:cs="Arial"/>
          <w:b/>
          <w:bCs/>
          <w:i w:val="0"/>
          <w:color w:val="auto"/>
          <w:szCs w:val="22"/>
          <w:lang w:val="hr-HR"/>
        </w:rPr>
        <w:t>655 stambenih jedinica</w:t>
      </w:r>
      <w:r>
        <w:rPr>
          <w:rFonts w:cs="Arial"/>
          <w:i w:val="0"/>
          <w:color w:val="auto"/>
          <w:szCs w:val="22"/>
          <w:lang w:val="hr-HR"/>
        </w:rPr>
        <w:t xml:space="preserve"> </w:t>
      </w:r>
      <w:r w:rsidR="00055626">
        <w:rPr>
          <w:rFonts w:cs="Arial"/>
          <w:i w:val="0"/>
          <w:color w:val="auto"/>
          <w:szCs w:val="22"/>
          <w:lang w:val="hr-HR"/>
        </w:rPr>
        <w:t>(</w:t>
      </w:r>
      <w:r w:rsidR="00055626" w:rsidRPr="00055626">
        <w:rPr>
          <w:rFonts w:cs="Arial"/>
          <w:i w:val="0"/>
          <w:color w:val="auto"/>
          <w:szCs w:val="22"/>
          <w:u w:val="single"/>
          <w:lang w:val="hr-HR"/>
        </w:rPr>
        <w:t>porast od 17,8%</w:t>
      </w:r>
      <w:r w:rsidR="00055626">
        <w:rPr>
          <w:rFonts w:cs="Arial"/>
          <w:i w:val="0"/>
          <w:color w:val="auto"/>
          <w:szCs w:val="22"/>
          <w:lang w:val="hr-HR"/>
        </w:rPr>
        <w:t xml:space="preserve"> u odnosu na 2011. godinu) </w:t>
      </w:r>
      <w:r>
        <w:rPr>
          <w:rFonts w:cs="Arial"/>
          <w:i w:val="0"/>
          <w:color w:val="auto"/>
          <w:szCs w:val="22"/>
          <w:lang w:val="hr-HR"/>
        </w:rPr>
        <w:t xml:space="preserve">od čega je </w:t>
      </w:r>
      <w:r w:rsidRPr="006972FC">
        <w:rPr>
          <w:rFonts w:cs="Arial"/>
          <w:b/>
          <w:bCs/>
          <w:i w:val="0"/>
          <w:color w:val="auto"/>
          <w:szCs w:val="22"/>
          <w:lang w:val="hr-HR"/>
        </w:rPr>
        <w:t>464 za stalno stanovanje</w:t>
      </w:r>
      <w:r w:rsidR="00055626">
        <w:rPr>
          <w:rFonts w:cs="Arial"/>
          <w:b/>
          <w:bCs/>
          <w:i w:val="0"/>
          <w:color w:val="auto"/>
          <w:szCs w:val="22"/>
          <w:lang w:val="hr-HR"/>
        </w:rPr>
        <w:t xml:space="preserve"> </w:t>
      </w:r>
      <w:r w:rsidR="00055626">
        <w:rPr>
          <w:rFonts w:cs="Arial"/>
          <w:i w:val="0"/>
          <w:color w:val="auto"/>
          <w:szCs w:val="22"/>
          <w:lang w:val="hr-HR"/>
        </w:rPr>
        <w:t>(</w:t>
      </w:r>
      <w:r w:rsidR="00055626" w:rsidRPr="00055626">
        <w:rPr>
          <w:rFonts w:cs="Arial"/>
          <w:i w:val="0"/>
          <w:color w:val="auto"/>
          <w:szCs w:val="22"/>
          <w:u w:val="single"/>
          <w:lang w:val="hr-HR"/>
        </w:rPr>
        <w:t>porast od 21%</w:t>
      </w:r>
      <w:r w:rsidR="00055626">
        <w:rPr>
          <w:rFonts w:cs="Arial"/>
          <w:i w:val="0"/>
          <w:color w:val="auto"/>
          <w:szCs w:val="22"/>
          <w:lang w:val="hr-HR"/>
        </w:rPr>
        <w:t xml:space="preserve"> u odnosu na 2021. godinu).</w:t>
      </w:r>
    </w:p>
    <w:p w14:paraId="4B7869A8" w14:textId="28609439" w:rsidR="00837000" w:rsidRPr="00A40770" w:rsidRDefault="00837000" w:rsidP="00837000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A40770">
        <w:rPr>
          <w:rFonts w:cs="Arial"/>
          <w:i w:val="0"/>
          <w:color w:val="auto"/>
          <w:szCs w:val="22"/>
          <w:lang w:val="hr-HR"/>
        </w:rPr>
        <w:t xml:space="preserve">Broj i građevinska veličina za </w:t>
      </w:r>
      <w:r w:rsidR="00581292" w:rsidRPr="00A40770">
        <w:rPr>
          <w:rFonts w:cs="Arial"/>
          <w:i w:val="0"/>
          <w:color w:val="auto"/>
          <w:szCs w:val="22"/>
          <w:lang w:val="hr-HR"/>
        </w:rPr>
        <w:t>izgrađene zgrade</w:t>
      </w:r>
      <w:r w:rsidRPr="00A40770">
        <w:rPr>
          <w:rFonts w:cs="Arial"/>
          <w:i w:val="0"/>
          <w:color w:val="auto"/>
          <w:szCs w:val="22"/>
          <w:lang w:val="hr-HR"/>
        </w:rPr>
        <w:t xml:space="preserve"> dani su u sljedećoj tablici za godine 20</w:t>
      </w:r>
      <w:r w:rsidR="00581292" w:rsidRPr="00A40770">
        <w:rPr>
          <w:rFonts w:cs="Arial"/>
          <w:i w:val="0"/>
          <w:color w:val="auto"/>
          <w:szCs w:val="22"/>
          <w:lang w:val="hr-HR"/>
        </w:rPr>
        <w:t>14</w:t>
      </w:r>
      <w:r w:rsidRPr="00A40770">
        <w:rPr>
          <w:rFonts w:cs="Arial"/>
          <w:i w:val="0"/>
          <w:color w:val="auto"/>
          <w:szCs w:val="22"/>
          <w:lang w:val="hr-HR"/>
        </w:rPr>
        <w:t>-20</w:t>
      </w:r>
      <w:r w:rsidR="006972FC">
        <w:rPr>
          <w:rFonts w:cs="Arial"/>
          <w:i w:val="0"/>
          <w:color w:val="auto"/>
          <w:szCs w:val="22"/>
          <w:lang w:val="hr-HR"/>
        </w:rPr>
        <w:t>20</w:t>
      </w:r>
      <w:r w:rsidRPr="00A40770">
        <w:rPr>
          <w:rFonts w:cs="Arial"/>
          <w:i w:val="0"/>
          <w:color w:val="auto"/>
          <w:szCs w:val="22"/>
          <w:lang w:val="hr-HR"/>
        </w:rPr>
        <w:t xml:space="preserve"> za koje postoje podaci </w:t>
      </w:r>
      <w:bookmarkStart w:id="54" w:name="OLE_LINK6"/>
      <w:r w:rsidRPr="00A40770">
        <w:rPr>
          <w:rFonts w:cs="Arial"/>
          <w:i w:val="0"/>
          <w:color w:val="auto"/>
          <w:szCs w:val="22"/>
          <w:lang w:val="hr-HR"/>
        </w:rPr>
        <w:t>Državnog zavoda za statistiku</w:t>
      </w:r>
      <w:bookmarkEnd w:id="54"/>
      <w:r w:rsidRPr="00A40770">
        <w:rPr>
          <w:rFonts w:cs="Arial"/>
          <w:i w:val="0"/>
          <w:color w:val="auto"/>
          <w:szCs w:val="22"/>
          <w:lang w:val="hr-HR"/>
        </w:rPr>
        <w:t>.</w:t>
      </w:r>
    </w:p>
    <w:p w14:paraId="0B832460" w14:textId="77777777" w:rsidR="00055626" w:rsidRDefault="00055626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0"/>
          <w:lang w:val="hr-HR" w:eastAsia="hr-HR"/>
        </w:rPr>
      </w:pPr>
      <w:r>
        <w:rPr>
          <w:sz w:val="20"/>
          <w:lang w:eastAsia="hr-HR"/>
        </w:rPr>
        <w:br w:type="page"/>
      </w:r>
    </w:p>
    <w:p w14:paraId="657A1D08" w14:textId="2646F71F" w:rsidR="00837000" w:rsidRPr="00A40770" w:rsidRDefault="00837000" w:rsidP="00837000">
      <w:pPr>
        <w:pStyle w:val="Naslov21"/>
        <w:numPr>
          <w:ilvl w:val="0"/>
          <w:numId w:val="0"/>
        </w:numPr>
        <w:spacing w:before="0" w:after="120"/>
        <w:jc w:val="both"/>
        <w:rPr>
          <w:sz w:val="20"/>
          <w:lang w:eastAsia="hr-HR"/>
        </w:rPr>
      </w:pPr>
      <w:r w:rsidRPr="00A40770">
        <w:rPr>
          <w:sz w:val="20"/>
          <w:lang w:eastAsia="hr-HR"/>
        </w:rPr>
        <w:lastRenderedPageBreak/>
        <w:t xml:space="preserve">Tablica </w:t>
      </w:r>
      <w:r w:rsidR="00581292" w:rsidRPr="00A40770">
        <w:rPr>
          <w:sz w:val="20"/>
          <w:lang w:eastAsia="hr-HR"/>
        </w:rPr>
        <w:t>1</w:t>
      </w:r>
      <w:r w:rsidR="00A60DD2">
        <w:rPr>
          <w:sz w:val="20"/>
          <w:lang w:eastAsia="hr-HR"/>
        </w:rPr>
        <w:t>7</w:t>
      </w:r>
      <w:r w:rsidRPr="00A40770">
        <w:rPr>
          <w:sz w:val="20"/>
          <w:lang w:eastAsia="hr-HR"/>
        </w:rPr>
        <w:t xml:space="preserve">: </w:t>
      </w:r>
      <w:r w:rsidRPr="00A40770">
        <w:rPr>
          <w:b w:val="0"/>
          <w:bCs/>
          <w:sz w:val="20"/>
          <w:lang w:eastAsia="hr-HR"/>
        </w:rPr>
        <w:t xml:space="preserve">Gustoća izgrađenih </w:t>
      </w:r>
      <w:r w:rsidR="004B6D38">
        <w:rPr>
          <w:b w:val="0"/>
          <w:bCs/>
          <w:sz w:val="20"/>
          <w:lang w:eastAsia="hr-HR"/>
        </w:rPr>
        <w:t>zgrada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29"/>
        <w:gridCol w:w="929"/>
        <w:gridCol w:w="929"/>
        <w:gridCol w:w="929"/>
        <w:gridCol w:w="930"/>
        <w:gridCol w:w="929"/>
        <w:gridCol w:w="929"/>
        <w:gridCol w:w="929"/>
        <w:gridCol w:w="930"/>
      </w:tblGrid>
      <w:tr w:rsidR="00A40770" w:rsidRPr="00A40770" w14:paraId="7928A270" w14:textId="77777777" w:rsidTr="008554F9">
        <w:trPr>
          <w:trHeight w:val="227"/>
        </w:trPr>
        <w:tc>
          <w:tcPr>
            <w:tcW w:w="993" w:type="dxa"/>
            <w:vMerge w:val="restart"/>
            <w:shd w:val="clear" w:color="auto" w:fill="D9D9D9"/>
            <w:noWrap/>
            <w:vAlign w:val="bottom"/>
          </w:tcPr>
          <w:p w14:paraId="18B8B54B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bookmarkStart w:id="55" w:name="_MON_1410529357"/>
            <w:bookmarkStart w:id="56" w:name="_MON_1408274529"/>
            <w:bookmarkStart w:id="57" w:name="_MON_1408274720"/>
            <w:bookmarkStart w:id="58" w:name="_MON_1408274993"/>
            <w:bookmarkEnd w:id="55"/>
            <w:bookmarkEnd w:id="56"/>
            <w:bookmarkEnd w:id="57"/>
            <w:bookmarkEnd w:id="58"/>
            <w:r w:rsidRPr="00A40770"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  <w:t>godina</w:t>
            </w:r>
          </w:p>
        </w:tc>
        <w:tc>
          <w:tcPr>
            <w:tcW w:w="2787" w:type="dxa"/>
            <w:gridSpan w:val="3"/>
            <w:shd w:val="clear" w:color="auto" w:fill="D9D9D9"/>
            <w:noWrap/>
            <w:vAlign w:val="center"/>
          </w:tcPr>
          <w:p w14:paraId="010FBB9E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  <w:t>ukupno</w:t>
            </w:r>
          </w:p>
        </w:tc>
        <w:tc>
          <w:tcPr>
            <w:tcW w:w="2788" w:type="dxa"/>
            <w:gridSpan w:val="3"/>
            <w:shd w:val="clear" w:color="auto" w:fill="D9D9D9"/>
            <w:noWrap/>
            <w:vAlign w:val="center"/>
          </w:tcPr>
          <w:p w14:paraId="539D46CF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  <w:t>stambene zgrade</w:t>
            </w:r>
          </w:p>
        </w:tc>
        <w:tc>
          <w:tcPr>
            <w:tcW w:w="2788" w:type="dxa"/>
            <w:gridSpan w:val="3"/>
            <w:shd w:val="clear" w:color="auto" w:fill="D9D9D9"/>
            <w:noWrap/>
            <w:vAlign w:val="center"/>
          </w:tcPr>
          <w:p w14:paraId="53B245B2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  <w:t>nestambene zgrade</w:t>
            </w:r>
          </w:p>
        </w:tc>
      </w:tr>
      <w:tr w:rsidR="00A40770" w:rsidRPr="00A40770" w14:paraId="4A6EFD09" w14:textId="77777777" w:rsidTr="008554F9">
        <w:trPr>
          <w:trHeight w:val="227"/>
        </w:trPr>
        <w:tc>
          <w:tcPr>
            <w:tcW w:w="993" w:type="dxa"/>
            <w:vMerge/>
            <w:tcBorders>
              <w:bottom w:val="single" w:sz="4" w:space="0" w:color="auto"/>
            </w:tcBorders>
            <w:vAlign w:val="bottom"/>
          </w:tcPr>
          <w:p w14:paraId="26ECAEA8" w14:textId="77777777" w:rsidR="00837000" w:rsidRPr="00A40770" w:rsidRDefault="00837000" w:rsidP="008554F9">
            <w:pPr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noWrap/>
            <w:vAlign w:val="bottom"/>
          </w:tcPr>
          <w:p w14:paraId="60F52232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broj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372DB6B9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površina</w:t>
            </w:r>
          </w:p>
          <w:p w14:paraId="6FC7B9E3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m</w:t>
            </w: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vertAlign w:val="superscript"/>
                <w:lang w:val="hr-HR" w:eastAsia="hr-HR"/>
              </w:rPr>
              <w:t>2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5C331BC5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volumen</w:t>
            </w:r>
          </w:p>
          <w:p w14:paraId="2FBD3A65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vertAlign w:val="superscript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m</w:t>
            </w: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vertAlign w:val="superscript"/>
                <w:lang w:val="hr-HR" w:eastAsia="hr-HR"/>
              </w:rPr>
              <w:t>3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noWrap/>
            <w:vAlign w:val="bottom"/>
          </w:tcPr>
          <w:p w14:paraId="097608C4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broj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103AF30A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površina</w:t>
            </w:r>
          </w:p>
          <w:p w14:paraId="408A8413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m</w:t>
            </w: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vertAlign w:val="superscript"/>
                <w:lang w:val="hr-HR" w:eastAsia="hr-HR"/>
              </w:rPr>
              <w:t>2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1CF9A4A5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volumen</w:t>
            </w:r>
          </w:p>
          <w:p w14:paraId="302E1C51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vertAlign w:val="superscript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m</w:t>
            </w: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vertAlign w:val="superscript"/>
                <w:lang w:val="hr-HR" w:eastAsia="hr-HR"/>
              </w:rPr>
              <w:t>3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noWrap/>
            <w:vAlign w:val="bottom"/>
          </w:tcPr>
          <w:p w14:paraId="7401291D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broj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6B9327A2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površina</w:t>
            </w:r>
          </w:p>
          <w:p w14:paraId="0764537D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m</w:t>
            </w: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vertAlign w:val="superscript"/>
                <w:lang w:val="hr-HR" w:eastAsia="hr-HR"/>
              </w:rPr>
              <w:t>2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2EE38999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volumen</w:t>
            </w:r>
          </w:p>
          <w:p w14:paraId="6A228C58" w14:textId="77777777" w:rsidR="00837000" w:rsidRPr="00A40770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vertAlign w:val="superscript"/>
                <w:lang w:val="hr-HR" w:eastAsia="hr-HR"/>
              </w:rPr>
            </w:pP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m</w:t>
            </w:r>
            <w:r w:rsidRPr="00A40770">
              <w:rPr>
                <w:rFonts w:cs="Arial"/>
                <w:bCs/>
                <w:i w:val="0"/>
                <w:color w:val="auto"/>
                <w:sz w:val="18"/>
                <w:szCs w:val="18"/>
                <w:vertAlign w:val="superscript"/>
                <w:lang w:val="hr-HR" w:eastAsia="hr-HR"/>
              </w:rPr>
              <w:t>3</w:t>
            </w:r>
          </w:p>
        </w:tc>
      </w:tr>
      <w:tr w:rsidR="00A40770" w:rsidRPr="00A40770" w14:paraId="4D081007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1EEE1FC8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2014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30460982" w14:textId="77777777" w:rsidR="00837000" w:rsidRPr="00A40770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9E78F81" w14:textId="77777777" w:rsidR="00837000" w:rsidRPr="00A40770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13790216" w14:textId="77777777" w:rsidR="00837000" w:rsidRPr="00A40770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451BEA4" w14:textId="77777777" w:rsidR="00837000" w:rsidRPr="00A40770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F0B5957" w14:textId="77777777" w:rsidR="00837000" w:rsidRPr="00A40770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16F4E8D" w14:textId="77777777" w:rsidR="00837000" w:rsidRPr="00A40770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46253916" w14:textId="77777777" w:rsidR="00837000" w:rsidRPr="00A40770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1D0BCDDF" w14:textId="77777777" w:rsidR="00837000" w:rsidRPr="00A40770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8E5A56C" w14:textId="77777777" w:rsidR="00837000" w:rsidRPr="00A40770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</w:tr>
      <w:tr w:rsidR="00A40770" w:rsidRPr="00A40770" w14:paraId="765D830E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495BB6AE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2015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E7C1EC1" w14:textId="4B249DC7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AB4C161" w14:textId="445F005C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650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36B9C53" w14:textId="754B7C9B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1887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3259002F" w14:textId="6BF8441C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1B68D15C" w14:textId="2FD5376F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379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1F347870" w14:textId="7115C8AC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1137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3AFD1523" w14:textId="6BC0585B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1A20BF40" w14:textId="59ECD260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271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555C46D" w14:textId="55DC43D4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750</w:t>
            </w:r>
          </w:p>
        </w:tc>
      </w:tr>
      <w:tr w:rsidR="00A40770" w:rsidRPr="00A40770" w14:paraId="6FAE19B4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7C799ADB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2016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036BD9D" w14:textId="7E23098F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F152C31" w14:textId="67D96613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572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A4D2CD0" w14:textId="62ADD70D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1557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DBD1FAC" w14:textId="42200023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B74E9D8" w14:textId="632C03EB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572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F3BCD93" w14:textId="23192B00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1557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44A4C89" w14:textId="179353AD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3166C5DD" w14:textId="09FDE1ED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EC17B90" w14:textId="6BD0FEE9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A40770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</w:tr>
      <w:tr w:rsidR="00A40770" w:rsidRPr="00A40770" w14:paraId="4D4A6278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051CF8CB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2017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43813486" w14:textId="7657F5D5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7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4EC8DC09" w14:textId="4D2125F3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1640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AAE1991" w14:textId="56A76D18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4951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417906A" w14:textId="70110D94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7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70C09F3" w14:textId="3C82684C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1640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13E68825" w14:textId="306DBE13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4951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E01B741" w14:textId="7D21AA47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2DFFAD9" w14:textId="0F8E5BA9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15A7468E" w14:textId="635F0B3B" w:rsidR="00837000" w:rsidRPr="00A40770" w:rsidRDefault="00A4077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</w:tr>
      <w:tr w:rsidR="00A40770" w:rsidRPr="00A40770" w14:paraId="79B3A8A2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39B067DE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2018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3F8D740F" w14:textId="5C4ADE9E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4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30AA3712" w14:textId="63DF6535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931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D0F7C4B" w14:textId="29AA165B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2641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61FF90D" w14:textId="7D2878F2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4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3A23D38" w14:textId="25CD2CD3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931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2134A7C" w14:textId="4C304CAD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2641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91D5947" w14:textId="73FA7710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5F6D7BB" w14:textId="6AB6A86E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9BED9BC" w14:textId="7C687B78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</w:tr>
      <w:tr w:rsidR="00A40770" w:rsidRPr="00A40770" w14:paraId="1B65365F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7C59368D" w14:textId="77777777" w:rsidR="00837000" w:rsidRPr="00A40770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A40770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2019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58EA80D" w14:textId="4F559FEE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4CD1B2B2" w14:textId="24C057F7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658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3C12471" w14:textId="4FF4C99A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1839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439FCB5B" w14:textId="7CE6F82D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44946C3" w14:textId="29844FDE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285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A2C8579" w14:textId="59B59B83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730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49095C9B" w14:textId="271BE794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732847F" w14:textId="537DFEC6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373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811BBFA" w14:textId="13C32C42" w:rsidR="00837000" w:rsidRPr="00A40770" w:rsidRDefault="004B6D38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1109</w:t>
            </w:r>
          </w:p>
        </w:tc>
      </w:tr>
      <w:tr w:rsidR="00055626" w:rsidRPr="00A40770" w14:paraId="7E5BE401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2F0C6216" w14:textId="0B068639" w:rsidR="00055626" w:rsidRPr="00A40770" w:rsidRDefault="00055626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2020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91BB2A6" w14:textId="1457EEF5" w:rsidR="00055626" w:rsidRDefault="00055626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6A136D1" w14:textId="452E2805" w:rsidR="00055626" w:rsidRDefault="00055626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266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1C09F5A" w14:textId="0ABA0E8E" w:rsidR="00055626" w:rsidRDefault="00055626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752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5AE3F14" w14:textId="1ECD0C6B" w:rsidR="00055626" w:rsidRDefault="00055626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8B68DA7" w14:textId="2937A458" w:rsidR="00055626" w:rsidRDefault="00055626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266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E64F9A9" w14:textId="1A00293C" w:rsidR="00055626" w:rsidRDefault="00055626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752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2CAB8DC" w14:textId="77777777" w:rsidR="00055626" w:rsidRDefault="00055626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</w:p>
        </w:tc>
        <w:tc>
          <w:tcPr>
            <w:tcW w:w="929" w:type="dxa"/>
            <w:shd w:val="clear" w:color="auto" w:fill="auto"/>
            <w:vAlign w:val="center"/>
          </w:tcPr>
          <w:p w14:paraId="1622C26A" w14:textId="77777777" w:rsidR="00055626" w:rsidRDefault="00055626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4E8924F7" w14:textId="77777777" w:rsidR="00055626" w:rsidRDefault="00055626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</w:p>
        </w:tc>
      </w:tr>
    </w:tbl>
    <w:p w14:paraId="73F5A726" w14:textId="77777777" w:rsidR="00055626" w:rsidRDefault="00837000" w:rsidP="00055626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r w:rsidRPr="00A40770">
        <w:rPr>
          <w:b w:val="0"/>
          <w:i/>
          <w:sz w:val="18"/>
          <w:szCs w:val="18"/>
          <w:lang w:eastAsia="hr-HR"/>
        </w:rPr>
        <w:t>Izvor podataka: Državni zavod za statistiku, Statistička izvješća Građevinarstvo 1538/2016, 1563/2017, 1593/2018, 1615/2019, 1638/2020</w:t>
      </w:r>
      <w:r w:rsidR="000453E0" w:rsidRPr="00A40770">
        <w:rPr>
          <w:b w:val="0"/>
          <w:i/>
          <w:sz w:val="18"/>
          <w:szCs w:val="18"/>
          <w:lang w:eastAsia="hr-HR"/>
        </w:rPr>
        <w:t>, 1660/2021</w:t>
      </w:r>
      <w:r w:rsidR="00055626">
        <w:rPr>
          <w:b w:val="0"/>
          <w:i/>
          <w:sz w:val="18"/>
          <w:szCs w:val="18"/>
          <w:lang w:eastAsia="hr-HR"/>
        </w:rPr>
        <w:t>, 1682/2022.</w:t>
      </w:r>
    </w:p>
    <w:p w14:paraId="714C1C07" w14:textId="38A34186" w:rsidR="00837000" w:rsidRPr="007B70E4" w:rsidRDefault="00837000" w:rsidP="00837000">
      <w:pPr>
        <w:pStyle w:val="Naslov21"/>
        <w:numPr>
          <w:ilvl w:val="0"/>
          <w:numId w:val="0"/>
        </w:numPr>
        <w:spacing w:before="0" w:after="120"/>
        <w:jc w:val="both"/>
        <w:rPr>
          <w:sz w:val="20"/>
          <w:lang w:eastAsia="hr-HR"/>
        </w:rPr>
      </w:pPr>
      <w:r w:rsidRPr="007B70E4">
        <w:rPr>
          <w:sz w:val="20"/>
          <w:lang w:eastAsia="hr-HR"/>
        </w:rPr>
        <w:t>Tablica 1</w:t>
      </w:r>
      <w:r w:rsidR="00A60DD2">
        <w:rPr>
          <w:sz w:val="20"/>
          <w:lang w:eastAsia="hr-HR"/>
        </w:rPr>
        <w:t>8</w:t>
      </w:r>
      <w:r w:rsidRPr="007B70E4">
        <w:rPr>
          <w:sz w:val="20"/>
          <w:lang w:eastAsia="hr-HR"/>
        </w:rPr>
        <w:t xml:space="preserve">: </w:t>
      </w:r>
      <w:bookmarkStart w:id="59" w:name="_Hlk81225121"/>
      <w:r w:rsidRPr="007B70E4">
        <w:rPr>
          <w:b w:val="0"/>
          <w:bCs/>
          <w:sz w:val="20"/>
          <w:lang w:eastAsia="hr-HR"/>
        </w:rPr>
        <w:t xml:space="preserve">Gustoća izgrađenih </w:t>
      </w:r>
      <w:r w:rsidR="008662B1">
        <w:rPr>
          <w:b w:val="0"/>
          <w:bCs/>
          <w:sz w:val="20"/>
          <w:lang w:eastAsia="hr-HR"/>
        </w:rPr>
        <w:t>stanova</w:t>
      </w:r>
      <w:r w:rsidRPr="007B70E4">
        <w:rPr>
          <w:b w:val="0"/>
          <w:bCs/>
          <w:sz w:val="20"/>
          <w:lang w:eastAsia="hr-HR"/>
        </w:rPr>
        <w:t xml:space="preserve"> prema </w:t>
      </w:r>
      <w:proofErr w:type="spellStart"/>
      <w:r w:rsidRPr="007B70E4">
        <w:rPr>
          <w:b w:val="0"/>
          <w:bCs/>
          <w:sz w:val="20"/>
          <w:lang w:eastAsia="hr-HR"/>
        </w:rPr>
        <w:t>sobnosti</w:t>
      </w:r>
      <w:bookmarkEnd w:id="59"/>
      <w:proofErr w:type="spellEnd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29"/>
        <w:gridCol w:w="929"/>
        <w:gridCol w:w="929"/>
        <w:gridCol w:w="929"/>
        <w:gridCol w:w="930"/>
        <w:gridCol w:w="929"/>
        <w:gridCol w:w="929"/>
        <w:gridCol w:w="867"/>
        <w:gridCol w:w="992"/>
      </w:tblGrid>
      <w:tr w:rsidR="007B70E4" w:rsidRPr="007B70E4" w14:paraId="0141F452" w14:textId="77777777" w:rsidTr="008554F9">
        <w:trPr>
          <w:trHeight w:val="227"/>
        </w:trPr>
        <w:tc>
          <w:tcPr>
            <w:tcW w:w="993" w:type="dxa"/>
            <w:vMerge w:val="restart"/>
            <w:shd w:val="clear" w:color="auto" w:fill="D9D9D9"/>
            <w:noWrap/>
            <w:vAlign w:val="bottom"/>
          </w:tcPr>
          <w:p w14:paraId="0FDC2B1D" w14:textId="77777777" w:rsidR="00837000" w:rsidRPr="007B70E4" w:rsidRDefault="00837000" w:rsidP="008554F9">
            <w:pPr>
              <w:jc w:val="center"/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  <w:t>godina</w:t>
            </w:r>
          </w:p>
        </w:tc>
        <w:tc>
          <w:tcPr>
            <w:tcW w:w="929" w:type="dxa"/>
            <w:vMerge w:val="restart"/>
            <w:shd w:val="clear" w:color="auto" w:fill="D9D9D9"/>
            <w:noWrap/>
            <w:vAlign w:val="bottom"/>
          </w:tcPr>
          <w:p w14:paraId="0C6EA0AD" w14:textId="77777777" w:rsidR="00837000" w:rsidRPr="007B70E4" w:rsidRDefault="00837000" w:rsidP="008554F9">
            <w:pPr>
              <w:jc w:val="center"/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broj</w:t>
            </w:r>
          </w:p>
        </w:tc>
        <w:tc>
          <w:tcPr>
            <w:tcW w:w="7434" w:type="dxa"/>
            <w:gridSpan w:val="8"/>
            <w:shd w:val="clear" w:color="auto" w:fill="D9D9D9"/>
            <w:vAlign w:val="center"/>
          </w:tcPr>
          <w:p w14:paraId="0B16B59D" w14:textId="77777777" w:rsidR="00837000" w:rsidRPr="007B70E4" w:rsidRDefault="00837000" w:rsidP="008554F9">
            <w:pPr>
              <w:jc w:val="center"/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proofErr w:type="spellStart"/>
            <w:r w:rsidRPr="007B70E4">
              <w:rPr>
                <w:rFonts w:cs="Arial"/>
                <w:b/>
                <w:bCs/>
                <w:i w:val="0"/>
                <w:color w:val="auto"/>
                <w:sz w:val="18"/>
                <w:szCs w:val="18"/>
                <w:lang w:val="hr-HR" w:eastAsia="hr-HR"/>
              </w:rPr>
              <w:t>sobnost</w:t>
            </w:r>
            <w:proofErr w:type="spellEnd"/>
          </w:p>
        </w:tc>
      </w:tr>
      <w:tr w:rsidR="007B70E4" w:rsidRPr="007B70E4" w14:paraId="50BD3DA2" w14:textId="77777777" w:rsidTr="008554F9">
        <w:trPr>
          <w:trHeight w:val="227"/>
        </w:trPr>
        <w:tc>
          <w:tcPr>
            <w:tcW w:w="993" w:type="dxa"/>
            <w:vMerge/>
            <w:tcBorders>
              <w:bottom w:val="single" w:sz="4" w:space="0" w:color="auto"/>
            </w:tcBorders>
            <w:vAlign w:val="bottom"/>
          </w:tcPr>
          <w:p w14:paraId="5A46AEAD" w14:textId="77777777" w:rsidR="00837000" w:rsidRPr="007B70E4" w:rsidRDefault="00837000" w:rsidP="008554F9">
            <w:pPr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</w:p>
        </w:tc>
        <w:tc>
          <w:tcPr>
            <w:tcW w:w="929" w:type="dxa"/>
            <w:vMerge/>
            <w:tcBorders>
              <w:bottom w:val="single" w:sz="4" w:space="0" w:color="auto"/>
            </w:tcBorders>
            <w:shd w:val="clear" w:color="auto" w:fill="D9D9D9"/>
            <w:noWrap/>
            <w:vAlign w:val="bottom"/>
          </w:tcPr>
          <w:p w14:paraId="64A8083A" w14:textId="77777777" w:rsidR="00837000" w:rsidRPr="007B70E4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1D507529" w14:textId="77777777" w:rsidR="00837000" w:rsidRPr="007B70E4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1-sobni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32AB6270" w14:textId="77777777" w:rsidR="00837000" w:rsidRPr="007B70E4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2-sobni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noWrap/>
            <w:vAlign w:val="bottom"/>
          </w:tcPr>
          <w:p w14:paraId="73EC3388" w14:textId="77777777" w:rsidR="00837000" w:rsidRPr="007B70E4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3-sobni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4781E83C" w14:textId="77777777" w:rsidR="00837000" w:rsidRPr="007B70E4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4-sobni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5DB71B24" w14:textId="77777777" w:rsidR="00837000" w:rsidRPr="007B70E4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5-sobni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D9D9D9"/>
            <w:noWrap/>
            <w:vAlign w:val="bottom"/>
          </w:tcPr>
          <w:p w14:paraId="549909A5" w14:textId="77777777" w:rsidR="00837000" w:rsidRPr="007B70E4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6-sobni</w:t>
            </w:r>
          </w:p>
        </w:tc>
        <w:tc>
          <w:tcPr>
            <w:tcW w:w="867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0E13E96B" w14:textId="77777777" w:rsidR="00837000" w:rsidRPr="007B70E4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7-sobni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bottom"/>
          </w:tcPr>
          <w:p w14:paraId="2CEE659F" w14:textId="77777777" w:rsidR="00837000" w:rsidRPr="007B70E4" w:rsidRDefault="00837000" w:rsidP="008554F9">
            <w:pPr>
              <w:jc w:val="center"/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Cs/>
                <w:i w:val="0"/>
                <w:color w:val="auto"/>
                <w:sz w:val="18"/>
                <w:szCs w:val="18"/>
                <w:lang w:val="hr-HR" w:eastAsia="hr-HR"/>
              </w:rPr>
              <w:t>8 i višesobni</w:t>
            </w:r>
          </w:p>
        </w:tc>
      </w:tr>
      <w:tr w:rsidR="007B70E4" w:rsidRPr="007B70E4" w14:paraId="69378A02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06F24486" w14:textId="77777777" w:rsidR="00837000" w:rsidRPr="007B70E4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2014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173B85E6" w14:textId="77777777" w:rsidR="00837000" w:rsidRPr="007B70E4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7B70E4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18C8B64" w14:textId="77777777" w:rsidR="00837000" w:rsidRPr="007B70E4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7B70E4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7CC5610" w14:textId="77777777" w:rsidR="00837000" w:rsidRPr="007B70E4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7B70E4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50EA2BE" w14:textId="77777777" w:rsidR="00837000" w:rsidRPr="007B70E4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7B70E4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D862153" w14:textId="77777777" w:rsidR="00837000" w:rsidRPr="007B70E4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7B70E4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DB93FDF" w14:textId="77777777" w:rsidR="00837000" w:rsidRPr="007B70E4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7B70E4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6D43C3C" w14:textId="77777777" w:rsidR="00837000" w:rsidRPr="007B70E4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7B70E4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371784B1" w14:textId="77777777" w:rsidR="00837000" w:rsidRPr="007B70E4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7B70E4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4A4B4D" w14:textId="77777777" w:rsidR="00837000" w:rsidRPr="007B70E4" w:rsidRDefault="00837000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 w:rsidRPr="007B70E4"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 xml:space="preserve">- </w:t>
            </w:r>
          </w:p>
        </w:tc>
      </w:tr>
      <w:tr w:rsidR="007B70E4" w:rsidRPr="007B70E4" w14:paraId="2F436BB1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12B6620B" w14:textId="77777777" w:rsidR="00837000" w:rsidRPr="007B70E4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2015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9DC0860" w14:textId="6D0A4691" w:rsidR="00837000" w:rsidRPr="007B70E4" w:rsidRDefault="00C44CAE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93A368D" w14:textId="3E4219D1" w:rsidR="00837000" w:rsidRPr="007B70E4" w:rsidRDefault="00C44CAE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194B7373" w14:textId="08E54B8F" w:rsidR="00837000" w:rsidRPr="007B70E4" w:rsidRDefault="00C44CAE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E98CD67" w14:textId="5F905E40" w:rsidR="00837000" w:rsidRPr="007B70E4" w:rsidRDefault="00C44CAE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70CE553" w14:textId="407CAB05" w:rsidR="00837000" w:rsidRPr="007B70E4" w:rsidRDefault="00C44CAE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4C67333" w14:textId="09B9BCA1" w:rsidR="00837000" w:rsidRPr="007B70E4" w:rsidRDefault="00C44CAE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C3E4165" w14:textId="35862FDA" w:rsidR="00837000" w:rsidRPr="007B70E4" w:rsidRDefault="00C44CAE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5B5F9FAC" w14:textId="77E67CFB" w:rsidR="00837000" w:rsidRPr="007B70E4" w:rsidRDefault="00C44CAE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7D7D78" w14:textId="6055B1A0" w:rsidR="00837000" w:rsidRPr="007B70E4" w:rsidRDefault="00C44CAE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</w:tr>
      <w:tr w:rsidR="007B70E4" w:rsidRPr="007B70E4" w14:paraId="13A05A0C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48872BF5" w14:textId="77777777" w:rsidR="00837000" w:rsidRPr="007B70E4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2016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4AE3ADD" w14:textId="41CF0851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3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B14D022" w14:textId="3E7EF586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8816365" w14:textId="279DF750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6CEF89F" w14:textId="72258589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D24F148" w14:textId="2480D1EE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D494B60" w14:textId="7D02665B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4FDD4ADC" w14:textId="601DBB86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778DC178" w14:textId="6FAFF74B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4419D9" w14:textId="4CAEDC80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</w:tr>
      <w:tr w:rsidR="007B70E4" w:rsidRPr="007B70E4" w14:paraId="233F4413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09AB4B64" w14:textId="77777777" w:rsidR="00837000" w:rsidRPr="007B70E4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2017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B77E451" w14:textId="22465D7D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8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117EB89E" w14:textId="007D399D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457D39EC" w14:textId="5F17EE29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023F93C" w14:textId="381669B9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F1D5F38" w14:textId="4EE2B247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14DABAE4" w14:textId="69DE1FFD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640849C" w14:textId="097E10B8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142C2EF7" w14:textId="44541439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12687B" w14:textId="68989D14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</w:tr>
      <w:tr w:rsidR="007B70E4" w:rsidRPr="007B70E4" w14:paraId="3905EEE9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4D235D73" w14:textId="77777777" w:rsidR="00837000" w:rsidRPr="007B70E4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2018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0C4E8BB" w14:textId="6FAEB9B4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4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D21339C" w14:textId="1D172D79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DC5D42A" w14:textId="1D3830D5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9695010" w14:textId="0FB625DC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8313294" w14:textId="59D73187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26E3D85" w14:textId="2F93E242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7A3AE46A" w14:textId="575BCC20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4059B330" w14:textId="77B2D2C5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3C1BDE" w14:textId="224CC608" w:rsidR="00837000" w:rsidRPr="007B70E4" w:rsidRDefault="008662B1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</w:tr>
      <w:tr w:rsidR="007B70E4" w:rsidRPr="007B70E4" w14:paraId="18A3E6C2" w14:textId="77777777" w:rsidTr="008554F9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33AB43A0" w14:textId="77777777" w:rsidR="00837000" w:rsidRPr="007B70E4" w:rsidRDefault="00837000" w:rsidP="008554F9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2019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4C4E28F1" w14:textId="75700E33" w:rsidR="00837000" w:rsidRPr="007B70E4" w:rsidRDefault="007B70E4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D857AE4" w14:textId="074FB461" w:rsidR="00837000" w:rsidRPr="007B70E4" w:rsidRDefault="007B70E4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34C878C3" w14:textId="17C79F12" w:rsidR="00837000" w:rsidRPr="007B70E4" w:rsidRDefault="007B70E4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9CD951A" w14:textId="602E20FF" w:rsidR="00837000" w:rsidRPr="007B70E4" w:rsidRDefault="007B70E4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EDDCC21" w14:textId="1F0FF930" w:rsidR="00837000" w:rsidRPr="007B70E4" w:rsidRDefault="007B70E4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DECE4FC" w14:textId="04E872B8" w:rsidR="00837000" w:rsidRPr="007B70E4" w:rsidRDefault="007B70E4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5419469A" w14:textId="6BE2FEDA" w:rsidR="00837000" w:rsidRPr="007B70E4" w:rsidRDefault="007B70E4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68B65E7B" w14:textId="7E57DD63" w:rsidR="00837000" w:rsidRPr="007B70E4" w:rsidRDefault="007B70E4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537B09" w14:textId="0BD52A43" w:rsidR="00837000" w:rsidRPr="007B70E4" w:rsidRDefault="007B70E4" w:rsidP="008554F9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</w:tr>
      <w:tr w:rsidR="00A60DD2" w:rsidRPr="007B70E4" w14:paraId="7FAA11B9" w14:textId="77777777" w:rsidTr="00F03672">
        <w:trPr>
          <w:trHeight w:val="227"/>
        </w:trPr>
        <w:tc>
          <w:tcPr>
            <w:tcW w:w="993" w:type="dxa"/>
            <w:shd w:val="clear" w:color="auto" w:fill="auto"/>
            <w:noWrap/>
            <w:vAlign w:val="bottom"/>
          </w:tcPr>
          <w:p w14:paraId="78F59875" w14:textId="677DF491" w:rsidR="00A60DD2" w:rsidRPr="007B70E4" w:rsidRDefault="00A60DD2" w:rsidP="00F03672">
            <w:pPr>
              <w:jc w:val="center"/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</w:pPr>
            <w:r w:rsidRPr="007B70E4"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</w:t>
            </w:r>
            <w:r>
              <w:rPr>
                <w:rFonts w:cs="Arial"/>
                <w:b/>
                <w:bCs/>
                <w:color w:val="auto"/>
                <w:sz w:val="18"/>
                <w:szCs w:val="18"/>
                <w:lang w:val="hr-HR" w:eastAsia="hr-HR"/>
              </w:rPr>
              <w:t>20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0E6BE3D" w14:textId="39DA3C5F" w:rsidR="00A60DD2" w:rsidRPr="007B70E4" w:rsidRDefault="007C547A" w:rsidP="00F03672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2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2F1CD5D8" w14:textId="77777777" w:rsidR="00A60DD2" w:rsidRPr="007B70E4" w:rsidRDefault="00A60DD2" w:rsidP="00F03672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0449558" w14:textId="479E0B15" w:rsidR="00A60DD2" w:rsidRPr="007B70E4" w:rsidRDefault="007C547A" w:rsidP="00F03672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221EFBA" w14:textId="77777777" w:rsidR="00A60DD2" w:rsidRPr="007B70E4" w:rsidRDefault="00A60DD2" w:rsidP="00F03672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AF68ED8" w14:textId="77777777" w:rsidR="00A60DD2" w:rsidRPr="007B70E4" w:rsidRDefault="00A60DD2" w:rsidP="00F03672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1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6FD2E3F6" w14:textId="77777777" w:rsidR="00A60DD2" w:rsidRPr="007B70E4" w:rsidRDefault="00A60DD2" w:rsidP="00F03672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29" w:type="dxa"/>
            <w:shd w:val="clear" w:color="auto" w:fill="auto"/>
            <w:vAlign w:val="center"/>
          </w:tcPr>
          <w:p w14:paraId="08803900" w14:textId="77777777" w:rsidR="00A60DD2" w:rsidRPr="007B70E4" w:rsidRDefault="00A60DD2" w:rsidP="00F03672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3A176661" w14:textId="77777777" w:rsidR="00A60DD2" w:rsidRPr="007B70E4" w:rsidRDefault="00A60DD2" w:rsidP="00F03672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BF659D" w14:textId="77777777" w:rsidR="00A60DD2" w:rsidRPr="007B70E4" w:rsidRDefault="00A60DD2" w:rsidP="00F03672">
            <w:pPr>
              <w:jc w:val="center"/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</w:pPr>
            <w:r>
              <w:rPr>
                <w:rFonts w:cs="Arial"/>
                <w:i w:val="0"/>
                <w:color w:val="auto"/>
                <w:sz w:val="18"/>
                <w:szCs w:val="18"/>
                <w:lang w:val="hr-HR"/>
              </w:rPr>
              <w:t>-</w:t>
            </w:r>
          </w:p>
        </w:tc>
      </w:tr>
    </w:tbl>
    <w:p w14:paraId="66C4C450" w14:textId="2BD3430C" w:rsidR="00837000" w:rsidRPr="007B70E4" w:rsidRDefault="00837000" w:rsidP="00837000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r w:rsidRPr="007B70E4">
        <w:rPr>
          <w:b w:val="0"/>
          <w:i/>
          <w:sz w:val="18"/>
          <w:szCs w:val="18"/>
          <w:lang w:eastAsia="hr-HR"/>
        </w:rPr>
        <w:t>Izvor podataka: Državni zavod za statistiku, Statistička izvješća Građevinarstvo 1538/2016, 1563/2017, 1593/2018, 1615/2019, 1638/2020</w:t>
      </w:r>
      <w:r w:rsidR="000453E0" w:rsidRPr="007B70E4">
        <w:rPr>
          <w:b w:val="0"/>
          <w:i/>
          <w:sz w:val="18"/>
          <w:szCs w:val="18"/>
          <w:lang w:eastAsia="hr-HR"/>
        </w:rPr>
        <w:t>, 1660/2021</w:t>
      </w:r>
      <w:r w:rsidR="00A60DD2">
        <w:rPr>
          <w:b w:val="0"/>
          <w:i/>
          <w:sz w:val="18"/>
          <w:szCs w:val="18"/>
          <w:lang w:eastAsia="hr-HR"/>
        </w:rPr>
        <w:t>, 1682/2022.</w:t>
      </w:r>
    </w:p>
    <w:p w14:paraId="02C7876F" w14:textId="54436545" w:rsidR="00837000" w:rsidRPr="00C44CAE" w:rsidRDefault="00837000" w:rsidP="00837000">
      <w:pPr>
        <w:pStyle w:val="Naslov21"/>
        <w:numPr>
          <w:ilvl w:val="0"/>
          <w:numId w:val="0"/>
        </w:numPr>
        <w:spacing w:before="0" w:after="120"/>
        <w:jc w:val="both"/>
        <w:rPr>
          <w:sz w:val="20"/>
          <w:lang w:eastAsia="hr-HR"/>
        </w:rPr>
      </w:pPr>
      <w:r w:rsidRPr="003D65FD">
        <w:rPr>
          <w:sz w:val="20"/>
          <w:lang w:eastAsia="hr-HR"/>
        </w:rPr>
        <w:t>Tablica 1</w:t>
      </w:r>
      <w:r w:rsidR="00A60DD2">
        <w:rPr>
          <w:sz w:val="20"/>
          <w:lang w:eastAsia="hr-HR"/>
        </w:rPr>
        <w:t>9</w:t>
      </w:r>
      <w:r w:rsidRPr="003D65FD">
        <w:rPr>
          <w:sz w:val="20"/>
          <w:lang w:eastAsia="hr-HR"/>
        </w:rPr>
        <w:t xml:space="preserve">: </w:t>
      </w:r>
      <w:r w:rsidRPr="003D65FD">
        <w:rPr>
          <w:b w:val="0"/>
          <w:bCs/>
          <w:sz w:val="20"/>
          <w:lang w:eastAsia="hr-HR"/>
        </w:rPr>
        <w:t xml:space="preserve">Broj stanova za odmor prema naseljima </w:t>
      </w:r>
    </w:p>
    <w:bookmarkStart w:id="60" w:name="_Toc334991747"/>
    <w:bookmarkStart w:id="61" w:name="_MON_1401482852"/>
    <w:bookmarkStart w:id="62" w:name="_MON_1401482874"/>
    <w:bookmarkStart w:id="63" w:name="_MON_1401482525"/>
    <w:bookmarkStart w:id="64" w:name="_MON_1401482550"/>
    <w:bookmarkStart w:id="65" w:name="_MON_1401482555"/>
    <w:bookmarkStart w:id="66" w:name="_MON_1401482562"/>
    <w:bookmarkStart w:id="67" w:name="_MON_1401482573"/>
    <w:bookmarkEnd w:id="60"/>
    <w:bookmarkEnd w:id="61"/>
    <w:bookmarkEnd w:id="62"/>
    <w:bookmarkEnd w:id="63"/>
    <w:bookmarkEnd w:id="64"/>
    <w:bookmarkEnd w:id="65"/>
    <w:bookmarkEnd w:id="66"/>
    <w:bookmarkEnd w:id="67"/>
    <w:bookmarkStart w:id="68" w:name="_MON_1401482837"/>
    <w:bookmarkEnd w:id="68"/>
    <w:p w14:paraId="3BA36020" w14:textId="202BD713" w:rsidR="00837000" w:rsidRPr="00C44CAE" w:rsidRDefault="003D65FD" w:rsidP="00837000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20"/>
          <w:highlight w:val="yellow"/>
          <w:lang w:eastAsia="hr-HR"/>
        </w:rPr>
      </w:pPr>
      <w:r w:rsidRPr="00C44CAE">
        <w:rPr>
          <w:i/>
          <w:szCs w:val="22"/>
        </w:rPr>
        <w:object w:dxaOrig="5707" w:dyaOrig="3801" w14:anchorId="16FD207F">
          <v:shape id="_x0000_i1028" type="#_x0000_t75" style="width:245.25pt;height:162.75pt" o:ole="">
            <v:imagedata r:id="rId34" o:title=""/>
          </v:shape>
          <o:OLEObject Type="Embed" ProgID="Excel.Sheet.8" ShapeID="_x0000_i1028" DrawAspect="Content" ObjectID="_1709642670" r:id="rId35"/>
        </w:object>
      </w:r>
    </w:p>
    <w:p w14:paraId="05AB8B51" w14:textId="3CBAED84" w:rsidR="00837000" w:rsidRPr="00C44CAE" w:rsidRDefault="00837000" w:rsidP="00837000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bookmarkStart w:id="69" w:name="_Toc334991748"/>
      <w:r w:rsidRPr="00C44CAE">
        <w:rPr>
          <w:b w:val="0"/>
          <w:i/>
          <w:sz w:val="18"/>
          <w:szCs w:val="18"/>
          <w:lang w:eastAsia="hr-HR"/>
        </w:rPr>
        <w:t xml:space="preserve">Izvor podataka: Općina </w:t>
      </w:r>
      <w:bookmarkEnd w:id="69"/>
      <w:r w:rsidR="00C44CAE" w:rsidRPr="00C44CAE">
        <w:rPr>
          <w:b w:val="0"/>
          <w:i/>
          <w:sz w:val="18"/>
          <w:szCs w:val="18"/>
          <w:lang w:eastAsia="hr-HR"/>
        </w:rPr>
        <w:t>Grožnjan-Grisignana</w:t>
      </w:r>
    </w:p>
    <w:p w14:paraId="210C44D2" w14:textId="243565DF" w:rsidR="00837000" w:rsidRPr="00F81C4A" w:rsidRDefault="00837000" w:rsidP="00837000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bCs/>
          <w:sz w:val="22"/>
          <w:szCs w:val="22"/>
          <w:lang w:eastAsia="en-US"/>
        </w:rPr>
      </w:pPr>
      <w:r w:rsidRPr="00F81C4A">
        <w:rPr>
          <w:rFonts w:ascii="Arial" w:hAnsi="Arial" w:cs="Arial"/>
          <w:sz w:val="22"/>
          <w:szCs w:val="22"/>
          <w:lang w:eastAsia="en-US"/>
        </w:rPr>
        <w:t xml:space="preserve">Prema podacima Općine </w:t>
      </w:r>
      <w:r w:rsidR="00BC0E93" w:rsidRPr="00F81C4A">
        <w:rPr>
          <w:rFonts w:ascii="Arial" w:hAnsi="Arial" w:cs="Arial"/>
          <w:sz w:val="22"/>
          <w:szCs w:val="22"/>
          <w:lang w:eastAsia="en-US"/>
        </w:rPr>
        <w:t>Grožnjan-</w:t>
      </w:r>
      <w:r w:rsidR="00596A36" w:rsidRPr="00F81C4A">
        <w:rPr>
          <w:rFonts w:ascii="Arial" w:hAnsi="Arial" w:cs="Arial"/>
          <w:sz w:val="22"/>
          <w:szCs w:val="22"/>
          <w:lang w:eastAsia="en-US"/>
        </w:rPr>
        <w:t>Grisignana</w:t>
      </w:r>
      <w:r w:rsidRPr="00F81C4A">
        <w:rPr>
          <w:rFonts w:ascii="Arial" w:hAnsi="Arial" w:cs="Arial"/>
          <w:sz w:val="22"/>
          <w:szCs w:val="22"/>
          <w:lang w:eastAsia="en-US"/>
        </w:rPr>
        <w:t xml:space="preserve"> temeljenih na rješenjima o porezu na kuće za odmor, na području Općine </w:t>
      </w:r>
      <w:r w:rsidR="00F81C4A" w:rsidRPr="00F81C4A">
        <w:rPr>
          <w:rFonts w:ascii="Arial" w:hAnsi="Arial" w:cs="Arial"/>
          <w:sz w:val="22"/>
          <w:szCs w:val="22"/>
          <w:lang w:eastAsia="en-US"/>
        </w:rPr>
        <w:t>31.12.2021</w:t>
      </w:r>
      <w:r w:rsidR="00581292" w:rsidRPr="00F81C4A">
        <w:rPr>
          <w:rFonts w:ascii="Arial" w:hAnsi="Arial" w:cs="Arial"/>
          <w:sz w:val="22"/>
          <w:szCs w:val="22"/>
          <w:lang w:eastAsia="en-US"/>
        </w:rPr>
        <w:t>.</w:t>
      </w:r>
      <w:r w:rsidRPr="00F81C4A">
        <w:rPr>
          <w:rFonts w:ascii="Arial" w:hAnsi="Arial" w:cs="Arial"/>
          <w:sz w:val="22"/>
          <w:szCs w:val="22"/>
          <w:lang w:eastAsia="en-US"/>
        </w:rPr>
        <w:t xml:space="preserve"> g. izdan</w:t>
      </w:r>
      <w:r w:rsidR="00F81C4A" w:rsidRPr="00F81C4A">
        <w:rPr>
          <w:rFonts w:ascii="Arial" w:hAnsi="Arial" w:cs="Arial"/>
          <w:sz w:val="22"/>
          <w:szCs w:val="22"/>
          <w:lang w:eastAsia="en-US"/>
        </w:rPr>
        <w:t>o</w:t>
      </w:r>
      <w:r w:rsidRPr="00F81C4A">
        <w:rPr>
          <w:rFonts w:ascii="Arial" w:hAnsi="Arial" w:cs="Arial"/>
          <w:sz w:val="22"/>
          <w:szCs w:val="22"/>
          <w:lang w:eastAsia="en-US"/>
        </w:rPr>
        <w:t xml:space="preserve"> </w:t>
      </w:r>
      <w:r w:rsidR="00F81C4A" w:rsidRPr="00F81C4A">
        <w:rPr>
          <w:rFonts w:ascii="Arial" w:hAnsi="Arial" w:cs="Arial"/>
          <w:sz w:val="22"/>
          <w:szCs w:val="22"/>
          <w:lang w:eastAsia="en-US"/>
        </w:rPr>
        <w:t xml:space="preserve">je </w:t>
      </w:r>
      <w:r w:rsidR="00F81C4A" w:rsidRPr="00F81C4A">
        <w:rPr>
          <w:rFonts w:ascii="Arial" w:hAnsi="Arial" w:cs="Arial"/>
          <w:b/>
          <w:bCs/>
          <w:sz w:val="22"/>
          <w:szCs w:val="22"/>
          <w:lang w:eastAsia="en-US"/>
        </w:rPr>
        <w:t>106</w:t>
      </w:r>
      <w:r w:rsidRPr="00F81C4A">
        <w:rPr>
          <w:rFonts w:ascii="Arial" w:hAnsi="Arial" w:cs="Arial"/>
          <w:b/>
          <w:sz w:val="22"/>
          <w:szCs w:val="22"/>
          <w:lang w:eastAsia="en-US"/>
        </w:rPr>
        <w:t xml:space="preserve"> rješenja za stanove za odmor/vik</w:t>
      </w:r>
      <w:r w:rsidR="00F81C4A" w:rsidRPr="00F81C4A">
        <w:rPr>
          <w:rFonts w:ascii="Arial" w:hAnsi="Arial" w:cs="Arial"/>
          <w:b/>
          <w:sz w:val="22"/>
          <w:szCs w:val="22"/>
          <w:lang w:eastAsia="en-US"/>
        </w:rPr>
        <w:t>end kuća</w:t>
      </w:r>
      <w:r w:rsidR="00BC0E93" w:rsidRPr="00F81C4A">
        <w:rPr>
          <w:rFonts w:ascii="Arial" w:hAnsi="Arial" w:cs="Arial"/>
          <w:b/>
          <w:sz w:val="22"/>
          <w:szCs w:val="22"/>
          <w:lang w:eastAsia="en-US"/>
        </w:rPr>
        <w:t>.</w:t>
      </w:r>
    </w:p>
    <w:p w14:paraId="494417B2" w14:textId="6834B40E" w:rsidR="00143AFA" w:rsidRDefault="009D15B1" w:rsidP="006F5A44">
      <w:pPr>
        <w:pStyle w:val="Naslov21"/>
        <w:numPr>
          <w:ilvl w:val="0"/>
          <w:numId w:val="0"/>
        </w:numPr>
        <w:spacing w:before="0" w:after="120"/>
        <w:ind w:left="1134" w:hanging="1134"/>
        <w:jc w:val="both"/>
        <w:rPr>
          <w:b w:val="0"/>
          <w:sz w:val="20"/>
        </w:rPr>
      </w:pPr>
      <w:r w:rsidRPr="00F81C4A">
        <w:rPr>
          <w:bCs/>
          <w:sz w:val="20"/>
        </w:rPr>
        <w:t xml:space="preserve">Tablica </w:t>
      </w:r>
      <w:r w:rsidR="00A60DD2">
        <w:rPr>
          <w:bCs/>
          <w:sz w:val="20"/>
        </w:rPr>
        <w:t>20</w:t>
      </w:r>
      <w:r w:rsidR="005E6B59" w:rsidRPr="00F81C4A">
        <w:rPr>
          <w:bCs/>
          <w:sz w:val="20"/>
        </w:rPr>
        <w:t xml:space="preserve">: </w:t>
      </w:r>
      <w:bookmarkStart w:id="70" w:name="_Hlk81225597"/>
      <w:r w:rsidR="005E6B59" w:rsidRPr="00F81C4A">
        <w:rPr>
          <w:b w:val="0"/>
          <w:sz w:val="20"/>
        </w:rPr>
        <w:t>Površina GP</w:t>
      </w:r>
      <w:r w:rsidR="0086463E" w:rsidRPr="00F81C4A">
        <w:rPr>
          <w:b w:val="0"/>
          <w:sz w:val="20"/>
        </w:rPr>
        <w:t>N-a</w:t>
      </w:r>
      <w:r w:rsidR="005E6B59" w:rsidRPr="00F81C4A">
        <w:rPr>
          <w:b w:val="0"/>
          <w:sz w:val="20"/>
        </w:rPr>
        <w:t xml:space="preserve"> prema naselj</w:t>
      </w:r>
      <w:r w:rsidR="003A4B4E" w:rsidRPr="00F81C4A">
        <w:rPr>
          <w:b w:val="0"/>
          <w:sz w:val="20"/>
        </w:rPr>
        <w:t>ima</w:t>
      </w:r>
      <w:bookmarkEnd w:id="70"/>
    </w:p>
    <w:tbl>
      <w:tblPr>
        <w:tblW w:w="64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26"/>
        <w:gridCol w:w="767"/>
        <w:gridCol w:w="667"/>
        <w:gridCol w:w="637"/>
        <w:gridCol w:w="727"/>
        <w:gridCol w:w="997"/>
      </w:tblGrid>
      <w:tr w:rsidR="00105089" w:rsidRPr="00105089" w14:paraId="25A13743" w14:textId="77777777" w:rsidTr="00105089">
        <w:trPr>
          <w:trHeight w:val="720"/>
          <w:tblHeader/>
        </w:trPr>
        <w:tc>
          <w:tcPr>
            <w:tcW w:w="2666" w:type="dxa"/>
            <w:shd w:val="clear" w:color="auto" w:fill="D9D9D9" w:themeFill="background1" w:themeFillShade="D9"/>
            <w:vAlign w:val="center"/>
            <w:hideMark/>
          </w:tcPr>
          <w:p w14:paraId="03166C0A" w14:textId="1B6725C2" w:rsidR="00105089" w:rsidRPr="00105089" w:rsidRDefault="00105089" w:rsidP="00185FE2">
            <w:pPr>
              <w:jc w:val="center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naselje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  <w:hideMark/>
          </w:tcPr>
          <w:p w14:paraId="42BAE841" w14:textId="77777777" w:rsidR="00105089" w:rsidRPr="00105089" w:rsidRDefault="00105089" w:rsidP="00185FE2">
            <w:pPr>
              <w:jc w:val="center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IZGR. GPN</w:t>
            </w:r>
          </w:p>
        </w:tc>
        <w:tc>
          <w:tcPr>
            <w:tcW w:w="667" w:type="dxa"/>
            <w:shd w:val="clear" w:color="auto" w:fill="D9D9D9" w:themeFill="background1" w:themeFillShade="D9"/>
            <w:vAlign w:val="center"/>
            <w:hideMark/>
          </w:tcPr>
          <w:p w14:paraId="176CE9DF" w14:textId="77777777" w:rsidR="00105089" w:rsidRPr="00105089" w:rsidRDefault="00105089" w:rsidP="00185FE2">
            <w:pPr>
              <w:jc w:val="center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NI GPN</w:t>
            </w:r>
          </w:p>
        </w:tc>
        <w:tc>
          <w:tcPr>
            <w:tcW w:w="607" w:type="dxa"/>
            <w:shd w:val="clear" w:color="auto" w:fill="D9D9D9" w:themeFill="background1" w:themeFillShade="D9"/>
            <w:vAlign w:val="center"/>
            <w:hideMark/>
          </w:tcPr>
          <w:p w14:paraId="771021C0" w14:textId="77777777" w:rsidR="00105089" w:rsidRPr="00105089" w:rsidRDefault="00105089" w:rsidP="00185FE2">
            <w:pPr>
              <w:jc w:val="center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st/ha</w:t>
            </w:r>
          </w:p>
        </w:tc>
        <w:tc>
          <w:tcPr>
            <w:tcW w:w="727" w:type="dxa"/>
            <w:shd w:val="clear" w:color="auto" w:fill="D9D9D9" w:themeFill="background1" w:themeFillShade="D9"/>
            <w:vAlign w:val="center"/>
            <w:hideMark/>
          </w:tcPr>
          <w:p w14:paraId="40EBC50D" w14:textId="77777777" w:rsidR="00105089" w:rsidRPr="00105089" w:rsidRDefault="00105089" w:rsidP="00185FE2">
            <w:pPr>
              <w:jc w:val="center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% NI</w:t>
            </w:r>
          </w:p>
        </w:tc>
        <w:tc>
          <w:tcPr>
            <w:tcW w:w="987" w:type="dxa"/>
            <w:shd w:val="clear" w:color="auto" w:fill="D9D9D9" w:themeFill="background1" w:themeFillShade="D9"/>
            <w:vAlign w:val="center"/>
            <w:hideMark/>
          </w:tcPr>
          <w:p w14:paraId="13C68887" w14:textId="77777777" w:rsidR="00105089" w:rsidRPr="00105089" w:rsidRDefault="00105089" w:rsidP="00185FE2">
            <w:pPr>
              <w:jc w:val="center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UKUPNO</w:t>
            </w:r>
          </w:p>
          <w:p w14:paraId="2FF358C4" w14:textId="202BF5D6" w:rsidR="00105089" w:rsidRPr="00105089" w:rsidRDefault="00105089" w:rsidP="00185FE2">
            <w:pPr>
              <w:jc w:val="center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(ha)</w:t>
            </w:r>
          </w:p>
        </w:tc>
      </w:tr>
      <w:tr w:rsidR="00105089" w:rsidRPr="00105089" w14:paraId="62793433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</w:tcPr>
          <w:p w14:paraId="374A504E" w14:textId="6B4E702F" w:rsidR="00105089" w:rsidRPr="00105089" w:rsidRDefault="00105089" w:rsidP="00185FE2">
            <w:pPr>
              <w:ind w:firstLineChars="100" w:firstLine="180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Grožnjan-Grisignana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D6654A6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18,86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59CA4E1A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11,63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7CB1C3A2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10,0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4AAB1583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38,1%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20651F94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30,49</w:t>
            </w:r>
          </w:p>
        </w:tc>
      </w:tr>
      <w:tr w:rsidR="00105089" w:rsidRPr="00105089" w14:paraId="3C321E55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</w:tcPr>
          <w:p w14:paraId="19CA1953" w14:textId="4842E9B6" w:rsidR="00105089" w:rsidRPr="00105089" w:rsidRDefault="00105089" w:rsidP="00185FE2">
            <w:pPr>
              <w:ind w:firstLineChars="100" w:firstLine="180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Makovci</w:t>
            </w:r>
            <w:proofErr w:type="spellEnd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 xml:space="preserve"> - </w:t>
            </w: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Macovzi</w:t>
            </w:r>
            <w:proofErr w:type="spellEnd"/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3FD75BD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13,65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2D9A8E68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14,00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04B89DC1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3,9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39889AF4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50,6%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48AD5210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27,64</w:t>
            </w:r>
          </w:p>
        </w:tc>
      </w:tr>
      <w:tr w:rsidR="00105089" w:rsidRPr="00105089" w14:paraId="076D16A2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</w:tcPr>
          <w:p w14:paraId="137D8F4A" w14:textId="3D9148DE" w:rsidR="00105089" w:rsidRPr="00105089" w:rsidRDefault="00105089" w:rsidP="00185FE2">
            <w:pPr>
              <w:ind w:firstLineChars="100" w:firstLine="180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 xml:space="preserve">Martinčići - </w:t>
            </w: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Martincici</w:t>
            </w:r>
            <w:proofErr w:type="spellEnd"/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50FD9E46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19,94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2CADC716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27,71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2C7D48BA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2,9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5D5BE082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58,2%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28C0CC5F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47,65</w:t>
            </w:r>
          </w:p>
        </w:tc>
      </w:tr>
      <w:tr w:rsidR="00105089" w:rsidRPr="00105089" w14:paraId="24378D23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</w:tcPr>
          <w:p w14:paraId="44E8EDA0" w14:textId="4687042C" w:rsidR="00105089" w:rsidRPr="00105089" w:rsidRDefault="00105089" w:rsidP="00185FE2">
            <w:pPr>
              <w:ind w:firstLineChars="100" w:firstLine="180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Antonci</w:t>
            </w:r>
            <w:proofErr w:type="spellEnd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 xml:space="preserve"> - </w:t>
            </w: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Antonzi</w:t>
            </w:r>
            <w:proofErr w:type="spellEnd"/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4E8C49F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4,41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20CC0A97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2,30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0FD762BA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9,2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54F3264D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34,3%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0F1142AD" w14:textId="77777777" w:rsidR="00105089" w:rsidRPr="00105089" w:rsidRDefault="00105089" w:rsidP="00185FE2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6,71</w:t>
            </w:r>
          </w:p>
        </w:tc>
      </w:tr>
      <w:tr w:rsidR="00105089" w:rsidRPr="00105089" w14:paraId="36185C4F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</w:tcPr>
          <w:p w14:paraId="487AFAAE" w14:textId="2606BA4E" w:rsidR="00105089" w:rsidRPr="00105089" w:rsidRDefault="00105089" w:rsidP="00F81C4A">
            <w:pPr>
              <w:ind w:left="175" w:firstLineChars="2" w:firstLine="4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 xml:space="preserve">Bijele Zemlje - Terre </w:t>
            </w: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Bianche</w:t>
            </w:r>
            <w:proofErr w:type="spellEnd"/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FD2839F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12,64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3A102595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11,61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4A46DD0E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3,3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1B9B2EAA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47,9%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2B59FBA9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24,25</w:t>
            </w:r>
          </w:p>
        </w:tc>
      </w:tr>
      <w:tr w:rsidR="00105089" w:rsidRPr="00105089" w14:paraId="0078D645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</w:tcPr>
          <w:p w14:paraId="3492262E" w14:textId="2AF6F478" w:rsidR="00105089" w:rsidRPr="00105089" w:rsidRDefault="00105089" w:rsidP="00DB12A6">
            <w:pPr>
              <w:ind w:firstLineChars="100" w:firstLine="180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Kostanjica</w:t>
            </w:r>
            <w:proofErr w:type="spellEnd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 xml:space="preserve"> - </w:t>
            </w: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Castagna</w:t>
            </w:r>
            <w:proofErr w:type="spellEnd"/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0C9D789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6,64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4A5E6F1F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3,87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76E51B09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5,0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4E4B2626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39,9%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34035FA4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9,69</w:t>
            </w:r>
          </w:p>
        </w:tc>
      </w:tr>
      <w:tr w:rsidR="00105089" w:rsidRPr="00105089" w14:paraId="1E6D3C40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</w:tcPr>
          <w:p w14:paraId="38E49BBD" w14:textId="0102BFE9" w:rsidR="00105089" w:rsidRPr="00105089" w:rsidRDefault="00105089" w:rsidP="00DB12A6">
            <w:pPr>
              <w:ind w:firstLineChars="100" w:firstLine="180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lastRenderedPageBreak/>
              <w:t>Kuberton</w:t>
            </w:r>
            <w:proofErr w:type="spellEnd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 xml:space="preserve"> - </w:t>
            </w: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Cuberton</w:t>
            </w:r>
            <w:proofErr w:type="spellEnd"/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7B298BD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3,82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299A6E51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3,89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65C8250C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2,3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4A423CAA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50,5%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6A1E1089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7,71</w:t>
            </w:r>
          </w:p>
        </w:tc>
      </w:tr>
      <w:tr w:rsidR="00105089" w:rsidRPr="00105089" w14:paraId="6F02D477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</w:tcPr>
          <w:p w14:paraId="26AED542" w14:textId="30E50FF7" w:rsidR="00105089" w:rsidRPr="00105089" w:rsidRDefault="00105089" w:rsidP="00DB12A6">
            <w:pPr>
              <w:ind w:firstLineChars="100" w:firstLine="180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Šterna</w:t>
            </w:r>
            <w:proofErr w:type="spellEnd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 xml:space="preserve"> - Sterna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B45CAA8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16,13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3F7C815F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9,29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7D4788F3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2,8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3C5DC60B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36,6%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74835FE5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25,42</w:t>
            </w:r>
          </w:p>
        </w:tc>
      </w:tr>
      <w:tr w:rsidR="00105089" w:rsidRPr="00105089" w14:paraId="20961217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  <w:hideMark/>
          </w:tcPr>
          <w:p w14:paraId="7E7586BD" w14:textId="44CCE27F" w:rsidR="00105089" w:rsidRPr="00105089" w:rsidRDefault="00105089" w:rsidP="00DB12A6">
            <w:pPr>
              <w:ind w:firstLineChars="100" w:firstLine="180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Vrnjak</w:t>
            </w:r>
            <w:proofErr w:type="spellEnd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 xml:space="preserve"> </w:t>
            </w:r>
            <w:r>
              <w:rPr>
                <w:rFonts w:cs="Arial"/>
                <w:i w:val="0"/>
                <w:iCs/>
                <w:sz w:val="18"/>
                <w:szCs w:val="18"/>
                <w:lang w:val="hr-HR"/>
              </w:rPr>
              <w:t>–</w:t>
            </w: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Vergnacco</w:t>
            </w:r>
            <w:proofErr w:type="spellEnd"/>
            <w:r>
              <w:rPr>
                <w:rFonts w:cs="Arial"/>
                <w:i w:val="0"/>
                <w:iCs/>
                <w:sz w:val="18"/>
                <w:szCs w:val="18"/>
                <w:lang w:val="hr-HR"/>
              </w:rPr>
              <w:t>*</w:t>
            </w:r>
          </w:p>
        </w:tc>
        <w:tc>
          <w:tcPr>
            <w:tcW w:w="767" w:type="dxa"/>
            <w:shd w:val="clear" w:color="auto" w:fill="FFFFFF" w:themeFill="background1"/>
            <w:vAlign w:val="center"/>
            <w:hideMark/>
          </w:tcPr>
          <w:p w14:paraId="5CFE5E9D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4,57</w:t>
            </w:r>
          </w:p>
        </w:tc>
        <w:tc>
          <w:tcPr>
            <w:tcW w:w="667" w:type="dxa"/>
            <w:shd w:val="clear" w:color="auto" w:fill="FFFFFF" w:themeFill="background1"/>
            <w:vAlign w:val="center"/>
            <w:hideMark/>
          </w:tcPr>
          <w:p w14:paraId="25808F1E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0,00</w:t>
            </w:r>
          </w:p>
        </w:tc>
        <w:tc>
          <w:tcPr>
            <w:tcW w:w="607" w:type="dxa"/>
            <w:shd w:val="clear" w:color="auto" w:fill="FFFFFF" w:themeFill="background1"/>
            <w:vAlign w:val="center"/>
            <w:hideMark/>
          </w:tcPr>
          <w:p w14:paraId="0EB352BA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0,0</w:t>
            </w:r>
          </w:p>
        </w:tc>
        <w:tc>
          <w:tcPr>
            <w:tcW w:w="727" w:type="dxa"/>
            <w:shd w:val="clear" w:color="auto" w:fill="FFFFFF" w:themeFill="background1"/>
            <w:vAlign w:val="center"/>
            <w:hideMark/>
          </w:tcPr>
          <w:p w14:paraId="10795448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0,0%</w:t>
            </w:r>
          </w:p>
        </w:tc>
        <w:tc>
          <w:tcPr>
            <w:tcW w:w="987" w:type="dxa"/>
            <w:shd w:val="clear" w:color="auto" w:fill="FFFFFF" w:themeFill="background1"/>
            <w:vAlign w:val="center"/>
            <w:hideMark/>
          </w:tcPr>
          <w:p w14:paraId="19A3162A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4,57</w:t>
            </w:r>
          </w:p>
        </w:tc>
      </w:tr>
      <w:tr w:rsidR="00105089" w:rsidRPr="00105089" w14:paraId="3B30A092" w14:textId="77777777" w:rsidTr="00105089">
        <w:trPr>
          <w:trHeight w:val="300"/>
        </w:trPr>
        <w:tc>
          <w:tcPr>
            <w:tcW w:w="2666" w:type="dxa"/>
            <w:shd w:val="clear" w:color="auto" w:fill="FFFFFF" w:themeFill="background1"/>
            <w:vAlign w:val="center"/>
          </w:tcPr>
          <w:p w14:paraId="34830D34" w14:textId="06AD3A19" w:rsidR="00105089" w:rsidRPr="00105089" w:rsidRDefault="00105089" w:rsidP="00DB12A6">
            <w:pPr>
              <w:ind w:firstLineChars="100" w:firstLine="180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Završje - Piemonte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84465E0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6,86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03052CC7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6,01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4D7EB8E5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3,7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11881491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46,7%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2C89BD51" w14:textId="77777777" w:rsidR="00105089" w:rsidRPr="00105089" w:rsidRDefault="00105089" w:rsidP="00DB12A6">
            <w:pPr>
              <w:jc w:val="right"/>
              <w:rPr>
                <w:rFonts w:cs="Arial"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i w:val="0"/>
                <w:iCs/>
                <w:sz w:val="18"/>
                <w:szCs w:val="18"/>
                <w:lang w:val="hr-HR"/>
              </w:rPr>
              <w:t>12,87</w:t>
            </w:r>
          </w:p>
        </w:tc>
      </w:tr>
      <w:tr w:rsidR="00105089" w:rsidRPr="00105089" w14:paraId="4405A390" w14:textId="77777777" w:rsidTr="00105089">
        <w:trPr>
          <w:trHeight w:val="294"/>
        </w:trPr>
        <w:tc>
          <w:tcPr>
            <w:tcW w:w="2666" w:type="dxa"/>
            <w:shd w:val="clear" w:color="auto" w:fill="FFFFFF" w:themeFill="background1"/>
            <w:vAlign w:val="center"/>
            <w:hideMark/>
          </w:tcPr>
          <w:p w14:paraId="538CDA34" w14:textId="26BDC904" w:rsidR="00105089" w:rsidRPr="00105089" w:rsidRDefault="00105089" w:rsidP="00DB12A6">
            <w:pPr>
              <w:ind w:firstLineChars="100" w:firstLine="181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 xml:space="preserve">UKUPNO 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1D57927" w14:textId="77777777" w:rsidR="00105089" w:rsidRPr="00105089" w:rsidRDefault="00105089" w:rsidP="00DB12A6">
            <w:pPr>
              <w:jc w:val="right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107,51</w:t>
            </w: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759576D3" w14:textId="77777777" w:rsidR="00105089" w:rsidRPr="00105089" w:rsidRDefault="00105089" w:rsidP="00DB12A6">
            <w:pPr>
              <w:jc w:val="right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90,31</w:t>
            </w:r>
          </w:p>
        </w:tc>
        <w:tc>
          <w:tcPr>
            <w:tcW w:w="607" w:type="dxa"/>
            <w:shd w:val="clear" w:color="auto" w:fill="FFFFFF" w:themeFill="background1"/>
            <w:vAlign w:val="center"/>
          </w:tcPr>
          <w:p w14:paraId="4E4346C0" w14:textId="77777777" w:rsidR="00105089" w:rsidRPr="00105089" w:rsidRDefault="00105089" w:rsidP="00DB12A6">
            <w:pPr>
              <w:jc w:val="right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3,7</w:t>
            </w:r>
          </w:p>
        </w:tc>
        <w:tc>
          <w:tcPr>
            <w:tcW w:w="727" w:type="dxa"/>
            <w:shd w:val="clear" w:color="auto" w:fill="FFFFFF" w:themeFill="background1"/>
            <w:vAlign w:val="center"/>
          </w:tcPr>
          <w:p w14:paraId="05FE1490" w14:textId="77777777" w:rsidR="00105089" w:rsidRPr="00105089" w:rsidRDefault="00105089" w:rsidP="00DB12A6">
            <w:pPr>
              <w:jc w:val="right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45,8%</w:t>
            </w: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7F679680" w14:textId="77777777" w:rsidR="00105089" w:rsidRPr="00105089" w:rsidRDefault="00105089" w:rsidP="00DB12A6">
            <w:pPr>
              <w:jc w:val="right"/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</w:pPr>
            <w:r w:rsidRPr="00105089">
              <w:rPr>
                <w:rFonts w:cs="Arial"/>
                <w:b/>
                <w:bCs/>
                <w:i w:val="0"/>
                <w:iCs/>
                <w:sz w:val="18"/>
                <w:szCs w:val="18"/>
                <w:lang w:val="hr-HR"/>
              </w:rPr>
              <w:t>197,00</w:t>
            </w:r>
          </w:p>
        </w:tc>
      </w:tr>
    </w:tbl>
    <w:p w14:paraId="276096EB" w14:textId="77777777" w:rsidR="00DB12A6" w:rsidRPr="00105089" w:rsidRDefault="00DB12A6" w:rsidP="00105089">
      <w:pPr>
        <w:spacing w:after="120"/>
        <w:ind w:leftChars="-13" w:left="47" w:hangingChars="42" w:hanging="76"/>
        <w:rPr>
          <w:rFonts w:cs="Arial"/>
          <w:i w:val="0"/>
          <w:sz w:val="18"/>
          <w:szCs w:val="18"/>
          <w:lang w:val="hr-HR"/>
        </w:rPr>
      </w:pPr>
      <w:r w:rsidRPr="00105089">
        <w:rPr>
          <w:rFonts w:cs="Arial"/>
          <w:sz w:val="18"/>
          <w:szCs w:val="18"/>
          <w:lang w:val="hr-HR"/>
        </w:rPr>
        <w:t xml:space="preserve">* prema mogućnosti iz članka 58. Prostornog plana Istarske županije (SNIŽ 2/02, 1/05, 4/05, 14/05- pročišćeni tekst, 10/08, 7/10, 16/11 – pročišćeni tekst, 13/12, 9/16 i 14/16 - pročišćeni tekst) građevinsko područje naselja </w:t>
      </w:r>
      <w:proofErr w:type="spellStart"/>
      <w:r w:rsidRPr="00105089">
        <w:rPr>
          <w:rFonts w:cs="Arial"/>
          <w:sz w:val="18"/>
          <w:szCs w:val="18"/>
          <w:lang w:val="hr-HR"/>
        </w:rPr>
        <w:t>Vrnjak</w:t>
      </w:r>
      <w:proofErr w:type="spellEnd"/>
      <w:r w:rsidRPr="00105089">
        <w:rPr>
          <w:rFonts w:cs="Arial"/>
          <w:sz w:val="18"/>
          <w:szCs w:val="18"/>
          <w:lang w:val="hr-HR"/>
        </w:rPr>
        <w:t xml:space="preserve"> bez stanovnika planski se i funkcionalno određuje kao T1 - difuzni hotel </w:t>
      </w:r>
      <w:proofErr w:type="spellStart"/>
      <w:r w:rsidRPr="00105089">
        <w:rPr>
          <w:rFonts w:cs="Arial"/>
          <w:sz w:val="18"/>
          <w:szCs w:val="18"/>
          <w:lang w:val="hr-HR"/>
        </w:rPr>
        <w:t>Vrnjak</w:t>
      </w:r>
      <w:proofErr w:type="spellEnd"/>
    </w:p>
    <w:p w14:paraId="7D645F3E" w14:textId="77777777" w:rsidR="00105089" w:rsidRPr="00446B63" w:rsidRDefault="00105089" w:rsidP="00105089">
      <w:pPr>
        <w:pStyle w:val="Naslov21"/>
        <w:numPr>
          <w:ilvl w:val="0"/>
          <w:numId w:val="0"/>
        </w:numPr>
        <w:spacing w:before="0" w:after="0"/>
        <w:ind w:left="720" w:hanging="720"/>
        <w:jc w:val="both"/>
        <w:rPr>
          <w:sz w:val="20"/>
          <w:lang w:eastAsia="hr-HR"/>
        </w:rPr>
      </w:pPr>
      <w:r w:rsidRPr="00446B63">
        <w:rPr>
          <w:b w:val="0"/>
          <w:i/>
          <w:sz w:val="18"/>
          <w:szCs w:val="18"/>
          <w:lang w:eastAsia="hr-HR"/>
        </w:rPr>
        <w:t>Izvor podataka: II ID PPUO Grožnjan-Grisignana, 2021.</w:t>
      </w:r>
    </w:p>
    <w:p w14:paraId="3C4000CB" w14:textId="33DE834D" w:rsidR="00A37DF3" w:rsidRPr="009D1CC7" w:rsidRDefault="00A37DF3" w:rsidP="009D1CC7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</w:p>
    <w:p w14:paraId="2C3F01AE" w14:textId="4067E70C" w:rsidR="0086463E" w:rsidRPr="00A37DF3" w:rsidRDefault="0086463E" w:rsidP="00915AC1">
      <w:pPr>
        <w:pStyle w:val="x1-1-uvlaka"/>
        <w:tabs>
          <w:tab w:val="left" w:pos="5670"/>
        </w:tabs>
        <w:spacing w:before="0" w:beforeAutospacing="0" w:after="120" w:afterAutospacing="0"/>
        <w:jc w:val="center"/>
        <w:rPr>
          <w:rFonts w:ascii="Arial" w:hAnsi="Arial" w:cs="Arial"/>
          <w:b/>
          <w:sz w:val="22"/>
          <w:szCs w:val="22"/>
          <w:highlight w:val="lightGray"/>
        </w:rPr>
      </w:pPr>
      <w:r w:rsidRPr="00A37DF3">
        <w:rPr>
          <w:rFonts w:ascii="Arial" w:hAnsi="Arial" w:cs="Arial"/>
          <w:b/>
          <w:sz w:val="22"/>
          <w:szCs w:val="22"/>
          <w:highlight w:val="lightGray"/>
        </w:rPr>
        <w:t xml:space="preserve">Površina </w:t>
      </w:r>
      <w:proofErr w:type="spellStart"/>
      <w:r w:rsidRPr="00A37DF3">
        <w:rPr>
          <w:rFonts w:ascii="Arial" w:hAnsi="Arial" w:cs="Arial"/>
          <w:b/>
          <w:sz w:val="22"/>
          <w:szCs w:val="22"/>
          <w:highlight w:val="lightGray"/>
        </w:rPr>
        <w:t>GPn</w:t>
      </w:r>
      <w:proofErr w:type="spellEnd"/>
      <w:r w:rsidRPr="00A37DF3">
        <w:rPr>
          <w:rFonts w:ascii="Arial" w:hAnsi="Arial" w:cs="Arial"/>
          <w:b/>
          <w:sz w:val="22"/>
          <w:szCs w:val="22"/>
          <w:highlight w:val="lightGray"/>
        </w:rPr>
        <w:t xml:space="preserve"> po stanovniku: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ab/>
      </w:r>
      <w:r w:rsidR="00A37DF3" w:rsidRPr="00A37DF3">
        <w:rPr>
          <w:rFonts w:ascii="Arial" w:hAnsi="Arial" w:cs="Arial"/>
          <w:b/>
          <w:sz w:val="22"/>
          <w:szCs w:val="22"/>
          <w:highlight w:val="lightGray"/>
        </w:rPr>
        <w:t>197,00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>/</w:t>
      </w:r>
      <w:r w:rsidR="009D1CC7">
        <w:rPr>
          <w:rFonts w:ascii="Arial" w:hAnsi="Arial" w:cs="Arial"/>
          <w:b/>
          <w:sz w:val="22"/>
          <w:szCs w:val="22"/>
          <w:highlight w:val="lightGray"/>
        </w:rPr>
        <w:t>662</w:t>
      </w:r>
      <w:r w:rsidR="00A37DF3" w:rsidRPr="00A37DF3">
        <w:rPr>
          <w:rFonts w:ascii="Arial" w:hAnsi="Arial" w:cs="Arial"/>
          <w:b/>
          <w:sz w:val="22"/>
          <w:szCs w:val="22"/>
          <w:highlight w:val="lightGray"/>
        </w:rPr>
        <w:t xml:space="preserve"> 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>–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ab/>
        <w:t>0,</w:t>
      </w:r>
      <w:r w:rsidR="009D1CC7">
        <w:rPr>
          <w:rFonts w:ascii="Arial" w:hAnsi="Arial" w:cs="Arial"/>
          <w:b/>
          <w:sz w:val="22"/>
          <w:szCs w:val="22"/>
          <w:highlight w:val="lightGray"/>
        </w:rPr>
        <w:t>30</w:t>
      </w:r>
      <w:r w:rsidRPr="00A37DF3">
        <w:rPr>
          <w:rFonts w:ascii="Arial" w:hAnsi="Arial" w:cs="Arial"/>
          <w:b/>
          <w:sz w:val="22"/>
          <w:szCs w:val="22"/>
          <w:highlight w:val="lightGray"/>
        </w:rPr>
        <w:t xml:space="preserve"> ha/stanovniku</w:t>
      </w:r>
    </w:p>
    <w:p w14:paraId="08303513" w14:textId="2C4AF9B8" w:rsidR="0086463E" w:rsidRPr="00A37DF3" w:rsidRDefault="0086463E" w:rsidP="00915AC1">
      <w:pPr>
        <w:pStyle w:val="x1-1-uvlaka"/>
        <w:tabs>
          <w:tab w:val="left" w:pos="5670"/>
        </w:tabs>
        <w:spacing w:before="0" w:beforeAutospacing="0" w:after="120" w:afterAutospacing="0"/>
        <w:jc w:val="center"/>
        <w:rPr>
          <w:rFonts w:ascii="Arial" w:hAnsi="Arial" w:cs="Arial"/>
          <w:b/>
          <w:sz w:val="22"/>
          <w:szCs w:val="22"/>
          <w:highlight w:val="lightGray"/>
        </w:rPr>
      </w:pPr>
      <w:r w:rsidRPr="00A37DF3">
        <w:rPr>
          <w:rFonts w:ascii="Arial" w:hAnsi="Arial" w:cs="Arial"/>
          <w:b/>
          <w:sz w:val="22"/>
          <w:szCs w:val="22"/>
          <w:highlight w:val="lightGray"/>
        </w:rPr>
        <w:t xml:space="preserve">Izgrađena površina </w:t>
      </w:r>
      <w:proofErr w:type="spellStart"/>
      <w:r w:rsidRPr="00A37DF3">
        <w:rPr>
          <w:rFonts w:ascii="Arial" w:hAnsi="Arial" w:cs="Arial"/>
          <w:b/>
          <w:sz w:val="22"/>
          <w:szCs w:val="22"/>
          <w:highlight w:val="lightGray"/>
        </w:rPr>
        <w:t>GPn</w:t>
      </w:r>
      <w:proofErr w:type="spellEnd"/>
      <w:r w:rsidRPr="00A37DF3">
        <w:rPr>
          <w:rFonts w:ascii="Arial" w:hAnsi="Arial" w:cs="Arial"/>
          <w:b/>
          <w:sz w:val="22"/>
          <w:szCs w:val="22"/>
          <w:highlight w:val="lightGray"/>
        </w:rPr>
        <w:t xml:space="preserve"> po stanovniku:</w:t>
      </w:r>
      <w:r w:rsidRPr="00A37DF3">
        <w:rPr>
          <w:rFonts w:ascii="Arial" w:hAnsi="Arial" w:cs="Arial"/>
          <w:b/>
          <w:sz w:val="22"/>
          <w:szCs w:val="22"/>
          <w:highlight w:val="lightGray"/>
        </w:rPr>
        <w:tab/>
      </w:r>
      <w:r w:rsidR="00A37DF3" w:rsidRPr="00A37DF3">
        <w:rPr>
          <w:rFonts w:ascii="Arial" w:hAnsi="Arial" w:cs="Arial"/>
          <w:b/>
          <w:sz w:val="22"/>
          <w:szCs w:val="22"/>
          <w:highlight w:val="lightGray"/>
        </w:rPr>
        <w:t>107,51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>/</w:t>
      </w:r>
      <w:r w:rsidR="009D1CC7">
        <w:rPr>
          <w:rFonts w:ascii="Arial" w:hAnsi="Arial" w:cs="Arial"/>
          <w:b/>
          <w:sz w:val="22"/>
          <w:szCs w:val="22"/>
          <w:highlight w:val="lightGray"/>
        </w:rPr>
        <w:t>662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 xml:space="preserve"> –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ab/>
        <w:t>0,</w:t>
      </w:r>
      <w:r w:rsidR="009D1CC7">
        <w:rPr>
          <w:rFonts w:ascii="Arial" w:hAnsi="Arial" w:cs="Arial"/>
          <w:b/>
          <w:sz w:val="22"/>
          <w:szCs w:val="22"/>
          <w:highlight w:val="lightGray"/>
        </w:rPr>
        <w:t>16</w:t>
      </w:r>
      <w:r w:rsidRPr="00A37DF3">
        <w:rPr>
          <w:rFonts w:ascii="Arial" w:hAnsi="Arial" w:cs="Arial"/>
          <w:b/>
          <w:sz w:val="22"/>
          <w:szCs w:val="22"/>
          <w:highlight w:val="lightGray"/>
        </w:rPr>
        <w:t xml:space="preserve"> ha/stanovniku</w:t>
      </w:r>
    </w:p>
    <w:p w14:paraId="3C70CA9B" w14:textId="5B976189" w:rsidR="0086463E" w:rsidRPr="00A37DF3" w:rsidRDefault="0086463E" w:rsidP="00915AC1">
      <w:pPr>
        <w:pStyle w:val="x1-1-uvlaka"/>
        <w:tabs>
          <w:tab w:val="left" w:pos="5670"/>
        </w:tabs>
        <w:spacing w:before="0" w:beforeAutospacing="0" w:after="120" w:afterAutospacing="0"/>
        <w:jc w:val="center"/>
        <w:rPr>
          <w:rFonts w:ascii="Arial" w:hAnsi="Arial" w:cs="Arial"/>
          <w:b/>
          <w:sz w:val="22"/>
          <w:szCs w:val="22"/>
        </w:rPr>
      </w:pPr>
      <w:r w:rsidRPr="00A37DF3">
        <w:rPr>
          <w:rFonts w:ascii="Arial" w:hAnsi="Arial" w:cs="Arial"/>
          <w:b/>
          <w:sz w:val="22"/>
          <w:szCs w:val="22"/>
          <w:highlight w:val="lightGray"/>
        </w:rPr>
        <w:t xml:space="preserve">Neizgrađena površina </w:t>
      </w:r>
      <w:proofErr w:type="spellStart"/>
      <w:r w:rsidRPr="00A37DF3">
        <w:rPr>
          <w:rFonts w:ascii="Arial" w:hAnsi="Arial" w:cs="Arial"/>
          <w:b/>
          <w:sz w:val="22"/>
          <w:szCs w:val="22"/>
          <w:highlight w:val="lightGray"/>
        </w:rPr>
        <w:t>GPn</w:t>
      </w:r>
      <w:proofErr w:type="spellEnd"/>
      <w:r w:rsidRPr="00A37DF3">
        <w:rPr>
          <w:rFonts w:ascii="Arial" w:hAnsi="Arial" w:cs="Arial"/>
          <w:b/>
          <w:sz w:val="22"/>
          <w:szCs w:val="22"/>
          <w:highlight w:val="lightGray"/>
        </w:rPr>
        <w:t xml:space="preserve"> po stanovniku:</w:t>
      </w:r>
      <w:r w:rsidRPr="00A37DF3">
        <w:rPr>
          <w:rFonts w:ascii="Arial" w:hAnsi="Arial" w:cs="Arial"/>
          <w:b/>
          <w:sz w:val="22"/>
          <w:szCs w:val="22"/>
          <w:highlight w:val="lightGray"/>
        </w:rPr>
        <w:tab/>
      </w:r>
      <w:r w:rsidR="00A37DF3" w:rsidRPr="00A37DF3">
        <w:rPr>
          <w:rFonts w:ascii="Arial" w:hAnsi="Arial" w:cs="Arial"/>
          <w:b/>
          <w:sz w:val="22"/>
          <w:szCs w:val="22"/>
          <w:highlight w:val="lightGray"/>
        </w:rPr>
        <w:t>90,31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>/</w:t>
      </w:r>
      <w:r w:rsidR="009D1CC7">
        <w:rPr>
          <w:rFonts w:ascii="Arial" w:hAnsi="Arial" w:cs="Arial"/>
          <w:b/>
          <w:sz w:val="22"/>
          <w:szCs w:val="22"/>
          <w:highlight w:val="lightGray"/>
        </w:rPr>
        <w:t>662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 xml:space="preserve"> –</w:t>
      </w:r>
      <w:r w:rsidR="00915AC1" w:rsidRPr="00A37DF3">
        <w:rPr>
          <w:rFonts w:ascii="Arial" w:hAnsi="Arial" w:cs="Arial"/>
          <w:b/>
          <w:sz w:val="22"/>
          <w:szCs w:val="22"/>
          <w:highlight w:val="lightGray"/>
        </w:rPr>
        <w:tab/>
        <w:t>0,</w:t>
      </w:r>
      <w:r w:rsidR="00A37DF3" w:rsidRPr="00A37DF3">
        <w:rPr>
          <w:rFonts w:ascii="Arial" w:hAnsi="Arial" w:cs="Arial"/>
          <w:b/>
          <w:sz w:val="22"/>
          <w:szCs w:val="22"/>
          <w:highlight w:val="lightGray"/>
        </w:rPr>
        <w:t>1</w:t>
      </w:r>
      <w:r w:rsidR="009D1CC7">
        <w:rPr>
          <w:rFonts w:ascii="Arial" w:hAnsi="Arial" w:cs="Arial"/>
          <w:b/>
          <w:sz w:val="22"/>
          <w:szCs w:val="22"/>
          <w:highlight w:val="lightGray"/>
        </w:rPr>
        <w:t>4</w:t>
      </w:r>
      <w:r w:rsidRPr="00A37DF3">
        <w:rPr>
          <w:rFonts w:ascii="Arial" w:hAnsi="Arial" w:cs="Arial"/>
          <w:b/>
          <w:sz w:val="22"/>
          <w:szCs w:val="22"/>
          <w:highlight w:val="lightGray"/>
        </w:rPr>
        <w:t xml:space="preserve"> ha/stanovniku</w:t>
      </w:r>
    </w:p>
    <w:p w14:paraId="5CD369AC" w14:textId="77777777" w:rsidR="00B070EE" w:rsidRPr="00A37DF3" w:rsidRDefault="00B070EE" w:rsidP="00B070EE">
      <w:pPr>
        <w:pStyle w:val="Naslov21"/>
        <w:numPr>
          <w:ilvl w:val="0"/>
          <w:numId w:val="0"/>
        </w:numPr>
      </w:pPr>
      <w:r w:rsidRPr="00A37DF3">
        <w:t>Opremljenost društvenom infrastrukturom (mreže i organiziranost)</w:t>
      </w:r>
    </w:p>
    <w:p w14:paraId="3589C327" w14:textId="77777777" w:rsidR="00B070EE" w:rsidRPr="00A37DF3" w:rsidRDefault="00B070EE" w:rsidP="00B070EE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A37DF3">
        <w:rPr>
          <w:rFonts w:ascii="Arial" w:hAnsi="Arial" w:cs="Arial"/>
          <w:b/>
          <w:sz w:val="22"/>
          <w:szCs w:val="22"/>
        </w:rPr>
        <w:t>Obrazovanje (Struktura obrazovnih ustanova)</w:t>
      </w:r>
    </w:p>
    <w:p w14:paraId="1DAD2D28" w14:textId="74F9E6EC" w:rsidR="00F81C4A" w:rsidRDefault="00482AF2" w:rsidP="00F81C4A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bookmarkStart w:id="71" w:name="OLE_LINK16"/>
      <w:r w:rsidRPr="00F81C4A">
        <w:rPr>
          <w:rFonts w:ascii="Arial" w:hAnsi="Arial" w:cs="Arial"/>
          <w:sz w:val="22"/>
          <w:szCs w:val="22"/>
        </w:rPr>
        <w:t xml:space="preserve">Na području Općine </w:t>
      </w:r>
      <w:r w:rsidR="00DB4D0E" w:rsidRPr="00F81C4A">
        <w:rPr>
          <w:rFonts w:ascii="Arial" w:hAnsi="Arial" w:cs="Arial"/>
          <w:sz w:val="22"/>
          <w:szCs w:val="22"/>
        </w:rPr>
        <w:t>nema ustanova predškolskog odgoja</w:t>
      </w:r>
      <w:r w:rsidR="00F81C4A">
        <w:rPr>
          <w:rFonts w:ascii="Arial" w:hAnsi="Arial" w:cs="Arial"/>
          <w:sz w:val="22"/>
          <w:szCs w:val="22"/>
        </w:rPr>
        <w:t xml:space="preserve">, kao ni </w:t>
      </w:r>
      <w:r w:rsidR="00BC07C5">
        <w:rPr>
          <w:rFonts w:ascii="Arial" w:hAnsi="Arial" w:cs="Arial"/>
          <w:sz w:val="22"/>
          <w:szCs w:val="22"/>
        </w:rPr>
        <w:t xml:space="preserve">osnovne </w:t>
      </w:r>
      <w:r w:rsidR="00F81C4A">
        <w:rPr>
          <w:rFonts w:ascii="Arial" w:hAnsi="Arial" w:cs="Arial"/>
          <w:sz w:val="22"/>
          <w:szCs w:val="22"/>
        </w:rPr>
        <w:t>škol</w:t>
      </w:r>
      <w:r w:rsidR="00BC07C5">
        <w:rPr>
          <w:rFonts w:ascii="Arial" w:hAnsi="Arial" w:cs="Arial"/>
          <w:sz w:val="22"/>
          <w:szCs w:val="22"/>
        </w:rPr>
        <w:t>e</w:t>
      </w:r>
      <w:r w:rsidR="00F81C4A">
        <w:rPr>
          <w:rFonts w:ascii="Arial" w:hAnsi="Arial" w:cs="Arial"/>
          <w:sz w:val="22"/>
          <w:szCs w:val="22"/>
        </w:rPr>
        <w:t>.</w:t>
      </w:r>
      <w:r w:rsidR="00BC07C5">
        <w:rPr>
          <w:rFonts w:ascii="Arial" w:hAnsi="Arial" w:cs="Arial"/>
          <w:sz w:val="22"/>
          <w:szCs w:val="22"/>
        </w:rPr>
        <w:t xml:space="preserve"> </w:t>
      </w:r>
      <w:r w:rsidR="00F81C4A">
        <w:rPr>
          <w:rFonts w:ascii="Arial" w:hAnsi="Arial" w:cs="Arial"/>
          <w:sz w:val="22"/>
          <w:szCs w:val="22"/>
        </w:rPr>
        <w:t>Prema podacima Općine Grožnjan:</w:t>
      </w:r>
    </w:p>
    <w:p w14:paraId="3C1A345C" w14:textId="32F70F18" w:rsidR="00F81C4A" w:rsidRDefault="00F81C4A" w:rsidP="00F81C4A">
      <w:pPr>
        <w:pStyle w:val="x1-1-uvlaka"/>
        <w:numPr>
          <w:ilvl w:val="0"/>
          <w:numId w:val="15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 djece </w:t>
      </w:r>
      <w:r w:rsidRPr="00F81C4A">
        <w:rPr>
          <w:rFonts w:ascii="Arial" w:hAnsi="Arial" w:cs="Arial"/>
          <w:sz w:val="22"/>
          <w:szCs w:val="22"/>
        </w:rPr>
        <w:t>ne idu u vrtić</w:t>
      </w:r>
      <w:r w:rsidR="00BC07C5">
        <w:rPr>
          <w:rFonts w:ascii="Arial" w:hAnsi="Arial" w:cs="Arial"/>
          <w:sz w:val="22"/>
          <w:szCs w:val="22"/>
        </w:rPr>
        <w:t>,</w:t>
      </w:r>
    </w:p>
    <w:p w14:paraId="54A79D3B" w14:textId="797A8E9F" w:rsidR="00F81C4A" w:rsidRDefault="00F81C4A" w:rsidP="00F81C4A">
      <w:pPr>
        <w:pStyle w:val="x1-1-uvlaka"/>
        <w:numPr>
          <w:ilvl w:val="0"/>
          <w:numId w:val="15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 djece ide u jaslice</w:t>
      </w:r>
      <w:r w:rsidR="00BC07C5">
        <w:rPr>
          <w:rFonts w:ascii="Arial" w:hAnsi="Arial" w:cs="Arial"/>
          <w:sz w:val="22"/>
          <w:szCs w:val="22"/>
        </w:rPr>
        <w:t>,</w:t>
      </w:r>
    </w:p>
    <w:p w14:paraId="1F46661F" w14:textId="3C6FC06D" w:rsidR="00F81C4A" w:rsidRDefault="00F81C4A" w:rsidP="00F81C4A">
      <w:pPr>
        <w:pStyle w:val="x1-1-uvlaka"/>
        <w:numPr>
          <w:ilvl w:val="0"/>
          <w:numId w:val="15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 djece ide u vrtić</w:t>
      </w:r>
      <w:r w:rsidR="00BC07C5">
        <w:rPr>
          <w:rFonts w:ascii="Arial" w:hAnsi="Arial" w:cs="Arial"/>
          <w:sz w:val="22"/>
          <w:szCs w:val="22"/>
        </w:rPr>
        <w:t>,</w:t>
      </w:r>
    </w:p>
    <w:p w14:paraId="7D3226E0" w14:textId="6156219C" w:rsidR="00F81C4A" w:rsidRDefault="00F81C4A" w:rsidP="00F81C4A">
      <w:pPr>
        <w:pStyle w:val="x1-1-uvlaka"/>
        <w:numPr>
          <w:ilvl w:val="0"/>
          <w:numId w:val="15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 djece ide u osnovnu školu</w:t>
      </w:r>
      <w:r w:rsidR="00BC07C5">
        <w:rPr>
          <w:rFonts w:ascii="Arial" w:hAnsi="Arial" w:cs="Arial"/>
          <w:sz w:val="22"/>
          <w:szCs w:val="22"/>
        </w:rPr>
        <w:t>.</w:t>
      </w:r>
    </w:p>
    <w:p w14:paraId="6AEA883C" w14:textId="54BAB6B4" w:rsidR="00F81C4A" w:rsidRDefault="00BC07C5" w:rsidP="00F81C4A">
      <w:pPr>
        <w:pStyle w:val="x1-1-uvlaka"/>
        <w:numPr>
          <w:ilvl w:val="0"/>
          <w:numId w:val="15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21 dijete ide u srednju školu te</w:t>
      </w:r>
    </w:p>
    <w:p w14:paraId="1A00046A" w14:textId="14394C1C" w:rsidR="00BC07C5" w:rsidRDefault="00BC07C5" w:rsidP="00F81C4A">
      <w:pPr>
        <w:pStyle w:val="x1-1-uvlaka"/>
        <w:numPr>
          <w:ilvl w:val="0"/>
          <w:numId w:val="15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 osoba ide u višu ili visoku školu.</w:t>
      </w:r>
    </w:p>
    <w:bookmarkEnd w:id="71"/>
    <w:p w14:paraId="3FE543AE" w14:textId="0556A46F" w:rsidR="003F3E32" w:rsidRPr="005805EF" w:rsidRDefault="003F3E32" w:rsidP="003F3E32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C07C5">
        <w:rPr>
          <w:rFonts w:ascii="Arial" w:hAnsi="Arial" w:cs="Arial"/>
          <w:sz w:val="22"/>
          <w:szCs w:val="22"/>
        </w:rPr>
        <w:t>Na području Općine nema ustanova srednjoškolskog ni visokoškolskog obrazovanja</w:t>
      </w:r>
      <w:r w:rsidR="00BC07C5" w:rsidRPr="00BC07C5">
        <w:rPr>
          <w:rFonts w:ascii="Arial" w:hAnsi="Arial" w:cs="Arial"/>
          <w:sz w:val="22"/>
          <w:szCs w:val="22"/>
        </w:rPr>
        <w:t>, a prema podacima Općine srednju školu pohađa 21 polaznik</w:t>
      </w:r>
      <w:r w:rsidR="00BC07C5">
        <w:rPr>
          <w:rFonts w:ascii="Arial" w:hAnsi="Arial" w:cs="Arial"/>
          <w:sz w:val="22"/>
          <w:szCs w:val="22"/>
        </w:rPr>
        <w:t xml:space="preserve"> sa područja Općine</w:t>
      </w:r>
      <w:r w:rsidR="00BC07C5" w:rsidRPr="00BC07C5">
        <w:rPr>
          <w:rFonts w:ascii="Arial" w:hAnsi="Arial" w:cs="Arial"/>
          <w:sz w:val="22"/>
          <w:szCs w:val="22"/>
        </w:rPr>
        <w:t>, dok 14 polaznika pohađa višu ili visoku školu</w:t>
      </w:r>
      <w:r w:rsidR="00BC07C5">
        <w:rPr>
          <w:rFonts w:ascii="Arial" w:hAnsi="Arial" w:cs="Arial"/>
          <w:sz w:val="22"/>
          <w:szCs w:val="22"/>
        </w:rPr>
        <w:t>.</w:t>
      </w:r>
    </w:p>
    <w:p w14:paraId="59624EEA" w14:textId="5BC4247C" w:rsidR="00015923" w:rsidRDefault="00015923" w:rsidP="00B370A1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5805EF">
        <w:rPr>
          <w:rFonts w:ascii="Arial" w:hAnsi="Arial" w:cs="Arial"/>
          <w:b/>
          <w:sz w:val="22"/>
          <w:szCs w:val="22"/>
        </w:rPr>
        <w:t>Kultura, umjetnost i sport</w:t>
      </w:r>
    </w:p>
    <w:p w14:paraId="0EB8964C" w14:textId="23D63D71" w:rsidR="005805EF" w:rsidRDefault="005805EF" w:rsidP="00B370A1">
      <w:pPr>
        <w:pStyle w:val="x1-1-uvlaka"/>
        <w:spacing w:before="0" w:beforeAutospacing="0" w:after="12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Općina Grožnjan-Grisignana ima bo</w:t>
      </w:r>
      <w:r w:rsidR="00BB4F2D">
        <w:rPr>
          <w:rFonts w:ascii="Arial" w:hAnsi="Arial" w:cs="Arial"/>
          <w:bCs/>
          <w:sz w:val="22"/>
          <w:szCs w:val="22"/>
        </w:rPr>
        <w:t>g</w:t>
      </w:r>
      <w:r>
        <w:rPr>
          <w:rFonts w:ascii="Arial" w:hAnsi="Arial" w:cs="Arial"/>
          <w:bCs/>
          <w:sz w:val="22"/>
          <w:szCs w:val="22"/>
        </w:rPr>
        <w:t>atu kulturnu tradiciju</w:t>
      </w:r>
      <w:r w:rsidR="0034561D">
        <w:rPr>
          <w:rFonts w:ascii="Arial" w:hAnsi="Arial" w:cs="Arial"/>
          <w:bCs/>
          <w:sz w:val="22"/>
          <w:szCs w:val="22"/>
        </w:rPr>
        <w:t>, a 1965. proglašen i gradom umjetnika</w:t>
      </w:r>
      <w:r w:rsidR="00BB4F2D">
        <w:rPr>
          <w:rFonts w:ascii="Arial" w:hAnsi="Arial" w:cs="Arial"/>
          <w:bCs/>
          <w:sz w:val="22"/>
          <w:szCs w:val="22"/>
        </w:rPr>
        <w:t>. Na području Općine djeluju:</w:t>
      </w:r>
    </w:p>
    <w:p w14:paraId="43038123" w14:textId="442FA8E4" w:rsidR="00BB4F2D" w:rsidRPr="001F1B31" w:rsidRDefault="00BB4F2D" w:rsidP="001F1B31">
      <w:pPr>
        <w:pStyle w:val="x1-1-uvlaka"/>
        <w:numPr>
          <w:ilvl w:val="6"/>
          <w:numId w:val="33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Međunarodni centar hrvatske glazbene mladeži</w:t>
      </w:r>
      <w:r w:rsidR="00E25EC5" w:rsidRPr="001F1B31">
        <w:rPr>
          <w:rFonts w:ascii="Arial" w:hAnsi="Arial" w:cs="Arial"/>
          <w:bCs/>
          <w:sz w:val="20"/>
          <w:szCs w:val="20"/>
        </w:rPr>
        <w:br/>
        <w:t xml:space="preserve">Osnovan je 1969. godine, a danas ima široki spektar glazbenih i neglazbenih radionica i tečajeva. </w:t>
      </w:r>
      <w:r w:rsidR="00E25EC5" w:rsidRPr="001F1B31">
        <w:rPr>
          <w:rFonts w:ascii="Arial" w:hAnsi="Arial" w:cs="Arial"/>
          <w:color w:val="333333"/>
          <w:sz w:val="20"/>
          <w:szCs w:val="20"/>
          <w:shd w:val="clear" w:color="auto" w:fill="FFFFFF"/>
        </w:rPr>
        <w:t>Centar pruža mladima iz Hrvatske i iz svijeta mogućnost kvalitetne nastave i usavršavanja, razmjene iskustava te odrastanje u umjetničko-kozmopolitskom ozračju.</w:t>
      </w:r>
    </w:p>
    <w:p w14:paraId="2543C5D8" w14:textId="6CFFD68A" w:rsidR="00BB4F2D" w:rsidRPr="001F1B31" w:rsidRDefault="00BB4F2D" w:rsidP="001F1B31">
      <w:pPr>
        <w:pStyle w:val="x1-1-uvlaka"/>
        <w:numPr>
          <w:ilvl w:val="6"/>
          <w:numId w:val="33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Polivalentni kulturni centar i Centar za dramsku umjetnost</w:t>
      </w:r>
    </w:p>
    <w:p w14:paraId="2DD658B5" w14:textId="4365BE8E" w:rsidR="0034561D" w:rsidRPr="001F1B31" w:rsidRDefault="0034561D" w:rsidP="001F1B31">
      <w:pPr>
        <w:pStyle w:val="x1-1-uvlaka"/>
        <w:numPr>
          <w:ilvl w:val="6"/>
          <w:numId w:val="33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G</w:t>
      </w:r>
      <w:r w:rsidR="00880E85" w:rsidRPr="001F1B31">
        <w:rPr>
          <w:rFonts w:ascii="Arial" w:hAnsi="Arial" w:cs="Arial"/>
          <w:bCs/>
          <w:sz w:val="20"/>
          <w:szCs w:val="20"/>
        </w:rPr>
        <w:t>radska g</w:t>
      </w:r>
      <w:r w:rsidRPr="001F1B31">
        <w:rPr>
          <w:rFonts w:ascii="Arial" w:hAnsi="Arial" w:cs="Arial"/>
          <w:bCs/>
          <w:sz w:val="20"/>
          <w:szCs w:val="20"/>
        </w:rPr>
        <w:t xml:space="preserve">alerija </w:t>
      </w:r>
      <w:proofErr w:type="spellStart"/>
      <w:r w:rsidRPr="001F1B31">
        <w:rPr>
          <w:rFonts w:ascii="Arial" w:hAnsi="Arial" w:cs="Arial"/>
          <w:bCs/>
          <w:sz w:val="20"/>
          <w:szCs w:val="20"/>
        </w:rPr>
        <w:t>Fonticus</w:t>
      </w:r>
      <w:proofErr w:type="spellEnd"/>
      <w:r w:rsidR="00880E85" w:rsidRPr="001F1B31">
        <w:rPr>
          <w:rFonts w:ascii="Arial" w:hAnsi="Arial" w:cs="Arial"/>
          <w:bCs/>
          <w:sz w:val="20"/>
          <w:szCs w:val="20"/>
        </w:rPr>
        <w:br/>
        <w:t>Postav istarskih heraldičkih oznaka.</w:t>
      </w:r>
    </w:p>
    <w:p w14:paraId="0396CB35" w14:textId="77777777" w:rsidR="00880E85" w:rsidRPr="001F1B31" w:rsidRDefault="00880E85" w:rsidP="001F1B31">
      <w:pPr>
        <w:pStyle w:val="x1-1-uvlaka"/>
        <w:numPr>
          <w:ilvl w:val="6"/>
          <w:numId w:val="33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 xml:space="preserve">Imaginarna filmska akademija </w:t>
      </w:r>
      <w:r w:rsidRPr="001F1B31">
        <w:rPr>
          <w:rFonts w:ascii="Arial" w:hAnsi="Arial" w:cs="Arial"/>
          <w:bCs/>
          <w:sz w:val="20"/>
          <w:szCs w:val="20"/>
        </w:rPr>
        <w:br/>
        <w:t>Osnovana je 1995. kao nevladina, neprofitna udruga građana zbog poticanja, podupiranja i organiziranje djelatnosti koje imaju za cilj okupljanje teatarskih, televizijskih i filmskih stručnjaka i djelatnika.</w:t>
      </w:r>
    </w:p>
    <w:p w14:paraId="104919DA" w14:textId="4E4342A6" w:rsidR="00880E85" w:rsidRPr="001F1B31" w:rsidRDefault="00A56EB0" w:rsidP="001F1B31">
      <w:pPr>
        <w:pStyle w:val="x1-1-uvlaka"/>
        <w:numPr>
          <w:ilvl w:val="6"/>
          <w:numId w:val="33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Arheološki muzej</w:t>
      </w:r>
    </w:p>
    <w:p w14:paraId="57F331D7" w14:textId="002119AF" w:rsidR="00A56EB0" w:rsidRPr="001F1B31" w:rsidRDefault="00A56EB0" w:rsidP="001F1B31">
      <w:pPr>
        <w:pStyle w:val="x1-1-uvlaka"/>
        <w:numPr>
          <w:ilvl w:val="6"/>
          <w:numId w:val="33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Muzej narodnih glazbala u Završju</w:t>
      </w:r>
    </w:p>
    <w:p w14:paraId="01899E50" w14:textId="6A3AD20D" w:rsidR="0034561D" w:rsidRPr="00A56EB0" w:rsidRDefault="00880E85" w:rsidP="0034561D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A56EB0">
        <w:rPr>
          <w:rFonts w:ascii="Arial" w:hAnsi="Arial" w:cs="Arial"/>
          <w:sz w:val="22"/>
          <w:szCs w:val="22"/>
          <w:u w:val="single"/>
        </w:rPr>
        <w:lastRenderedPageBreak/>
        <w:t xml:space="preserve">Osim navedenih institucija na području Grožnjana nalazi se i veći broj privatnih </w:t>
      </w:r>
      <w:r w:rsidR="00A56EB0" w:rsidRPr="00A56EB0">
        <w:rPr>
          <w:rFonts w:ascii="Arial" w:hAnsi="Arial" w:cs="Arial"/>
          <w:sz w:val="22"/>
          <w:szCs w:val="22"/>
          <w:u w:val="single"/>
        </w:rPr>
        <w:t xml:space="preserve">studija i </w:t>
      </w:r>
      <w:r w:rsidRPr="00A56EB0">
        <w:rPr>
          <w:rFonts w:ascii="Arial" w:hAnsi="Arial" w:cs="Arial"/>
          <w:sz w:val="22"/>
          <w:szCs w:val="22"/>
          <w:u w:val="single"/>
        </w:rPr>
        <w:t>galerija.</w:t>
      </w:r>
    </w:p>
    <w:p w14:paraId="4DB5E043" w14:textId="580203B6" w:rsidR="0034561D" w:rsidRDefault="0034561D" w:rsidP="0034561D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Osim programa navedenih institucija, svake godine održavaju se i manifestacije</w:t>
      </w:r>
      <w:r w:rsidR="00A56EB0">
        <w:rPr>
          <w:rFonts w:ascii="Arial" w:hAnsi="Arial" w:cs="Arial"/>
          <w:sz w:val="22"/>
          <w:szCs w:val="22"/>
        </w:rPr>
        <w:t>, od kojih su 2020 održane</w:t>
      </w:r>
      <w:r>
        <w:rPr>
          <w:rFonts w:ascii="Arial" w:hAnsi="Arial" w:cs="Arial"/>
          <w:sz w:val="22"/>
          <w:szCs w:val="22"/>
        </w:rPr>
        <w:t>:</w:t>
      </w:r>
    </w:p>
    <w:p w14:paraId="4DB33F2B" w14:textId="5D6B6707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03.02.2020. PROSLAVA SVETOG BLAŽA U GROŽNJANU</w:t>
      </w:r>
    </w:p>
    <w:p w14:paraId="398A9EBB" w14:textId="19D8356D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22.02.2020. KONCERT POD MASKAMA</w:t>
      </w:r>
      <w:r w:rsidR="00596A36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>–</w:t>
      </w:r>
      <w:r w:rsidR="00596A36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 xml:space="preserve">Glazbeni tečaj Grožnjan </w:t>
      </w:r>
      <w:r w:rsidR="00596A36" w:rsidRPr="001F1B31">
        <w:rPr>
          <w:rFonts w:ascii="Arial" w:hAnsi="Arial" w:cs="Arial"/>
          <w:bCs/>
          <w:sz w:val="20"/>
          <w:szCs w:val="20"/>
        </w:rPr>
        <w:br/>
      </w:r>
      <w:r w:rsidRPr="001F1B31">
        <w:rPr>
          <w:rFonts w:ascii="Arial" w:hAnsi="Arial" w:cs="Arial"/>
          <w:bCs/>
          <w:sz w:val="20"/>
          <w:szCs w:val="20"/>
        </w:rPr>
        <w:t xml:space="preserve">i DJEČJI MASKEMBAL </w:t>
      </w:r>
    </w:p>
    <w:p w14:paraId="36D07B40" w14:textId="7DDBD72C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23. i 25. 02.2020. MAŠKARE NA PODRUČJU OPĆINE GROŽNJAN</w:t>
      </w:r>
      <w:r w:rsidR="00596A36" w:rsidRPr="001F1B31">
        <w:rPr>
          <w:rFonts w:ascii="Arial" w:hAnsi="Arial" w:cs="Arial"/>
          <w:bCs/>
          <w:sz w:val="20"/>
          <w:szCs w:val="20"/>
        </w:rPr>
        <w:br/>
        <w:t>- M</w:t>
      </w:r>
      <w:r w:rsidRPr="001F1B31">
        <w:rPr>
          <w:rFonts w:ascii="Arial" w:hAnsi="Arial" w:cs="Arial"/>
          <w:bCs/>
          <w:sz w:val="20"/>
          <w:szCs w:val="20"/>
        </w:rPr>
        <w:t xml:space="preserve">aškarane skupine Grožnjan, </w:t>
      </w:r>
      <w:proofErr w:type="spellStart"/>
      <w:r w:rsidR="00596A36" w:rsidRPr="001F1B31">
        <w:rPr>
          <w:rFonts w:ascii="Arial" w:hAnsi="Arial" w:cs="Arial"/>
          <w:bCs/>
          <w:sz w:val="20"/>
          <w:szCs w:val="20"/>
        </w:rPr>
        <w:t>Š</w:t>
      </w:r>
      <w:r w:rsidRPr="001F1B31">
        <w:rPr>
          <w:rFonts w:ascii="Arial" w:hAnsi="Arial" w:cs="Arial"/>
          <w:bCs/>
          <w:sz w:val="20"/>
          <w:szCs w:val="20"/>
        </w:rPr>
        <w:t>terna</w:t>
      </w:r>
      <w:proofErr w:type="spellEnd"/>
      <w:r w:rsidRPr="001F1B31">
        <w:rPr>
          <w:rFonts w:ascii="Arial" w:hAnsi="Arial" w:cs="Arial"/>
          <w:bCs/>
          <w:sz w:val="20"/>
          <w:szCs w:val="20"/>
        </w:rPr>
        <w:t xml:space="preserve">, Završje, </w:t>
      </w:r>
      <w:proofErr w:type="spellStart"/>
      <w:r w:rsidRPr="001F1B31">
        <w:rPr>
          <w:rFonts w:ascii="Arial" w:hAnsi="Arial" w:cs="Arial"/>
          <w:bCs/>
          <w:sz w:val="20"/>
          <w:szCs w:val="20"/>
        </w:rPr>
        <w:t>Antonci</w:t>
      </w:r>
      <w:proofErr w:type="spellEnd"/>
    </w:p>
    <w:p w14:paraId="1F7093CB" w14:textId="574CC9E9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 xml:space="preserve">25. i 26.04.2020. TRADICIONALNA PROSLAVA SV. FRANČEŠKA U ZAVRŠJU </w:t>
      </w:r>
      <w:r w:rsidR="00596A36" w:rsidRPr="001F1B31">
        <w:rPr>
          <w:rFonts w:ascii="Arial" w:hAnsi="Arial" w:cs="Arial"/>
          <w:bCs/>
          <w:sz w:val="20"/>
          <w:szCs w:val="20"/>
        </w:rPr>
        <w:t xml:space="preserve">– </w:t>
      </w:r>
      <w:r w:rsidRPr="001F1B31">
        <w:rPr>
          <w:rFonts w:ascii="Arial" w:hAnsi="Arial" w:cs="Arial"/>
          <w:bCs/>
          <w:sz w:val="20"/>
          <w:szCs w:val="20"/>
        </w:rPr>
        <w:t>Pučka fešta</w:t>
      </w:r>
    </w:p>
    <w:p w14:paraId="3CE29D86" w14:textId="46EFECE3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 xml:space="preserve">Od 31.01. do 28.12.2020. IZLOŽBE U GRADSKOJ GALERIJI „FONTICUS“ U GROŽNJANU </w:t>
      </w:r>
    </w:p>
    <w:p w14:paraId="19D9A8A0" w14:textId="37DC3C4E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15.06.2020.</w:t>
      </w:r>
      <w:r w:rsidR="00596A36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>DAN OPĆINE GROŽNJAN</w:t>
      </w:r>
      <w:r w:rsidR="00596A36" w:rsidRPr="001F1B31">
        <w:rPr>
          <w:rFonts w:ascii="Arial" w:hAnsi="Arial" w:cs="Arial"/>
          <w:bCs/>
          <w:sz w:val="20"/>
          <w:szCs w:val="20"/>
        </w:rPr>
        <w:t>-GRISIGNANA</w:t>
      </w:r>
      <w:r w:rsidRPr="001F1B31">
        <w:rPr>
          <w:rFonts w:ascii="Arial" w:hAnsi="Arial" w:cs="Arial"/>
          <w:bCs/>
          <w:sz w:val="20"/>
          <w:szCs w:val="20"/>
        </w:rPr>
        <w:t xml:space="preserve"> - Svečana sjednica </w:t>
      </w:r>
      <w:r w:rsidR="00596A36" w:rsidRPr="001F1B31">
        <w:rPr>
          <w:rFonts w:ascii="Arial" w:hAnsi="Arial" w:cs="Arial"/>
          <w:bCs/>
          <w:sz w:val="20"/>
          <w:szCs w:val="20"/>
        </w:rPr>
        <w:t>O</w:t>
      </w:r>
      <w:r w:rsidRPr="001F1B31">
        <w:rPr>
          <w:rFonts w:ascii="Arial" w:hAnsi="Arial" w:cs="Arial"/>
          <w:bCs/>
          <w:sz w:val="20"/>
          <w:szCs w:val="20"/>
        </w:rPr>
        <w:t xml:space="preserve">pćinskog Vijeća </w:t>
      </w:r>
    </w:p>
    <w:p w14:paraId="2D7BDA2B" w14:textId="787D88F0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Od 19.06.</w:t>
      </w:r>
      <w:r w:rsidR="00596A36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>do 21.06.2020. TRADICIONALNA PROSLAVA ZAŠTITNIKA GRADA GROŽNJANA</w:t>
      </w:r>
      <w:r w:rsidR="00A67BDB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>SV. VID, MODESTO I KREŠENCIJA I PROSLAVA 55.GODIŠNJICE</w:t>
      </w:r>
      <w:r w:rsidR="00596A36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>GROŽNJANA GRADA UMJETNIKA</w:t>
      </w:r>
      <w:r w:rsidR="00596A36" w:rsidRPr="001F1B31">
        <w:rPr>
          <w:rFonts w:ascii="Arial" w:hAnsi="Arial" w:cs="Arial"/>
          <w:bCs/>
          <w:sz w:val="20"/>
          <w:szCs w:val="20"/>
        </w:rPr>
        <w:br/>
      </w:r>
      <w:r w:rsidRPr="001F1B31">
        <w:rPr>
          <w:rFonts w:ascii="Arial" w:hAnsi="Arial" w:cs="Arial"/>
          <w:bCs/>
          <w:sz w:val="20"/>
          <w:szCs w:val="20"/>
        </w:rPr>
        <w:t>-</w:t>
      </w:r>
      <w:r w:rsidR="00596A36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>kulturni, zabavni i sportski program</w:t>
      </w:r>
    </w:p>
    <w:p w14:paraId="18A41E5D" w14:textId="4B09DDA8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Od 15.06.-30.09.2020. GLAZBENO KULTURNO LJETO HGM</w:t>
      </w:r>
    </w:p>
    <w:p w14:paraId="4E986E42" w14:textId="69958561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Od 15.07. - 28.07.2020. MEĐUNARODNI JAZZ FESTIVAL «JAZZ IS BACK-BP! GROŽNJAN 2020»</w:t>
      </w:r>
    </w:p>
    <w:p w14:paraId="25C28F2F" w14:textId="73B1D2F0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07.08.2020. ŠUMSKI PJESNICI – pjesnička manifestacija</w:t>
      </w:r>
    </w:p>
    <w:p w14:paraId="13FC8D8F" w14:textId="6428FF61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 xml:space="preserve">Od 05.08.-09.08.2020. TRADICIONALNA PROSLAVA SV. MARIJE SNJEŽNE U ŠTERNI </w:t>
      </w:r>
      <w:r w:rsidR="00663763" w:rsidRPr="001F1B31">
        <w:rPr>
          <w:rFonts w:ascii="Arial" w:hAnsi="Arial" w:cs="Arial"/>
          <w:bCs/>
          <w:sz w:val="20"/>
          <w:szCs w:val="20"/>
        </w:rPr>
        <w:br/>
        <w:t xml:space="preserve">- </w:t>
      </w:r>
      <w:r w:rsidRPr="001F1B31">
        <w:rPr>
          <w:rFonts w:ascii="Arial" w:hAnsi="Arial" w:cs="Arial"/>
          <w:bCs/>
          <w:sz w:val="20"/>
          <w:szCs w:val="20"/>
        </w:rPr>
        <w:t>Pučka fešta</w:t>
      </w:r>
      <w:r w:rsidR="00663763" w:rsidRPr="001F1B31">
        <w:rPr>
          <w:rFonts w:ascii="Arial" w:hAnsi="Arial" w:cs="Arial"/>
          <w:bCs/>
          <w:sz w:val="20"/>
          <w:szCs w:val="20"/>
        </w:rPr>
        <w:t xml:space="preserve">: </w:t>
      </w:r>
      <w:r w:rsidRPr="001F1B31">
        <w:rPr>
          <w:rFonts w:ascii="Arial" w:hAnsi="Arial" w:cs="Arial"/>
          <w:bCs/>
          <w:sz w:val="20"/>
          <w:szCs w:val="20"/>
        </w:rPr>
        <w:t xml:space="preserve">zabavni i sportski program </w:t>
      </w:r>
    </w:p>
    <w:p w14:paraId="6A89A03F" w14:textId="68AB7CD1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Od 24.do 27.09.2020.</w:t>
      </w:r>
      <w:r w:rsidR="00663763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>“EX TEMPORE”  MEĐUNARODNA SLIKARSKA MANIFESTACIJA -27.</w:t>
      </w:r>
      <w:r w:rsidR="00663763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>Edicija</w:t>
      </w:r>
      <w:r w:rsidR="00663763" w:rsidRPr="001F1B31">
        <w:rPr>
          <w:rFonts w:ascii="Arial" w:hAnsi="Arial" w:cs="Arial"/>
          <w:bCs/>
          <w:sz w:val="20"/>
          <w:szCs w:val="20"/>
        </w:rPr>
        <w:br/>
      </w:r>
      <w:r w:rsidRPr="001F1B31">
        <w:rPr>
          <w:rFonts w:ascii="Arial" w:hAnsi="Arial" w:cs="Arial"/>
          <w:bCs/>
          <w:sz w:val="20"/>
          <w:szCs w:val="20"/>
        </w:rPr>
        <w:t>-</w:t>
      </w:r>
      <w:r w:rsidR="00663763" w:rsidRPr="001F1B31">
        <w:rPr>
          <w:rFonts w:ascii="Arial" w:hAnsi="Arial" w:cs="Arial"/>
          <w:bCs/>
          <w:sz w:val="20"/>
          <w:szCs w:val="20"/>
        </w:rPr>
        <w:t xml:space="preserve"> </w:t>
      </w:r>
      <w:r w:rsidRPr="001F1B31">
        <w:rPr>
          <w:rFonts w:ascii="Arial" w:hAnsi="Arial" w:cs="Arial"/>
          <w:bCs/>
          <w:sz w:val="20"/>
          <w:szCs w:val="20"/>
        </w:rPr>
        <w:t>koncerti, izložbe,</w:t>
      </w:r>
      <w:r w:rsidR="00663763" w:rsidRPr="001F1B31">
        <w:rPr>
          <w:rFonts w:ascii="Arial" w:hAnsi="Arial" w:cs="Arial"/>
          <w:bCs/>
          <w:sz w:val="20"/>
          <w:szCs w:val="20"/>
        </w:rPr>
        <w:t xml:space="preserve">… </w:t>
      </w:r>
      <w:r w:rsidRPr="001F1B31">
        <w:rPr>
          <w:rFonts w:ascii="Arial" w:hAnsi="Arial" w:cs="Arial"/>
          <w:bCs/>
          <w:sz w:val="20"/>
          <w:szCs w:val="20"/>
        </w:rPr>
        <w:t xml:space="preserve">(ulice i trgovi Grožnjana) </w:t>
      </w:r>
    </w:p>
    <w:p w14:paraId="659C8E83" w14:textId="36A40B5B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27.09.2020. IZLOŽBA CRVENIH VINA, BIJELOG TARTUFA I GLJIVA</w:t>
      </w:r>
    </w:p>
    <w:p w14:paraId="19B09AD2" w14:textId="3014B44E" w:rsidR="00A56EB0" w:rsidRPr="001F1B31" w:rsidRDefault="00A56EB0" w:rsidP="001F1B31">
      <w:pPr>
        <w:pStyle w:val="x1-1-uvlaka"/>
        <w:numPr>
          <w:ilvl w:val="6"/>
          <w:numId w:val="39"/>
        </w:numPr>
        <w:spacing w:before="0" w:beforeAutospacing="0" w:after="120" w:afterAutospacing="0"/>
        <w:ind w:left="1134" w:hanging="567"/>
        <w:rPr>
          <w:rFonts w:ascii="Arial" w:hAnsi="Arial" w:cs="Arial"/>
          <w:bCs/>
          <w:sz w:val="20"/>
          <w:szCs w:val="20"/>
        </w:rPr>
      </w:pPr>
      <w:r w:rsidRPr="001F1B31">
        <w:rPr>
          <w:rFonts w:ascii="Arial" w:hAnsi="Arial" w:cs="Arial"/>
          <w:bCs/>
          <w:sz w:val="20"/>
          <w:szCs w:val="20"/>
        </w:rPr>
        <w:t>19. i 20.12.2020. BOŽIĆNI KONCERT I PROGRAM ZA DJECU</w:t>
      </w:r>
    </w:p>
    <w:p w14:paraId="17CB3E59" w14:textId="77777777" w:rsidR="00663763" w:rsidRPr="005805EF" w:rsidRDefault="00663763" w:rsidP="00A67BDB">
      <w:pPr>
        <w:pStyle w:val="Naslov21"/>
        <w:numPr>
          <w:ilvl w:val="0"/>
          <w:numId w:val="0"/>
        </w:numPr>
        <w:spacing w:before="0" w:after="120"/>
        <w:ind w:left="720" w:hanging="720"/>
        <w:jc w:val="both"/>
        <w:rPr>
          <w:b w:val="0"/>
          <w:i/>
          <w:sz w:val="18"/>
          <w:szCs w:val="18"/>
        </w:rPr>
      </w:pPr>
      <w:bookmarkStart w:id="72" w:name="OLE_LINK31"/>
      <w:r w:rsidRPr="00663763">
        <w:rPr>
          <w:b w:val="0"/>
          <w:i/>
          <w:sz w:val="18"/>
          <w:szCs w:val="18"/>
        </w:rPr>
        <w:t>Izvor: Općina Grožnjan-Grisignana</w:t>
      </w:r>
    </w:p>
    <w:bookmarkEnd w:id="72"/>
    <w:p w14:paraId="53CB3296" w14:textId="07D190A8" w:rsidR="00663763" w:rsidRPr="00E546B6" w:rsidRDefault="00015923" w:rsidP="00B370A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E546B6">
        <w:rPr>
          <w:rFonts w:ascii="Arial" w:hAnsi="Arial" w:cs="Arial"/>
          <w:sz w:val="22"/>
          <w:szCs w:val="22"/>
        </w:rPr>
        <w:t xml:space="preserve">Športsko-rekreacijske funkcije smještene su u </w:t>
      </w:r>
      <w:r w:rsidR="00A67BDB" w:rsidRPr="00E546B6">
        <w:rPr>
          <w:rFonts w:ascii="Arial" w:hAnsi="Arial" w:cs="Arial"/>
          <w:sz w:val="22"/>
          <w:szCs w:val="22"/>
        </w:rPr>
        <w:t>Grožnjanu te na području cijele Općine: pješačke i biciklističke staze, a</w:t>
      </w:r>
      <w:r w:rsidR="00B370A1" w:rsidRPr="00E546B6">
        <w:rPr>
          <w:rFonts w:ascii="Arial" w:hAnsi="Arial" w:cs="Arial"/>
          <w:sz w:val="22"/>
          <w:szCs w:val="22"/>
        </w:rPr>
        <w:t xml:space="preserve"> planiran</w:t>
      </w:r>
      <w:r w:rsidR="00663763" w:rsidRPr="00E546B6">
        <w:rPr>
          <w:rFonts w:ascii="Arial" w:hAnsi="Arial" w:cs="Arial"/>
          <w:sz w:val="22"/>
          <w:szCs w:val="22"/>
        </w:rPr>
        <w:t>e</w:t>
      </w:r>
      <w:r w:rsidR="00B370A1" w:rsidRPr="00E546B6">
        <w:rPr>
          <w:rFonts w:ascii="Arial" w:hAnsi="Arial" w:cs="Arial"/>
          <w:sz w:val="22"/>
          <w:szCs w:val="22"/>
        </w:rPr>
        <w:t xml:space="preserve"> </w:t>
      </w:r>
      <w:r w:rsidR="00A67BDB" w:rsidRPr="00E546B6">
        <w:rPr>
          <w:rFonts w:ascii="Arial" w:hAnsi="Arial" w:cs="Arial"/>
          <w:sz w:val="22"/>
          <w:szCs w:val="22"/>
        </w:rPr>
        <w:t xml:space="preserve">su </w:t>
      </w:r>
      <w:r w:rsidR="00B370A1" w:rsidRPr="00E546B6">
        <w:rPr>
          <w:rFonts w:ascii="Arial" w:hAnsi="Arial" w:cs="Arial"/>
          <w:sz w:val="22"/>
          <w:szCs w:val="22"/>
        </w:rPr>
        <w:t>površin</w:t>
      </w:r>
      <w:r w:rsidR="00663763" w:rsidRPr="00E546B6">
        <w:rPr>
          <w:rFonts w:ascii="Arial" w:hAnsi="Arial" w:cs="Arial"/>
          <w:sz w:val="22"/>
          <w:szCs w:val="22"/>
        </w:rPr>
        <w:t>e</w:t>
      </w:r>
      <w:r w:rsidR="00B370A1" w:rsidRPr="00E546B6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663763" w:rsidRPr="00E546B6">
        <w:rPr>
          <w:rFonts w:ascii="Arial" w:hAnsi="Arial" w:cs="Arial"/>
          <w:sz w:val="22"/>
          <w:szCs w:val="22"/>
        </w:rPr>
        <w:t>Vrnjaku</w:t>
      </w:r>
      <w:proofErr w:type="spellEnd"/>
      <w:r w:rsidR="00663763" w:rsidRPr="00E546B6">
        <w:rPr>
          <w:rFonts w:ascii="Arial" w:hAnsi="Arial" w:cs="Arial"/>
          <w:sz w:val="22"/>
          <w:szCs w:val="22"/>
        </w:rPr>
        <w:t xml:space="preserve"> (Golf igralište) i Martinčićima (Biciklistički park)</w:t>
      </w:r>
      <w:r w:rsidRPr="00E546B6">
        <w:rPr>
          <w:rFonts w:ascii="Arial" w:hAnsi="Arial" w:cs="Arial"/>
          <w:sz w:val="22"/>
          <w:szCs w:val="22"/>
        </w:rPr>
        <w:t xml:space="preserve">. </w:t>
      </w:r>
    </w:p>
    <w:p w14:paraId="7B2F1204" w14:textId="5997C952" w:rsidR="00015923" w:rsidRPr="00E546B6" w:rsidRDefault="00015923" w:rsidP="00B370A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E546B6">
        <w:rPr>
          <w:rFonts w:ascii="Arial" w:hAnsi="Arial" w:cs="Arial"/>
          <w:sz w:val="22"/>
          <w:szCs w:val="22"/>
        </w:rPr>
        <w:t>Na području Općine djeluju:</w:t>
      </w:r>
    </w:p>
    <w:p w14:paraId="57D31FC2" w14:textId="62AC7531" w:rsidR="00015923" w:rsidRPr="001F1B31" w:rsidRDefault="00E546B6" w:rsidP="00E51A21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sz w:val="20"/>
          <w:szCs w:val="20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>Malo n</w:t>
      </w:r>
      <w:r w:rsidR="00015923" w:rsidRPr="001F1B31">
        <w:rPr>
          <w:rFonts w:ascii="Arial" w:hAnsi="Arial" w:cs="Arial"/>
          <w:i/>
          <w:iCs/>
          <w:sz w:val="20"/>
          <w:szCs w:val="20"/>
          <w:u w:val="single"/>
        </w:rPr>
        <w:t>ogometni klub Grožnjan</w:t>
      </w:r>
      <w:r w:rsidR="00015923" w:rsidRPr="001F1B31">
        <w:rPr>
          <w:rFonts w:ascii="Arial" w:hAnsi="Arial" w:cs="Arial"/>
          <w:sz w:val="20"/>
          <w:szCs w:val="20"/>
        </w:rPr>
        <w:t xml:space="preserve"> – </w:t>
      </w:r>
      <w:r w:rsidRPr="001F1B31">
        <w:rPr>
          <w:rFonts w:ascii="Arial" w:hAnsi="Arial" w:cs="Arial"/>
          <w:sz w:val="20"/>
          <w:szCs w:val="20"/>
        </w:rPr>
        <w:t>sa sjedištem u Peroju</w:t>
      </w:r>
      <w:r w:rsidR="00015923" w:rsidRPr="001F1B31">
        <w:rPr>
          <w:rFonts w:ascii="Arial" w:hAnsi="Arial" w:cs="Arial"/>
          <w:sz w:val="20"/>
          <w:szCs w:val="20"/>
        </w:rPr>
        <w:t>;</w:t>
      </w:r>
    </w:p>
    <w:p w14:paraId="59763C80" w14:textId="0763A6D8" w:rsidR="00015923" w:rsidRPr="001F1B31" w:rsidRDefault="00E546B6" w:rsidP="00E51A21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sz w:val="20"/>
          <w:szCs w:val="20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>Boćarski klub Grožnjan</w:t>
      </w:r>
      <w:r w:rsidRPr="001F1B31">
        <w:rPr>
          <w:rFonts w:ascii="Arial" w:hAnsi="Arial" w:cs="Arial"/>
          <w:i/>
          <w:iCs/>
          <w:sz w:val="20"/>
          <w:szCs w:val="20"/>
        </w:rPr>
        <w:t xml:space="preserve"> </w:t>
      </w:r>
      <w:bookmarkStart w:id="73" w:name="OLE_LINK29"/>
      <w:r w:rsidRPr="001F1B31">
        <w:rPr>
          <w:rFonts w:ascii="Arial" w:hAnsi="Arial" w:cs="Arial"/>
          <w:i/>
          <w:iCs/>
          <w:sz w:val="20"/>
          <w:szCs w:val="20"/>
        </w:rPr>
        <w:t xml:space="preserve">– </w:t>
      </w:r>
      <w:r w:rsidRPr="001F1B31">
        <w:rPr>
          <w:rFonts w:ascii="Arial" w:hAnsi="Arial" w:cs="Arial"/>
          <w:sz w:val="20"/>
          <w:szCs w:val="20"/>
        </w:rPr>
        <w:t>sa sjedištem u Grožnjanu</w:t>
      </w:r>
      <w:r w:rsidR="00015923" w:rsidRPr="001F1B31">
        <w:rPr>
          <w:rFonts w:ascii="Arial" w:hAnsi="Arial" w:cs="Arial"/>
          <w:sz w:val="20"/>
          <w:szCs w:val="20"/>
        </w:rPr>
        <w:t>;</w:t>
      </w:r>
    </w:p>
    <w:p w14:paraId="3AADE9BD" w14:textId="63959406" w:rsidR="00E546B6" w:rsidRPr="001F1B31" w:rsidRDefault="00015923" w:rsidP="00E546B6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sz w:val="20"/>
          <w:szCs w:val="20"/>
        </w:rPr>
      </w:pPr>
      <w:bookmarkStart w:id="74" w:name="OLE_LINK30"/>
      <w:bookmarkEnd w:id="73"/>
      <w:r w:rsidRPr="001F1B31">
        <w:rPr>
          <w:rFonts w:ascii="Arial" w:hAnsi="Arial" w:cs="Arial"/>
          <w:i/>
          <w:iCs/>
          <w:sz w:val="20"/>
          <w:szCs w:val="20"/>
          <w:u w:val="single"/>
        </w:rPr>
        <w:t>Lovačko društvo „</w:t>
      </w:r>
      <w:r w:rsidR="00E546B6" w:rsidRPr="001F1B31">
        <w:rPr>
          <w:rFonts w:ascii="Arial" w:hAnsi="Arial" w:cs="Arial"/>
          <w:i/>
          <w:iCs/>
          <w:sz w:val="20"/>
          <w:szCs w:val="20"/>
          <w:u w:val="single"/>
        </w:rPr>
        <w:t>Srnjak</w:t>
      </w:r>
      <w:r w:rsidRPr="001F1B31">
        <w:rPr>
          <w:rFonts w:ascii="Arial" w:hAnsi="Arial" w:cs="Arial"/>
          <w:i/>
          <w:iCs/>
          <w:sz w:val="20"/>
          <w:szCs w:val="20"/>
          <w:u w:val="single"/>
        </w:rPr>
        <w:t>“</w:t>
      </w:r>
      <w:r w:rsidR="00E546B6" w:rsidRPr="001F1B31">
        <w:rPr>
          <w:rFonts w:ascii="Arial" w:hAnsi="Arial" w:cs="Arial"/>
          <w:i/>
          <w:iCs/>
          <w:sz w:val="20"/>
          <w:szCs w:val="20"/>
        </w:rPr>
        <w:t xml:space="preserve"> – </w:t>
      </w:r>
      <w:r w:rsidR="00E546B6" w:rsidRPr="001F1B31">
        <w:rPr>
          <w:rFonts w:ascii="Arial" w:hAnsi="Arial" w:cs="Arial"/>
          <w:sz w:val="20"/>
          <w:szCs w:val="20"/>
        </w:rPr>
        <w:t>sa sjedištem u Grožnjanu;</w:t>
      </w:r>
    </w:p>
    <w:bookmarkEnd w:id="74"/>
    <w:p w14:paraId="27FBF157" w14:textId="099FFAE7" w:rsidR="00015923" w:rsidRPr="001F1B31" w:rsidRDefault="00E546B6" w:rsidP="00185FE2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>Brdsko-biciklistički klub Grožnjan</w:t>
      </w:r>
      <w:r w:rsidRPr="001F1B31">
        <w:rPr>
          <w:rFonts w:ascii="Arial" w:hAnsi="Arial" w:cs="Arial"/>
          <w:i/>
          <w:iCs/>
          <w:sz w:val="20"/>
          <w:szCs w:val="20"/>
        </w:rPr>
        <w:t xml:space="preserve"> – </w:t>
      </w:r>
      <w:r w:rsidRPr="001F1B31">
        <w:rPr>
          <w:rFonts w:ascii="Arial" w:hAnsi="Arial" w:cs="Arial"/>
          <w:sz w:val="20"/>
          <w:szCs w:val="20"/>
        </w:rPr>
        <w:t>sa sjedištem u Grožnjanu.</w:t>
      </w:r>
    </w:p>
    <w:p w14:paraId="17E8A9DC" w14:textId="77777777" w:rsidR="00AB6470" w:rsidRDefault="00E546B6" w:rsidP="00B370A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području Općine djeluju i dvije zajednice Talijana: </w:t>
      </w:r>
    </w:p>
    <w:p w14:paraId="3C1E3FCD" w14:textId="2FB5637F" w:rsidR="00E546B6" w:rsidRPr="001F1B31" w:rsidRDefault="00AB6470" w:rsidP="00AB6470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bookmarkStart w:id="75" w:name="OLE_LINK32"/>
      <w:r w:rsidRPr="001F1B31">
        <w:rPr>
          <w:rFonts w:ascii="Arial" w:hAnsi="Arial" w:cs="Arial"/>
          <w:i/>
          <w:iCs/>
          <w:sz w:val="20"/>
          <w:szCs w:val="20"/>
          <w:u w:val="single"/>
        </w:rPr>
        <w:t>Talijanska unija – zajednica Talijana Grožnjan</w:t>
      </w:r>
    </w:p>
    <w:bookmarkEnd w:id="75"/>
    <w:p w14:paraId="1451A941" w14:textId="77777777" w:rsidR="00AB6470" w:rsidRPr="001F1B31" w:rsidRDefault="00AB6470" w:rsidP="00AB6470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 xml:space="preserve">Talijanska unija – zajednica Talijana </w:t>
      </w:r>
      <w:proofErr w:type="spellStart"/>
      <w:r w:rsidRPr="001F1B31">
        <w:rPr>
          <w:rFonts w:ascii="Arial" w:hAnsi="Arial" w:cs="Arial"/>
          <w:i/>
          <w:iCs/>
          <w:sz w:val="20"/>
          <w:szCs w:val="20"/>
          <w:u w:val="single"/>
        </w:rPr>
        <w:t>Šterna</w:t>
      </w:r>
      <w:proofErr w:type="spellEnd"/>
    </w:p>
    <w:p w14:paraId="4C1238E5" w14:textId="5F93973F" w:rsidR="007E30F1" w:rsidRPr="00AB6470" w:rsidRDefault="00015923" w:rsidP="00B370A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AB6470">
        <w:rPr>
          <w:rFonts w:ascii="Arial" w:hAnsi="Arial" w:cs="Arial"/>
          <w:sz w:val="22"/>
          <w:szCs w:val="22"/>
        </w:rPr>
        <w:t xml:space="preserve">Od ostalih udruga na području Općine </w:t>
      </w:r>
      <w:r w:rsidR="007E30F1" w:rsidRPr="00AB6470">
        <w:rPr>
          <w:rFonts w:ascii="Arial" w:hAnsi="Arial" w:cs="Arial"/>
          <w:sz w:val="22"/>
          <w:szCs w:val="22"/>
        </w:rPr>
        <w:t>djeluju:</w:t>
      </w:r>
    </w:p>
    <w:p w14:paraId="11570066" w14:textId="4755D26C" w:rsidR="007E30F1" w:rsidRPr="001F1B31" w:rsidRDefault="00AB6470" w:rsidP="007E30F1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>Udruga antifašista Grožnjan i Oprtalj</w:t>
      </w:r>
    </w:p>
    <w:p w14:paraId="3AA8EA7D" w14:textId="32E26955" w:rsidR="007E30F1" w:rsidRPr="001F1B31" w:rsidRDefault="00AB6470" w:rsidP="007E30F1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proofErr w:type="spellStart"/>
      <w:r w:rsidRPr="001F1B31">
        <w:rPr>
          <w:rFonts w:ascii="Arial" w:hAnsi="Arial" w:cs="Arial"/>
          <w:i/>
          <w:iCs/>
          <w:sz w:val="20"/>
          <w:szCs w:val="20"/>
          <w:u w:val="single"/>
        </w:rPr>
        <w:t>Miramida</w:t>
      </w:r>
      <w:proofErr w:type="spellEnd"/>
      <w:r w:rsidRPr="001F1B31">
        <w:rPr>
          <w:rFonts w:ascii="Arial" w:hAnsi="Arial" w:cs="Arial"/>
          <w:i/>
          <w:iCs/>
          <w:sz w:val="20"/>
          <w:szCs w:val="20"/>
          <w:u w:val="single"/>
        </w:rPr>
        <w:t xml:space="preserve"> Centar</w:t>
      </w:r>
      <w:r w:rsidR="009834E2" w:rsidRPr="001F1B31">
        <w:rPr>
          <w:rFonts w:ascii="Arial" w:hAnsi="Arial" w:cs="Arial"/>
          <w:i/>
          <w:iCs/>
          <w:sz w:val="20"/>
          <w:szCs w:val="20"/>
          <w:u w:val="single"/>
        </w:rPr>
        <w:t xml:space="preserve"> – regionalne razmjene Mirovnih iskustava (Grožnjan)</w:t>
      </w:r>
    </w:p>
    <w:p w14:paraId="7D9A9ACE" w14:textId="1053EFE4" w:rsidR="007E30F1" w:rsidRPr="001F1B31" w:rsidRDefault="009834E2" w:rsidP="007E30F1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proofErr w:type="spellStart"/>
      <w:r w:rsidRPr="001F1B31">
        <w:rPr>
          <w:rFonts w:ascii="Arial" w:hAnsi="Arial" w:cs="Arial"/>
          <w:i/>
          <w:iCs/>
          <w:sz w:val="20"/>
          <w:szCs w:val="20"/>
          <w:u w:val="single"/>
        </w:rPr>
        <w:t>Agro</w:t>
      </w:r>
      <w:proofErr w:type="spellEnd"/>
      <w:r w:rsidRPr="001F1B31">
        <w:rPr>
          <w:rFonts w:ascii="Arial" w:hAnsi="Arial" w:cs="Arial"/>
          <w:i/>
          <w:iCs/>
          <w:sz w:val="20"/>
          <w:szCs w:val="20"/>
          <w:u w:val="single"/>
        </w:rPr>
        <w:t xml:space="preserve"> Grožnjan – Grisignana</w:t>
      </w:r>
    </w:p>
    <w:p w14:paraId="791FC5D0" w14:textId="0306C712" w:rsidR="009834E2" w:rsidRPr="001F1B31" w:rsidRDefault="009834E2" w:rsidP="007E30F1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>Društvo „Josip Broz Tito“ Grožnjan – Oprtalj</w:t>
      </w:r>
    </w:p>
    <w:p w14:paraId="1DEAFE62" w14:textId="0A597F1D" w:rsidR="009834E2" w:rsidRPr="001F1B31" w:rsidRDefault="009834E2" w:rsidP="007E30F1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>Udruga „</w:t>
      </w:r>
      <w:proofErr w:type="spellStart"/>
      <w:r w:rsidRPr="001F1B31">
        <w:rPr>
          <w:rFonts w:ascii="Arial" w:hAnsi="Arial" w:cs="Arial"/>
          <w:i/>
          <w:iCs/>
          <w:sz w:val="20"/>
          <w:szCs w:val="20"/>
          <w:u w:val="single"/>
        </w:rPr>
        <w:t>Flow&amp;Glow</w:t>
      </w:r>
      <w:proofErr w:type="spellEnd"/>
      <w:r w:rsidRPr="001F1B31">
        <w:rPr>
          <w:rFonts w:ascii="Arial" w:hAnsi="Arial" w:cs="Arial"/>
          <w:i/>
          <w:iCs/>
          <w:sz w:val="20"/>
          <w:szCs w:val="20"/>
          <w:u w:val="single"/>
        </w:rPr>
        <w:t xml:space="preserve"> pilates studio“</w:t>
      </w:r>
    </w:p>
    <w:p w14:paraId="266E3276" w14:textId="6078C23E" w:rsidR="009834E2" w:rsidRPr="001F1B31" w:rsidRDefault="009834E2" w:rsidP="007E30F1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lastRenderedPageBreak/>
        <w:t>Udruga „Alternativna scena Grožnjan“</w:t>
      </w:r>
    </w:p>
    <w:p w14:paraId="2E7D5165" w14:textId="4735498A" w:rsidR="00AB6470" w:rsidRPr="005805EF" w:rsidRDefault="00AB6470" w:rsidP="00AB6470">
      <w:pPr>
        <w:pStyle w:val="Naslov21"/>
        <w:numPr>
          <w:ilvl w:val="0"/>
          <w:numId w:val="0"/>
        </w:numPr>
        <w:spacing w:before="0" w:after="120"/>
        <w:ind w:left="720" w:hanging="720"/>
        <w:jc w:val="both"/>
        <w:rPr>
          <w:b w:val="0"/>
          <w:i/>
          <w:sz w:val="18"/>
          <w:szCs w:val="18"/>
        </w:rPr>
      </w:pPr>
      <w:r w:rsidRPr="00663763">
        <w:rPr>
          <w:b w:val="0"/>
          <w:i/>
          <w:sz w:val="18"/>
          <w:szCs w:val="18"/>
        </w:rPr>
        <w:t xml:space="preserve">Izvor: </w:t>
      </w:r>
      <w:r>
        <w:rPr>
          <w:b w:val="0"/>
          <w:i/>
          <w:sz w:val="18"/>
          <w:szCs w:val="18"/>
        </w:rPr>
        <w:t>Registar udruga RH, www.registri.uprava.hr</w:t>
      </w:r>
    </w:p>
    <w:p w14:paraId="700E97C4" w14:textId="65B9CEB7" w:rsidR="00015923" w:rsidRPr="007171B2" w:rsidRDefault="00015923" w:rsidP="00015923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7171B2">
        <w:rPr>
          <w:rFonts w:ascii="Arial" w:hAnsi="Arial" w:cs="Arial"/>
          <w:b/>
          <w:sz w:val="22"/>
          <w:szCs w:val="22"/>
        </w:rPr>
        <w:t>Zdravstvena zaštita</w:t>
      </w:r>
    </w:p>
    <w:p w14:paraId="682AAE10" w14:textId="5331CB53" w:rsidR="007171B2" w:rsidRPr="007171B2" w:rsidRDefault="007171B2" w:rsidP="007171B2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171B2">
        <w:rPr>
          <w:rFonts w:ascii="Arial" w:hAnsi="Arial" w:cs="Arial"/>
          <w:sz w:val="22"/>
          <w:szCs w:val="22"/>
        </w:rPr>
        <w:t xml:space="preserve">Zdravstvena ustanova Istarski domovi zdravlja nije vlasnik niti jedne ambulante, ordinacije, ljekarne ili bilo kakve druge nekretnine na području Općine </w:t>
      </w:r>
      <w:bookmarkStart w:id="76" w:name="OLE_LINK33"/>
      <w:r w:rsidRPr="007171B2">
        <w:rPr>
          <w:rFonts w:ascii="Arial" w:hAnsi="Arial" w:cs="Arial"/>
          <w:sz w:val="22"/>
          <w:szCs w:val="22"/>
        </w:rPr>
        <w:t>Grožnjan-Grisignana</w:t>
      </w:r>
      <w:bookmarkEnd w:id="76"/>
      <w:r w:rsidRPr="007171B2">
        <w:rPr>
          <w:rFonts w:ascii="Arial" w:hAnsi="Arial" w:cs="Arial"/>
          <w:sz w:val="22"/>
          <w:szCs w:val="22"/>
        </w:rPr>
        <w:t xml:space="preserve">. </w:t>
      </w:r>
    </w:p>
    <w:p w14:paraId="23F8741A" w14:textId="77777777" w:rsidR="007171B2" w:rsidRPr="007171B2" w:rsidRDefault="009834E2" w:rsidP="00015923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171B2">
        <w:rPr>
          <w:rFonts w:ascii="Arial" w:hAnsi="Arial" w:cs="Arial"/>
          <w:sz w:val="22"/>
          <w:szCs w:val="22"/>
        </w:rPr>
        <w:t xml:space="preserve">Na području Općine ne postoje </w:t>
      </w:r>
      <w:r w:rsidR="007171B2" w:rsidRPr="007171B2">
        <w:rPr>
          <w:rFonts w:ascii="Arial" w:hAnsi="Arial" w:cs="Arial"/>
          <w:sz w:val="22"/>
          <w:szCs w:val="22"/>
        </w:rPr>
        <w:t xml:space="preserve">ni druge ustanove zdravstvene zaštite. </w:t>
      </w:r>
    </w:p>
    <w:p w14:paraId="7AE13E99" w14:textId="25074BEC" w:rsidR="00015923" w:rsidRPr="007171B2" w:rsidRDefault="007171B2" w:rsidP="00015923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171B2">
        <w:rPr>
          <w:rFonts w:ascii="Arial" w:hAnsi="Arial" w:cs="Arial"/>
          <w:sz w:val="22"/>
          <w:szCs w:val="22"/>
        </w:rPr>
        <w:t>Prostornim planom je omogućena njihova izgradnja u Grožnjanu.</w:t>
      </w:r>
    </w:p>
    <w:p w14:paraId="3676AC5D" w14:textId="77777777" w:rsidR="00015923" w:rsidRPr="007171B2" w:rsidRDefault="00015923" w:rsidP="00015923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7171B2">
        <w:rPr>
          <w:rFonts w:ascii="Arial" w:hAnsi="Arial" w:cs="Arial"/>
          <w:b/>
          <w:sz w:val="22"/>
          <w:szCs w:val="22"/>
        </w:rPr>
        <w:t>Socijalna skrb</w:t>
      </w:r>
    </w:p>
    <w:p w14:paraId="72DCA5DA" w14:textId="49D334BE" w:rsidR="007E30F1" w:rsidRPr="007171B2" w:rsidRDefault="007E30F1" w:rsidP="007E30F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7171B2">
        <w:rPr>
          <w:rFonts w:ascii="Arial" w:hAnsi="Arial" w:cs="Arial"/>
          <w:sz w:val="22"/>
          <w:szCs w:val="22"/>
        </w:rPr>
        <w:t xml:space="preserve">Centar za socijalnu skrb Buje ima sjedište u Bujama, Rudine 1. Mjesna nadležnost Centra pokriva Općinu </w:t>
      </w:r>
      <w:r w:rsidR="007171B2" w:rsidRPr="007171B2">
        <w:rPr>
          <w:rFonts w:ascii="Arial" w:hAnsi="Arial" w:cs="Arial"/>
          <w:sz w:val="22"/>
          <w:szCs w:val="22"/>
        </w:rPr>
        <w:t>Grožnjan-Grisignana</w:t>
      </w:r>
      <w:r w:rsidRPr="007171B2">
        <w:rPr>
          <w:rFonts w:ascii="Arial" w:hAnsi="Arial" w:cs="Arial"/>
          <w:sz w:val="22"/>
          <w:szCs w:val="22"/>
        </w:rPr>
        <w:t>.</w:t>
      </w:r>
    </w:p>
    <w:p w14:paraId="1EDF5F54" w14:textId="6D01B6B9" w:rsidR="007E71BF" w:rsidRPr="00027BD0" w:rsidRDefault="007E71BF" w:rsidP="00015923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027BD0">
        <w:rPr>
          <w:rFonts w:ascii="Arial" w:hAnsi="Arial" w:cs="Arial"/>
          <w:b/>
          <w:sz w:val="22"/>
          <w:szCs w:val="22"/>
        </w:rPr>
        <w:t>Javne funkcije</w:t>
      </w:r>
    </w:p>
    <w:p w14:paraId="634F5179" w14:textId="77777777" w:rsidR="00027BD0" w:rsidRPr="00027BD0" w:rsidRDefault="007E71BF" w:rsidP="00015923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27BD0">
        <w:rPr>
          <w:rFonts w:ascii="Arial" w:hAnsi="Arial" w:cs="Arial"/>
          <w:sz w:val="22"/>
          <w:szCs w:val="22"/>
        </w:rPr>
        <w:t>Od sadržaja javnih funkcija na području Općine djeluju službe jedinice lokalne samouprave, poštanski ured</w:t>
      </w:r>
      <w:r w:rsidR="007171B2" w:rsidRPr="00027BD0">
        <w:rPr>
          <w:rFonts w:ascii="Arial" w:hAnsi="Arial" w:cs="Arial"/>
          <w:sz w:val="22"/>
          <w:szCs w:val="22"/>
        </w:rPr>
        <w:t xml:space="preserve"> i </w:t>
      </w:r>
      <w:r w:rsidRPr="00027BD0">
        <w:rPr>
          <w:rFonts w:ascii="Arial" w:hAnsi="Arial" w:cs="Arial"/>
          <w:sz w:val="22"/>
          <w:szCs w:val="22"/>
        </w:rPr>
        <w:t>župni ured</w:t>
      </w:r>
      <w:r w:rsidR="00027BD0" w:rsidRPr="00027BD0">
        <w:rPr>
          <w:rFonts w:ascii="Arial" w:hAnsi="Arial" w:cs="Arial"/>
          <w:sz w:val="22"/>
          <w:szCs w:val="22"/>
        </w:rPr>
        <w:t>i.</w:t>
      </w:r>
    </w:p>
    <w:p w14:paraId="7A58E6B1" w14:textId="3BE03557" w:rsidR="007E71BF" w:rsidRPr="00027BD0" w:rsidRDefault="00027BD0" w:rsidP="00015923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27BD0">
        <w:rPr>
          <w:rFonts w:ascii="Arial" w:hAnsi="Arial" w:cs="Arial"/>
          <w:sz w:val="22"/>
          <w:szCs w:val="22"/>
        </w:rPr>
        <w:t>Župe porečke i pulske biskupije (Umaško-</w:t>
      </w:r>
      <w:proofErr w:type="spellStart"/>
      <w:r w:rsidRPr="00027BD0">
        <w:rPr>
          <w:rFonts w:ascii="Arial" w:hAnsi="Arial" w:cs="Arial"/>
          <w:sz w:val="22"/>
          <w:szCs w:val="22"/>
        </w:rPr>
        <w:t>Oprtaljskog</w:t>
      </w:r>
      <w:proofErr w:type="spellEnd"/>
      <w:r w:rsidRPr="00027BD0">
        <w:rPr>
          <w:rFonts w:ascii="Arial" w:hAnsi="Arial" w:cs="Arial"/>
          <w:sz w:val="22"/>
          <w:szCs w:val="22"/>
        </w:rPr>
        <w:t xml:space="preserve"> dekanata) na području Općine su:</w:t>
      </w:r>
    </w:p>
    <w:p w14:paraId="6E6A97EE" w14:textId="2FFD6A4A" w:rsidR="00027BD0" w:rsidRPr="001F1B31" w:rsidRDefault="00027BD0" w:rsidP="00027BD0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 xml:space="preserve">GROŽNJAN - župa Sv. Vida, </w:t>
      </w:r>
      <w:proofErr w:type="spellStart"/>
      <w:r w:rsidRPr="001F1B31">
        <w:rPr>
          <w:rFonts w:ascii="Arial" w:hAnsi="Arial" w:cs="Arial"/>
          <w:i/>
          <w:iCs/>
          <w:sz w:val="20"/>
          <w:szCs w:val="20"/>
          <w:u w:val="single"/>
        </w:rPr>
        <w:t>Modesta</w:t>
      </w:r>
      <w:proofErr w:type="spellEnd"/>
      <w:r w:rsidRPr="001F1B31">
        <w:rPr>
          <w:rFonts w:ascii="Arial" w:hAnsi="Arial" w:cs="Arial"/>
          <w:i/>
          <w:iCs/>
          <w:sz w:val="20"/>
          <w:szCs w:val="20"/>
          <w:u w:val="single"/>
        </w:rPr>
        <w:t xml:space="preserve"> i </w:t>
      </w:r>
      <w:proofErr w:type="spellStart"/>
      <w:r w:rsidRPr="001F1B31">
        <w:rPr>
          <w:rFonts w:ascii="Arial" w:hAnsi="Arial" w:cs="Arial"/>
          <w:i/>
          <w:iCs/>
          <w:sz w:val="20"/>
          <w:szCs w:val="20"/>
          <w:u w:val="single"/>
        </w:rPr>
        <w:t>Krescencije</w:t>
      </w:r>
      <w:proofErr w:type="spellEnd"/>
      <w:r w:rsidRPr="001F1B31">
        <w:rPr>
          <w:rFonts w:ascii="Arial" w:hAnsi="Arial" w:cs="Arial"/>
          <w:i/>
          <w:iCs/>
          <w:sz w:val="20"/>
          <w:szCs w:val="20"/>
          <w:u w:val="single"/>
        </w:rPr>
        <w:t>, mučenici</w:t>
      </w:r>
    </w:p>
    <w:p w14:paraId="3F970897" w14:textId="0AB652D7" w:rsidR="009827D1" w:rsidRPr="001F1B31" w:rsidRDefault="00027BD0" w:rsidP="00027BD0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>KOSTANJICA - župa Sv. Petra i Pavla apostola</w:t>
      </w:r>
    </w:p>
    <w:p w14:paraId="78AB613A" w14:textId="3BEBD639" w:rsidR="00027BD0" w:rsidRPr="001F1B31" w:rsidRDefault="00027BD0" w:rsidP="00027BD0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>ŠTERNA - župa Sv. Mihovila arkanđela</w:t>
      </w:r>
    </w:p>
    <w:p w14:paraId="7983FFB1" w14:textId="44C8B0AF" w:rsidR="00027BD0" w:rsidRPr="001F1B31" w:rsidRDefault="00027BD0" w:rsidP="00027BD0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1F1B31">
        <w:rPr>
          <w:rFonts w:ascii="Arial" w:hAnsi="Arial" w:cs="Arial"/>
          <w:i/>
          <w:iCs/>
          <w:sz w:val="20"/>
          <w:szCs w:val="20"/>
          <w:u w:val="single"/>
        </w:rPr>
        <w:t xml:space="preserve">ZAVRŠJE - župa Rođenja BDM </w:t>
      </w:r>
    </w:p>
    <w:p w14:paraId="622EF34D" w14:textId="77777777" w:rsidR="00BC07C5" w:rsidRPr="00027BD0" w:rsidRDefault="00BC07C5" w:rsidP="00BC07C5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</w:p>
    <w:p w14:paraId="20315F1A" w14:textId="48D93DF2" w:rsidR="005D7CCB" w:rsidRPr="009741F4" w:rsidRDefault="00E0350C" w:rsidP="00CE6021">
      <w:pPr>
        <w:pStyle w:val="Naslov11"/>
        <w:numPr>
          <w:ilvl w:val="0"/>
          <w:numId w:val="9"/>
        </w:numPr>
        <w:ind w:hanging="720"/>
      </w:pPr>
      <w:r w:rsidRPr="009741F4">
        <w:t>SUSTAV</w:t>
      </w:r>
      <w:r w:rsidR="00B13A4D" w:rsidRPr="009741F4">
        <w:t xml:space="preserve"> NASELJA</w:t>
      </w:r>
    </w:p>
    <w:p w14:paraId="211A1E8C" w14:textId="77777777" w:rsidR="005D7CCB" w:rsidRPr="009741F4" w:rsidRDefault="00F01589" w:rsidP="00B370A1">
      <w:pPr>
        <w:pStyle w:val="Naslov21"/>
        <w:numPr>
          <w:ilvl w:val="0"/>
          <w:numId w:val="0"/>
        </w:numPr>
      </w:pPr>
      <w:r w:rsidRPr="009741F4">
        <w:t>2.1.</w:t>
      </w:r>
      <w:r w:rsidRPr="009741F4">
        <w:tab/>
      </w:r>
      <w:r w:rsidR="00AC1807" w:rsidRPr="009741F4">
        <w:t>Struktura naselja</w:t>
      </w:r>
    </w:p>
    <w:p w14:paraId="021299E2" w14:textId="77777777" w:rsidR="005D7CCB" w:rsidRPr="009741F4" w:rsidRDefault="00AC1807" w:rsidP="005D7CCB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9741F4">
        <w:rPr>
          <w:rFonts w:ascii="Arial" w:hAnsi="Arial" w:cs="Arial"/>
          <w:b/>
          <w:sz w:val="22"/>
          <w:szCs w:val="22"/>
        </w:rPr>
        <w:t>Razmještaj i tipologija naselja</w:t>
      </w:r>
    </w:p>
    <w:p w14:paraId="41F2C422" w14:textId="18C69D8D" w:rsidR="004B0A96" w:rsidRPr="009741F4" w:rsidRDefault="004B0A96" w:rsidP="004B0A96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9741F4">
        <w:rPr>
          <w:rFonts w:ascii="Arial" w:hAnsi="Arial" w:cs="Arial"/>
          <w:sz w:val="22"/>
          <w:szCs w:val="22"/>
        </w:rPr>
        <w:t xml:space="preserve">Na području Općine </w:t>
      </w:r>
      <w:r w:rsidR="009741F4" w:rsidRPr="009741F4">
        <w:rPr>
          <w:rFonts w:ascii="Arial" w:hAnsi="Arial" w:cs="Arial"/>
          <w:sz w:val="22"/>
          <w:szCs w:val="22"/>
        </w:rPr>
        <w:t>Grožnjan</w:t>
      </w:r>
      <w:r w:rsidR="00027BD0" w:rsidRPr="009741F4">
        <w:rPr>
          <w:rFonts w:ascii="Arial" w:hAnsi="Arial" w:cs="Arial"/>
          <w:sz w:val="22"/>
          <w:szCs w:val="22"/>
        </w:rPr>
        <w:t>-Grisignana</w:t>
      </w:r>
      <w:r w:rsidRPr="009741F4">
        <w:rPr>
          <w:rFonts w:ascii="Arial" w:hAnsi="Arial" w:cs="Arial"/>
          <w:sz w:val="22"/>
          <w:szCs w:val="22"/>
        </w:rPr>
        <w:t xml:space="preserve"> nalazi</w:t>
      </w:r>
      <w:r w:rsidR="00DB1B21" w:rsidRPr="009741F4">
        <w:rPr>
          <w:rFonts w:ascii="Arial" w:hAnsi="Arial" w:cs="Arial"/>
          <w:sz w:val="22"/>
          <w:szCs w:val="22"/>
        </w:rPr>
        <w:t xml:space="preserve"> se ukupno </w:t>
      </w:r>
      <w:r w:rsidRPr="009741F4">
        <w:rPr>
          <w:rFonts w:ascii="Arial" w:hAnsi="Arial" w:cs="Arial"/>
          <w:sz w:val="22"/>
          <w:szCs w:val="22"/>
        </w:rPr>
        <w:t>1</w:t>
      </w:r>
      <w:r w:rsidR="00027BD0" w:rsidRPr="009741F4">
        <w:rPr>
          <w:rFonts w:ascii="Arial" w:hAnsi="Arial" w:cs="Arial"/>
          <w:sz w:val="22"/>
          <w:szCs w:val="22"/>
        </w:rPr>
        <w:t>0</w:t>
      </w:r>
      <w:r w:rsidRPr="009741F4">
        <w:rPr>
          <w:rFonts w:ascii="Arial" w:hAnsi="Arial" w:cs="Arial"/>
          <w:sz w:val="22"/>
          <w:szCs w:val="22"/>
        </w:rPr>
        <w:t xml:space="preserve"> naselja na ukupno </w:t>
      </w:r>
      <w:r w:rsidR="009741F4" w:rsidRPr="009741F4">
        <w:rPr>
          <w:rFonts w:ascii="Arial" w:hAnsi="Arial" w:cs="Arial"/>
          <w:sz w:val="22"/>
          <w:szCs w:val="22"/>
        </w:rPr>
        <w:t>67,8</w:t>
      </w:r>
      <w:r w:rsidRPr="009741F4">
        <w:rPr>
          <w:rFonts w:ascii="Arial" w:hAnsi="Arial" w:cs="Arial"/>
          <w:sz w:val="22"/>
          <w:szCs w:val="22"/>
        </w:rPr>
        <w:t xml:space="preserve"> km</w:t>
      </w:r>
      <w:r w:rsidRPr="009741F4">
        <w:rPr>
          <w:rFonts w:ascii="Arial" w:hAnsi="Arial" w:cs="Arial"/>
          <w:sz w:val="22"/>
          <w:szCs w:val="22"/>
          <w:vertAlign w:val="superscript"/>
        </w:rPr>
        <w:t>2</w:t>
      </w:r>
      <w:r w:rsidRPr="009741F4">
        <w:rPr>
          <w:rFonts w:ascii="Arial" w:hAnsi="Arial" w:cs="Arial"/>
          <w:sz w:val="22"/>
          <w:szCs w:val="22"/>
        </w:rPr>
        <w:t>, odnosno gustoća naselja (broj naselja/1000 km</w:t>
      </w:r>
      <w:r w:rsidRPr="009741F4">
        <w:rPr>
          <w:rFonts w:ascii="Arial" w:hAnsi="Arial" w:cs="Arial"/>
          <w:sz w:val="22"/>
          <w:szCs w:val="22"/>
          <w:vertAlign w:val="superscript"/>
        </w:rPr>
        <w:t>2</w:t>
      </w:r>
      <w:r w:rsidRPr="009741F4">
        <w:rPr>
          <w:rFonts w:ascii="Arial" w:hAnsi="Arial" w:cs="Arial"/>
          <w:sz w:val="22"/>
          <w:szCs w:val="22"/>
        </w:rPr>
        <w:t xml:space="preserve">) iznosi: </w:t>
      </w:r>
      <w:r w:rsidR="009741F4" w:rsidRPr="009741F4">
        <w:rPr>
          <w:rFonts w:ascii="Arial" w:hAnsi="Arial" w:cs="Arial"/>
          <w:b/>
          <w:sz w:val="22"/>
          <w:szCs w:val="22"/>
        </w:rPr>
        <w:t>147</w:t>
      </w:r>
      <w:r w:rsidRPr="009741F4">
        <w:rPr>
          <w:rFonts w:ascii="Arial" w:hAnsi="Arial" w:cs="Arial"/>
          <w:b/>
          <w:sz w:val="22"/>
          <w:szCs w:val="22"/>
        </w:rPr>
        <w:t>.</w:t>
      </w:r>
    </w:p>
    <w:p w14:paraId="2A14ABBF" w14:textId="77777777" w:rsidR="00DB1B21" w:rsidRPr="009741F4" w:rsidRDefault="00DB1B21" w:rsidP="00DB1B2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741F4">
        <w:rPr>
          <w:rFonts w:ascii="Arial" w:hAnsi="Arial" w:cs="Arial"/>
          <w:b/>
          <w:sz w:val="22"/>
          <w:szCs w:val="22"/>
        </w:rPr>
        <w:t>Urbanim (gradskim) naseljima</w:t>
      </w:r>
      <w:r w:rsidRPr="009741F4">
        <w:rPr>
          <w:rFonts w:ascii="Arial" w:hAnsi="Arial" w:cs="Arial"/>
          <w:sz w:val="22"/>
          <w:szCs w:val="22"/>
        </w:rPr>
        <w:t xml:space="preserve"> smatraju se:</w:t>
      </w:r>
    </w:p>
    <w:p w14:paraId="760D8F88" w14:textId="77777777" w:rsidR="00DB1B21" w:rsidRPr="009741F4" w:rsidRDefault="00DB1B21" w:rsidP="00DB1B2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741F4">
        <w:rPr>
          <w:rFonts w:ascii="Arial" w:hAnsi="Arial" w:cs="Arial"/>
          <w:sz w:val="22"/>
          <w:szCs w:val="22"/>
        </w:rPr>
        <w:t>1. sva naselja sjedišta upravnih gradova (bez obzira na broj stanovnika)</w:t>
      </w:r>
    </w:p>
    <w:p w14:paraId="014849C0" w14:textId="77777777" w:rsidR="00DB1B21" w:rsidRPr="009741F4" w:rsidRDefault="00DB1B21" w:rsidP="00DB1B2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741F4">
        <w:rPr>
          <w:rFonts w:ascii="Arial" w:hAnsi="Arial" w:cs="Arial"/>
          <w:sz w:val="22"/>
          <w:szCs w:val="22"/>
        </w:rPr>
        <w:t>2. sva naselja s više od 10 000 stanovnika</w:t>
      </w:r>
    </w:p>
    <w:p w14:paraId="4D41E93F" w14:textId="77777777" w:rsidR="00DB1B21" w:rsidRPr="009741F4" w:rsidRDefault="00DB1B21" w:rsidP="00DB1B2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741F4">
        <w:rPr>
          <w:rFonts w:ascii="Arial" w:hAnsi="Arial" w:cs="Arial"/>
          <w:sz w:val="22"/>
          <w:szCs w:val="22"/>
        </w:rPr>
        <w:t>3. naselja od 5 000 do 9 999 stanovnika, s 25% i više zaposlenih u naselju stanovanja, i to u sekundarnim i tercijarnim djelatnostima (u odnosu na ukupan broj zaposlenih stanovnika naselja)</w:t>
      </w:r>
    </w:p>
    <w:p w14:paraId="749DECF4" w14:textId="77777777" w:rsidR="00DB1B21" w:rsidRPr="009741F4" w:rsidRDefault="00DB1B21" w:rsidP="00DB1B2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741F4">
        <w:rPr>
          <w:rFonts w:ascii="Arial" w:hAnsi="Arial" w:cs="Arial"/>
          <w:sz w:val="22"/>
          <w:szCs w:val="22"/>
        </w:rPr>
        <w:t>4. naselja od 2 000 do 4 999 stanovnika, s 25% i više zaposlenih u naselju stanovanja, i to u sekundarnim i tercijarnim djelatnostima (u odnosu na ukupan broj zaposlenih mještana) te s udjelom nepoljoprivrednih kućanstava od 50% i više.</w:t>
      </w:r>
    </w:p>
    <w:p w14:paraId="6998347D" w14:textId="77777777" w:rsidR="00DB1B21" w:rsidRPr="009741F4" w:rsidRDefault="00DB1B21" w:rsidP="00DB1B2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  <w:lang w:eastAsia="en-US"/>
        </w:rPr>
      </w:pPr>
      <w:r w:rsidRPr="009741F4">
        <w:rPr>
          <w:rFonts w:ascii="Arial" w:hAnsi="Arial" w:cs="Arial"/>
          <w:sz w:val="22"/>
          <w:szCs w:val="22"/>
        </w:rPr>
        <w:t xml:space="preserve">Sva ostala naselja, koja ne zadovoljavaju navedene kriterije, smatraju </w:t>
      </w:r>
      <w:r w:rsidRPr="009741F4">
        <w:rPr>
          <w:rFonts w:ascii="Arial" w:hAnsi="Arial" w:cs="Arial"/>
          <w:b/>
          <w:sz w:val="22"/>
          <w:szCs w:val="22"/>
        </w:rPr>
        <w:t>se ruralnim i prijelaznim naseljima</w:t>
      </w:r>
      <w:r w:rsidRPr="009741F4">
        <w:rPr>
          <w:rFonts w:ascii="Arial" w:hAnsi="Arial" w:cs="Arial"/>
          <w:sz w:val="22"/>
          <w:szCs w:val="22"/>
        </w:rPr>
        <w:t xml:space="preserve">. U tu skupinu uključena su sela i ostala, manje ili više urbanizirana naselja u ruralnom prostoru, te </w:t>
      </w:r>
      <w:proofErr w:type="spellStart"/>
      <w:r w:rsidRPr="009741F4">
        <w:rPr>
          <w:rFonts w:ascii="Arial" w:hAnsi="Arial" w:cs="Arial"/>
          <w:sz w:val="22"/>
          <w:szCs w:val="22"/>
        </w:rPr>
        <w:t>suburbana</w:t>
      </w:r>
      <w:proofErr w:type="spellEnd"/>
      <w:r w:rsidRPr="009741F4">
        <w:rPr>
          <w:rFonts w:ascii="Arial" w:hAnsi="Arial" w:cs="Arial"/>
          <w:sz w:val="22"/>
          <w:szCs w:val="22"/>
        </w:rPr>
        <w:t xml:space="preserve"> </w:t>
      </w:r>
      <w:r w:rsidRPr="009741F4">
        <w:rPr>
          <w:rFonts w:ascii="Arial" w:hAnsi="Arial" w:cs="Arial"/>
          <w:sz w:val="22"/>
          <w:szCs w:val="22"/>
          <w:lang w:eastAsia="en-US"/>
        </w:rPr>
        <w:t>naselja.</w:t>
      </w:r>
    </w:p>
    <w:p w14:paraId="0F229653" w14:textId="605F9F6F" w:rsidR="00DB1B21" w:rsidRPr="009741F4" w:rsidRDefault="00DB1B21" w:rsidP="00DB1B21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bCs/>
          <w:sz w:val="22"/>
          <w:szCs w:val="22"/>
          <w:u w:val="single"/>
          <w:lang w:eastAsia="en-US"/>
        </w:rPr>
      </w:pPr>
      <w:r w:rsidRPr="009741F4">
        <w:rPr>
          <w:rFonts w:ascii="Arial" w:hAnsi="Arial" w:cs="Arial"/>
          <w:b/>
          <w:bCs/>
          <w:sz w:val="22"/>
          <w:szCs w:val="22"/>
          <w:u w:val="single"/>
          <w:lang w:eastAsia="en-US"/>
        </w:rPr>
        <w:t xml:space="preserve">Prema ovoj metodologiji sva naselja su ruralnog i prijelaznog tipa. </w:t>
      </w:r>
    </w:p>
    <w:p w14:paraId="195B1E67" w14:textId="29DC8727" w:rsidR="004B0A96" w:rsidRPr="009741F4" w:rsidRDefault="004B0A96" w:rsidP="004B0A96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9741F4">
        <w:rPr>
          <w:rFonts w:ascii="Arial" w:hAnsi="Arial" w:cs="Arial"/>
          <w:b/>
          <w:sz w:val="22"/>
          <w:szCs w:val="22"/>
        </w:rPr>
        <w:t>Gustoća naseljenosti</w:t>
      </w:r>
    </w:p>
    <w:p w14:paraId="57AA04EC" w14:textId="3A32CA88" w:rsidR="000B0440" w:rsidRPr="009741F4" w:rsidRDefault="000B0440" w:rsidP="000B0440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741F4">
        <w:rPr>
          <w:rFonts w:ascii="Arial" w:hAnsi="Arial" w:cs="Arial"/>
          <w:b/>
          <w:sz w:val="22"/>
          <w:szCs w:val="22"/>
        </w:rPr>
        <w:t>Gustoća naseljenosti</w:t>
      </w:r>
      <w:r w:rsidRPr="009741F4">
        <w:rPr>
          <w:rFonts w:ascii="Arial" w:hAnsi="Arial" w:cs="Arial"/>
          <w:sz w:val="22"/>
          <w:szCs w:val="22"/>
        </w:rPr>
        <w:t xml:space="preserve"> prema</w:t>
      </w:r>
      <w:r w:rsidR="009D1CC7">
        <w:rPr>
          <w:rFonts w:ascii="Arial" w:hAnsi="Arial" w:cs="Arial"/>
          <w:sz w:val="22"/>
          <w:szCs w:val="22"/>
        </w:rPr>
        <w:t xml:space="preserve"> Prvim</w:t>
      </w:r>
      <w:r w:rsidRPr="009741F4">
        <w:rPr>
          <w:rFonts w:ascii="Arial" w:hAnsi="Arial" w:cs="Arial"/>
          <w:sz w:val="22"/>
          <w:szCs w:val="22"/>
        </w:rPr>
        <w:t xml:space="preserve"> rezultatima Popisa stanovništva 20</w:t>
      </w:r>
      <w:r w:rsidR="001F1B31">
        <w:rPr>
          <w:rFonts w:ascii="Arial" w:hAnsi="Arial" w:cs="Arial"/>
          <w:sz w:val="22"/>
          <w:szCs w:val="22"/>
        </w:rPr>
        <w:t>2</w:t>
      </w:r>
      <w:r w:rsidRPr="009741F4">
        <w:rPr>
          <w:rFonts w:ascii="Arial" w:hAnsi="Arial" w:cs="Arial"/>
          <w:sz w:val="22"/>
          <w:szCs w:val="22"/>
        </w:rPr>
        <w:t xml:space="preserve">1. g. iznosi </w:t>
      </w:r>
      <w:r w:rsidR="009D1CC7" w:rsidRPr="009D1CC7">
        <w:rPr>
          <w:rFonts w:ascii="Arial" w:hAnsi="Arial" w:cs="Arial"/>
          <w:b/>
          <w:bCs/>
          <w:sz w:val="22"/>
          <w:szCs w:val="22"/>
        </w:rPr>
        <w:t>9,8</w:t>
      </w:r>
      <w:r w:rsidRPr="009741F4">
        <w:rPr>
          <w:rFonts w:ascii="Arial" w:hAnsi="Arial" w:cs="Arial"/>
          <w:sz w:val="22"/>
          <w:szCs w:val="22"/>
        </w:rPr>
        <w:t xml:space="preserve"> st/km</w:t>
      </w:r>
      <w:r w:rsidRPr="009741F4">
        <w:rPr>
          <w:rFonts w:ascii="Arial" w:hAnsi="Arial" w:cs="Arial"/>
          <w:sz w:val="22"/>
          <w:szCs w:val="22"/>
          <w:vertAlign w:val="superscript"/>
        </w:rPr>
        <w:t>2</w:t>
      </w:r>
      <w:r w:rsidRPr="009741F4">
        <w:rPr>
          <w:rFonts w:ascii="Arial" w:hAnsi="Arial" w:cs="Arial"/>
          <w:sz w:val="22"/>
          <w:szCs w:val="22"/>
        </w:rPr>
        <w:t xml:space="preserve"> (površina Općine iznosi: 6</w:t>
      </w:r>
      <w:r w:rsidR="009741F4" w:rsidRPr="009741F4">
        <w:rPr>
          <w:rFonts w:ascii="Arial" w:hAnsi="Arial" w:cs="Arial"/>
          <w:sz w:val="22"/>
          <w:szCs w:val="22"/>
        </w:rPr>
        <w:t>7</w:t>
      </w:r>
      <w:r w:rsidRPr="009741F4">
        <w:rPr>
          <w:rFonts w:ascii="Arial" w:hAnsi="Arial" w:cs="Arial"/>
          <w:sz w:val="22"/>
          <w:szCs w:val="22"/>
        </w:rPr>
        <w:t>,</w:t>
      </w:r>
      <w:r w:rsidR="009741F4" w:rsidRPr="009741F4">
        <w:rPr>
          <w:rFonts w:ascii="Arial" w:hAnsi="Arial" w:cs="Arial"/>
          <w:sz w:val="22"/>
          <w:szCs w:val="22"/>
        </w:rPr>
        <w:t>8</w:t>
      </w:r>
      <w:r w:rsidRPr="009741F4">
        <w:rPr>
          <w:rFonts w:ascii="Arial" w:hAnsi="Arial" w:cs="Arial"/>
          <w:sz w:val="22"/>
          <w:szCs w:val="22"/>
        </w:rPr>
        <w:t xml:space="preserve"> km</w:t>
      </w:r>
      <w:r w:rsidRPr="009741F4">
        <w:rPr>
          <w:rFonts w:ascii="Arial" w:hAnsi="Arial" w:cs="Arial"/>
          <w:sz w:val="22"/>
          <w:szCs w:val="22"/>
          <w:vertAlign w:val="superscript"/>
        </w:rPr>
        <w:t>2</w:t>
      </w:r>
      <w:r w:rsidRPr="009741F4">
        <w:rPr>
          <w:rFonts w:ascii="Arial" w:hAnsi="Arial" w:cs="Arial"/>
          <w:sz w:val="22"/>
          <w:szCs w:val="22"/>
        </w:rPr>
        <w:t>).</w:t>
      </w:r>
    </w:p>
    <w:p w14:paraId="44A2CD15" w14:textId="77777777" w:rsidR="009D1CC7" w:rsidRDefault="009D1CC7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0"/>
          <w:lang w:val="hr-HR" w:eastAsia="hr-HR"/>
        </w:rPr>
      </w:pPr>
      <w:bookmarkStart w:id="77" w:name="OLE_LINK10"/>
      <w:r>
        <w:rPr>
          <w:sz w:val="20"/>
          <w:lang w:eastAsia="hr-HR"/>
        </w:rPr>
        <w:br w:type="page"/>
      </w:r>
    </w:p>
    <w:p w14:paraId="308BB1B8" w14:textId="0018708F" w:rsidR="004B0A96" w:rsidRPr="00DA1D21" w:rsidRDefault="004B0A96" w:rsidP="004B0A96">
      <w:pPr>
        <w:pStyle w:val="Naslov21"/>
        <w:numPr>
          <w:ilvl w:val="0"/>
          <w:numId w:val="0"/>
        </w:numPr>
        <w:spacing w:before="0" w:after="120"/>
        <w:jc w:val="both"/>
        <w:rPr>
          <w:sz w:val="20"/>
          <w:lang w:eastAsia="hr-HR"/>
        </w:rPr>
      </w:pPr>
      <w:r w:rsidRPr="00DA1D21">
        <w:rPr>
          <w:sz w:val="20"/>
          <w:lang w:eastAsia="hr-HR"/>
        </w:rPr>
        <w:lastRenderedPageBreak/>
        <w:t xml:space="preserve">Tablica </w:t>
      </w:r>
      <w:r w:rsidR="00FC0241" w:rsidRPr="00DA1D21">
        <w:rPr>
          <w:sz w:val="20"/>
          <w:lang w:eastAsia="hr-HR"/>
        </w:rPr>
        <w:t>2</w:t>
      </w:r>
      <w:r w:rsidR="001F1B31">
        <w:rPr>
          <w:sz w:val="20"/>
          <w:lang w:eastAsia="hr-HR"/>
        </w:rPr>
        <w:t>1</w:t>
      </w:r>
      <w:r w:rsidRPr="00DA1D21">
        <w:rPr>
          <w:sz w:val="20"/>
          <w:lang w:eastAsia="hr-HR"/>
        </w:rPr>
        <w:t xml:space="preserve">: </w:t>
      </w:r>
      <w:r w:rsidRPr="00DA1D21">
        <w:rPr>
          <w:b w:val="0"/>
          <w:bCs/>
          <w:sz w:val="20"/>
          <w:lang w:eastAsia="hr-HR"/>
        </w:rPr>
        <w:t>Gustoća naseljenosti po naseljima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2063"/>
        <w:gridCol w:w="2393"/>
        <w:gridCol w:w="2036"/>
      </w:tblGrid>
      <w:tr w:rsidR="00DA1D21" w:rsidRPr="00DA1D21" w14:paraId="709B9850" w14:textId="77777777" w:rsidTr="009741F4"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A2DAD77" w14:textId="77777777" w:rsidR="004B0A96" w:rsidRPr="00DA1D21" w:rsidRDefault="004B0A96" w:rsidP="008A3789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bookmarkStart w:id="78" w:name="_Hlk89621194"/>
            <w:bookmarkEnd w:id="77"/>
            <w:r w:rsidRPr="00DA1D21">
              <w:rPr>
                <w:rFonts w:ascii="Arial" w:hAnsi="Arial" w:cs="Arial"/>
                <w:b/>
                <w:sz w:val="18"/>
                <w:szCs w:val="18"/>
              </w:rPr>
              <w:t>NASELJE</w:t>
            </w:r>
          </w:p>
        </w:tc>
        <w:tc>
          <w:tcPr>
            <w:tcW w:w="2063" w:type="dxa"/>
            <w:shd w:val="clear" w:color="auto" w:fill="D9D9D9" w:themeFill="background1" w:themeFillShade="D9"/>
            <w:vAlign w:val="center"/>
          </w:tcPr>
          <w:p w14:paraId="4564B554" w14:textId="084E8B03" w:rsidR="004B0A96" w:rsidRPr="00DA1D21" w:rsidRDefault="004B0A96" w:rsidP="008A3789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DA1D21">
              <w:rPr>
                <w:rFonts w:ascii="Arial" w:hAnsi="Arial" w:cs="Arial"/>
                <w:b/>
                <w:sz w:val="18"/>
                <w:szCs w:val="18"/>
              </w:rPr>
              <w:t>Broj stanovnika 20</w:t>
            </w:r>
            <w:r w:rsidR="001F1B31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DA1D21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393" w:type="dxa"/>
            <w:shd w:val="clear" w:color="auto" w:fill="D9D9D9" w:themeFill="background1" w:themeFillShade="D9"/>
            <w:vAlign w:val="center"/>
          </w:tcPr>
          <w:p w14:paraId="438D1E2C" w14:textId="77777777" w:rsidR="004B0A96" w:rsidRPr="00DA1D21" w:rsidRDefault="004B0A96" w:rsidP="008A3789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DA1D21">
              <w:rPr>
                <w:rFonts w:ascii="Arial" w:hAnsi="Arial" w:cs="Arial"/>
                <w:b/>
                <w:sz w:val="18"/>
                <w:szCs w:val="18"/>
              </w:rPr>
              <w:t>Površina naselja</w:t>
            </w:r>
            <w:r w:rsidR="004241A3" w:rsidRPr="00DA1D21">
              <w:rPr>
                <w:rFonts w:ascii="Arial" w:hAnsi="Arial" w:cs="Arial"/>
                <w:b/>
                <w:sz w:val="18"/>
                <w:szCs w:val="18"/>
              </w:rPr>
              <w:t xml:space="preserve"> km</w:t>
            </w:r>
            <w:r w:rsidR="004241A3" w:rsidRPr="00DA1D2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036" w:type="dxa"/>
            <w:shd w:val="clear" w:color="auto" w:fill="D9D9D9" w:themeFill="background1" w:themeFillShade="D9"/>
            <w:vAlign w:val="center"/>
          </w:tcPr>
          <w:p w14:paraId="17CB62D7" w14:textId="77777777" w:rsidR="004B0A96" w:rsidRPr="00DA1D21" w:rsidRDefault="004B0A96" w:rsidP="008A3789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DA1D21">
              <w:rPr>
                <w:rFonts w:ascii="Arial" w:hAnsi="Arial" w:cs="Arial"/>
                <w:b/>
                <w:sz w:val="18"/>
                <w:szCs w:val="18"/>
              </w:rPr>
              <w:t>Gustoća st/km</w:t>
            </w:r>
            <w:r w:rsidRPr="00DA1D2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</w:tr>
      <w:tr w:rsidR="00370F08" w:rsidRPr="00DA1D21" w14:paraId="2793628F" w14:textId="77777777" w:rsidTr="009741F4">
        <w:tc>
          <w:tcPr>
            <w:tcW w:w="2835" w:type="dxa"/>
            <w:shd w:val="clear" w:color="auto" w:fill="auto"/>
          </w:tcPr>
          <w:p w14:paraId="1C2F1679" w14:textId="17EBF500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Antonci</w:t>
            </w:r>
            <w:proofErr w:type="spellEnd"/>
            <w:r w:rsidRPr="00DA1D21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Antonzi</w:t>
            </w:r>
            <w:proofErr w:type="spellEnd"/>
          </w:p>
        </w:tc>
        <w:tc>
          <w:tcPr>
            <w:tcW w:w="2063" w:type="dxa"/>
            <w:shd w:val="clear" w:color="auto" w:fill="auto"/>
            <w:vAlign w:val="center"/>
          </w:tcPr>
          <w:p w14:paraId="557DD887" w14:textId="4DBE7699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57E89233" w14:textId="014D91A3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18"/>
                <w:szCs w:val="18"/>
              </w:rPr>
              <w:t>3,47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103DA298" w14:textId="3CEBEDB0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14,41</w:t>
            </w:r>
          </w:p>
        </w:tc>
      </w:tr>
      <w:tr w:rsidR="00370F08" w:rsidRPr="00DA1D21" w14:paraId="47D66F7C" w14:textId="77777777" w:rsidTr="009741F4">
        <w:tc>
          <w:tcPr>
            <w:tcW w:w="2835" w:type="dxa"/>
            <w:shd w:val="clear" w:color="auto" w:fill="auto"/>
          </w:tcPr>
          <w:p w14:paraId="5C38CA69" w14:textId="1980B1D7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20"/>
                <w:szCs w:val="20"/>
              </w:rPr>
              <w:t xml:space="preserve">Bijele Zemlje - Terre </w:t>
            </w: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Bianche</w:t>
            </w:r>
            <w:proofErr w:type="spellEnd"/>
          </w:p>
        </w:tc>
        <w:tc>
          <w:tcPr>
            <w:tcW w:w="2063" w:type="dxa"/>
            <w:shd w:val="clear" w:color="auto" w:fill="auto"/>
            <w:vAlign w:val="center"/>
          </w:tcPr>
          <w:p w14:paraId="09B9FC68" w14:textId="7B76AD90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3F14E897" w14:textId="16813AD7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18"/>
                <w:szCs w:val="18"/>
              </w:rPr>
              <w:t>9,24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202BB549" w14:textId="288F4CAA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7,58</w:t>
            </w:r>
          </w:p>
        </w:tc>
      </w:tr>
      <w:tr w:rsidR="00370F08" w:rsidRPr="00DA1D21" w14:paraId="4D414FFB" w14:textId="77777777" w:rsidTr="009741F4">
        <w:tc>
          <w:tcPr>
            <w:tcW w:w="2835" w:type="dxa"/>
            <w:shd w:val="clear" w:color="auto" w:fill="auto"/>
          </w:tcPr>
          <w:p w14:paraId="087FCA35" w14:textId="3C6D850B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A1D21">
              <w:rPr>
                <w:rFonts w:ascii="Arial" w:hAnsi="Arial" w:cs="Arial"/>
                <w:b/>
                <w:bCs/>
                <w:sz w:val="20"/>
                <w:szCs w:val="20"/>
              </w:rPr>
              <w:t>Grožnjan – Grisignana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297D04C9" w14:textId="386CDFD6" w:rsidR="00370F08" w:rsidRPr="00370F08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70F0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143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3C2D48F8" w14:textId="0D2520F7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A1D21">
              <w:rPr>
                <w:rFonts w:ascii="Arial" w:hAnsi="Arial" w:cs="Arial"/>
                <w:b/>
                <w:bCs/>
                <w:sz w:val="18"/>
                <w:szCs w:val="18"/>
              </w:rPr>
              <w:t>8,65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3055238B" w14:textId="6D80DED8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16,53</w:t>
            </w:r>
          </w:p>
        </w:tc>
      </w:tr>
      <w:tr w:rsidR="00370F08" w:rsidRPr="00DA1D21" w14:paraId="05ED714A" w14:textId="77777777" w:rsidTr="009741F4">
        <w:tc>
          <w:tcPr>
            <w:tcW w:w="2835" w:type="dxa"/>
            <w:shd w:val="clear" w:color="auto" w:fill="auto"/>
          </w:tcPr>
          <w:p w14:paraId="5DA62AC5" w14:textId="1E84F2E6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Kostanjica</w:t>
            </w:r>
            <w:proofErr w:type="spellEnd"/>
            <w:r w:rsidRPr="00DA1D21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Castagna</w:t>
            </w:r>
            <w:proofErr w:type="spellEnd"/>
          </w:p>
        </w:tc>
        <w:tc>
          <w:tcPr>
            <w:tcW w:w="2063" w:type="dxa"/>
            <w:shd w:val="clear" w:color="auto" w:fill="auto"/>
            <w:vAlign w:val="center"/>
          </w:tcPr>
          <w:p w14:paraId="4AC3B88F" w14:textId="359CAE7B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518C1C7E" w14:textId="26751A11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18"/>
                <w:szCs w:val="18"/>
              </w:rPr>
              <w:t>3,93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072DDFC0" w14:textId="4563AA50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15,78</w:t>
            </w:r>
          </w:p>
        </w:tc>
      </w:tr>
      <w:tr w:rsidR="00370F08" w:rsidRPr="00DA1D21" w14:paraId="22443293" w14:textId="77777777" w:rsidTr="009741F4">
        <w:tc>
          <w:tcPr>
            <w:tcW w:w="2835" w:type="dxa"/>
            <w:shd w:val="clear" w:color="auto" w:fill="auto"/>
          </w:tcPr>
          <w:p w14:paraId="011FE1A1" w14:textId="29D4C098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Kuberton</w:t>
            </w:r>
            <w:proofErr w:type="spellEnd"/>
            <w:r w:rsidRPr="00DA1D21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Cuberton</w:t>
            </w:r>
            <w:proofErr w:type="spellEnd"/>
          </w:p>
        </w:tc>
        <w:tc>
          <w:tcPr>
            <w:tcW w:w="2063" w:type="dxa"/>
            <w:shd w:val="clear" w:color="auto" w:fill="auto"/>
            <w:vAlign w:val="center"/>
          </w:tcPr>
          <w:p w14:paraId="3F1F8460" w14:textId="30389166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37263B22" w14:textId="3CC9D0C9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18"/>
                <w:szCs w:val="18"/>
              </w:rPr>
              <w:t>6,20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50B747A4" w14:textId="42D03026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3,55</w:t>
            </w:r>
          </w:p>
        </w:tc>
      </w:tr>
      <w:tr w:rsidR="00370F08" w:rsidRPr="00DA1D21" w14:paraId="2484615D" w14:textId="77777777" w:rsidTr="009741F4">
        <w:tc>
          <w:tcPr>
            <w:tcW w:w="2835" w:type="dxa"/>
            <w:shd w:val="clear" w:color="auto" w:fill="auto"/>
          </w:tcPr>
          <w:p w14:paraId="2D54FCA2" w14:textId="66787EBF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Makovci</w:t>
            </w:r>
            <w:proofErr w:type="spellEnd"/>
            <w:r w:rsidRPr="00DA1D21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Macovzi</w:t>
            </w:r>
            <w:proofErr w:type="spellEnd"/>
          </w:p>
        </w:tc>
        <w:tc>
          <w:tcPr>
            <w:tcW w:w="2063" w:type="dxa"/>
            <w:shd w:val="clear" w:color="auto" w:fill="auto"/>
            <w:vAlign w:val="center"/>
          </w:tcPr>
          <w:p w14:paraId="306C946A" w14:textId="6B302C4F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50867DE0" w14:textId="2AD15C2C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18"/>
                <w:szCs w:val="18"/>
              </w:rPr>
              <w:t>7,60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5297CC45" w14:textId="033BA9C3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12,11</w:t>
            </w:r>
          </w:p>
        </w:tc>
      </w:tr>
      <w:tr w:rsidR="00370F08" w:rsidRPr="00DA1D21" w14:paraId="370EE13F" w14:textId="77777777" w:rsidTr="009741F4">
        <w:tc>
          <w:tcPr>
            <w:tcW w:w="2835" w:type="dxa"/>
            <w:shd w:val="clear" w:color="auto" w:fill="auto"/>
          </w:tcPr>
          <w:p w14:paraId="0597EEA7" w14:textId="0EEB0CA8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20"/>
                <w:szCs w:val="20"/>
              </w:rPr>
              <w:t xml:space="preserve">Martinčići – </w:t>
            </w: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Martincici</w:t>
            </w:r>
            <w:proofErr w:type="spellEnd"/>
          </w:p>
        </w:tc>
        <w:tc>
          <w:tcPr>
            <w:tcW w:w="2063" w:type="dxa"/>
            <w:shd w:val="clear" w:color="auto" w:fill="auto"/>
            <w:vAlign w:val="center"/>
          </w:tcPr>
          <w:p w14:paraId="30AB232F" w14:textId="2BC14DB6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3071837D" w14:textId="4BEF909A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18"/>
                <w:szCs w:val="18"/>
              </w:rPr>
              <w:t>10,26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0DCE1BD8" w14:textId="63FCE00D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10,92</w:t>
            </w:r>
          </w:p>
        </w:tc>
      </w:tr>
      <w:tr w:rsidR="00370F08" w:rsidRPr="00DA1D21" w14:paraId="3B68F8AC" w14:textId="77777777" w:rsidTr="009741F4">
        <w:tc>
          <w:tcPr>
            <w:tcW w:w="2835" w:type="dxa"/>
            <w:shd w:val="clear" w:color="auto" w:fill="auto"/>
          </w:tcPr>
          <w:p w14:paraId="50E3F511" w14:textId="4A658F12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Šterna</w:t>
            </w:r>
            <w:proofErr w:type="spellEnd"/>
            <w:r w:rsidRPr="00DA1D21">
              <w:rPr>
                <w:rFonts w:ascii="Arial" w:hAnsi="Arial" w:cs="Arial"/>
                <w:sz w:val="20"/>
                <w:szCs w:val="20"/>
              </w:rPr>
              <w:t xml:space="preserve"> – Sterna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543D7C72" w14:textId="6CD89065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55DBF123" w14:textId="594C029A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18"/>
                <w:szCs w:val="18"/>
              </w:rPr>
              <w:t>10,67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71BEAFBE" w14:textId="3287A21F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6,56</w:t>
            </w:r>
          </w:p>
        </w:tc>
      </w:tr>
      <w:tr w:rsidR="00370F08" w:rsidRPr="00DA1D21" w14:paraId="490256DB" w14:textId="77777777" w:rsidTr="009741F4">
        <w:tc>
          <w:tcPr>
            <w:tcW w:w="2835" w:type="dxa"/>
            <w:shd w:val="clear" w:color="auto" w:fill="auto"/>
          </w:tcPr>
          <w:p w14:paraId="4518A0A5" w14:textId="52D6C98C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Vrnjak</w:t>
            </w:r>
            <w:proofErr w:type="spellEnd"/>
            <w:r w:rsidRPr="00DA1D21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DA1D21">
              <w:rPr>
                <w:rFonts w:ascii="Arial" w:hAnsi="Arial" w:cs="Arial"/>
                <w:sz w:val="20"/>
                <w:szCs w:val="20"/>
              </w:rPr>
              <w:t>Vergnacco</w:t>
            </w:r>
            <w:proofErr w:type="spellEnd"/>
          </w:p>
        </w:tc>
        <w:tc>
          <w:tcPr>
            <w:tcW w:w="2063" w:type="dxa"/>
            <w:shd w:val="clear" w:color="auto" w:fill="auto"/>
            <w:vAlign w:val="center"/>
          </w:tcPr>
          <w:p w14:paraId="5CD7C2B1" w14:textId="67A78590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5C54D797" w14:textId="07F28F31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18"/>
                <w:szCs w:val="18"/>
              </w:rPr>
              <w:t>2,45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3DDFAD26" w14:textId="4A96AACE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370F08" w:rsidRPr="00DA1D21" w14:paraId="686B80CF" w14:textId="77777777" w:rsidTr="009741F4">
        <w:tc>
          <w:tcPr>
            <w:tcW w:w="2835" w:type="dxa"/>
            <w:shd w:val="clear" w:color="auto" w:fill="auto"/>
          </w:tcPr>
          <w:p w14:paraId="79CAF768" w14:textId="13B84E40" w:rsidR="00370F08" w:rsidRPr="00DA1D21" w:rsidRDefault="00370F08" w:rsidP="00370F08">
            <w:pPr>
              <w:pStyle w:val="x1-1-uvlaka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20"/>
                <w:szCs w:val="20"/>
              </w:rPr>
              <w:t>Završje – Piemonte</w:t>
            </w:r>
          </w:p>
        </w:tc>
        <w:tc>
          <w:tcPr>
            <w:tcW w:w="2063" w:type="dxa"/>
            <w:shd w:val="clear" w:color="auto" w:fill="auto"/>
            <w:vAlign w:val="center"/>
          </w:tcPr>
          <w:p w14:paraId="7A82478A" w14:textId="60898B58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393" w:type="dxa"/>
            <w:shd w:val="clear" w:color="auto" w:fill="auto"/>
            <w:vAlign w:val="center"/>
          </w:tcPr>
          <w:p w14:paraId="72FF7596" w14:textId="0CEC8B26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A1D21">
              <w:rPr>
                <w:rFonts w:ascii="Arial" w:hAnsi="Arial" w:cs="Arial"/>
                <w:sz w:val="18"/>
                <w:szCs w:val="18"/>
              </w:rPr>
              <w:t>5,33</w:t>
            </w:r>
          </w:p>
        </w:tc>
        <w:tc>
          <w:tcPr>
            <w:tcW w:w="2036" w:type="dxa"/>
            <w:shd w:val="clear" w:color="auto" w:fill="auto"/>
            <w:vAlign w:val="center"/>
          </w:tcPr>
          <w:p w14:paraId="4D4EF074" w14:textId="0B2E215A" w:rsidR="00370F08" w:rsidRPr="00DA1D21" w:rsidRDefault="00370F08" w:rsidP="00370F08">
            <w:pPr>
              <w:pStyle w:val="x1-1-uvlaka"/>
              <w:spacing w:before="0" w:beforeAutospacing="0" w:after="0" w:afterAutospacing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7,69</w:t>
            </w:r>
          </w:p>
        </w:tc>
      </w:tr>
    </w:tbl>
    <w:bookmarkEnd w:id="78"/>
    <w:p w14:paraId="61416052" w14:textId="68D10E01" w:rsidR="004B0A96" w:rsidRPr="00DA1D21" w:rsidRDefault="004B0A96" w:rsidP="00B650FB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r w:rsidRPr="00DA1D21">
        <w:rPr>
          <w:b w:val="0"/>
          <w:i/>
          <w:sz w:val="18"/>
          <w:szCs w:val="18"/>
          <w:lang w:eastAsia="hr-HR"/>
        </w:rPr>
        <w:t xml:space="preserve">Izvor podataka: Državni zavod za statistiku, </w:t>
      </w:r>
      <w:r w:rsidR="009D1CC7">
        <w:rPr>
          <w:b w:val="0"/>
          <w:i/>
          <w:sz w:val="18"/>
          <w:szCs w:val="18"/>
          <w:lang w:eastAsia="hr-HR"/>
        </w:rPr>
        <w:t>Prvi p</w:t>
      </w:r>
      <w:r w:rsidRPr="00DA1D21">
        <w:rPr>
          <w:b w:val="0"/>
          <w:i/>
          <w:sz w:val="18"/>
          <w:szCs w:val="18"/>
          <w:lang w:eastAsia="hr-HR"/>
        </w:rPr>
        <w:t>opis stanovništva 20</w:t>
      </w:r>
      <w:r w:rsidR="009D1CC7">
        <w:rPr>
          <w:b w:val="0"/>
          <w:i/>
          <w:sz w:val="18"/>
          <w:szCs w:val="18"/>
          <w:lang w:eastAsia="hr-HR"/>
        </w:rPr>
        <w:t>2</w:t>
      </w:r>
      <w:r w:rsidRPr="00DA1D21">
        <w:rPr>
          <w:b w:val="0"/>
          <w:i/>
          <w:sz w:val="18"/>
          <w:szCs w:val="18"/>
          <w:lang w:eastAsia="hr-HR"/>
        </w:rPr>
        <w:t>1.</w:t>
      </w:r>
      <w:r w:rsidR="00DA1D21" w:rsidRPr="00DA1D21">
        <w:rPr>
          <w:b w:val="0"/>
          <w:i/>
          <w:sz w:val="18"/>
          <w:szCs w:val="18"/>
          <w:lang w:eastAsia="hr-HR"/>
        </w:rPr>
        <w:t xml:space="preserve"> PPUO Grožnjan, DGU</w:t>
      </w:r>
    </w:p>
    <w:p w14:paraId="6FDDBB73" w14:textId="5F8C6357" w:rsidR="004B0A96" w:rsidRPr="00071B06" w:rsidRDefault="004B0A96" w:rsidP="004B0A96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22"/>
          <w:szCs w:val="22"/>
        </w:rPr>
      </w:pPr>
      <w:r w:rsidRPr="00DA1D21">
        <w:rPr>
          <w:rFonts w:ascii="Arial" w:hAnsi="Arial" w:cs="Arial"/>
          <w:sz w:val="22"/>
          <w:szCs w:val="22"/>
        </w:rPr>
        <w:t xml:space="preserve">Gustoća naseljenosti centralnog naselja </w:t>
      </w:r>
      <w:r w:rsidR="00DA1D21" w:rsidRPr="00DA1D21">
        <w:rPr>
          <w:rFonts w:ascii="Arial" w:hAnsi="Arial" w:cs="Arial"/>
          <w:sz w:val="22"/>
          <w:szCs w:val="22"/>
        </w:rPr>
        <w:t>Grožnjan-Grisignana</w:t>
      </w:r>
      <w:r w:rsidR="00370F08">
        <w:rPr>
          <w:rFonts w:ascii="Arial" w:hAnsi="Arial" w:cs="Arial"/>
          <w:sz w:val="22"/>
          <w:szCs w:val="22"/>
        </w:rPr>
        <w:t xml:space="preserve"> 2011</w:t>
      </w:r>
      <w:r w:rsidRPr="00DA1D21">
        <w:rPr>
          <w:rFonts w:ascii="Arial" w:hAnsi="Arial" w:cs="Arial"/>
          <w:sz w:val="22"/>
          <w:szCs w:val="22"/>
        </w:rPr>
        <w:t xml:space="preserve"> iznosi</w:t>
      </w:r>
      <w:r w:rsidR="00370F08">
        <w:rPr>
          <w:rFonts w:ascii="Arial" w:hAnsi="Arial" w:cs="Arial"/>
          <w:sz w:val="22"/>
          <w:szCs w:val="22"/>
        </w:rPr>
        <w:t>la je</w:t>
      </w:r>
      <w:r w:rsidRPr="00DA1D21">
        <w:rPr>
          <w:rFonts w:ascii="Arial" w:hAnsi="Arial" w:cs="Arial"/>
          <w:sz w:val="22"/>
          <w:szCs w:val="22"/>
        </w:rPr>
        <w:t xml:space="preserve">: </w:t>
      </w:r>
      <w:r w:rsidR="00DA1D21" w:rsidRPr="00DA1D21">
        <w:rPr>
          <w:rFonts w:ascii="Arial" w:hAnsi="Arial" w:cs="Arial"/>
          <w:b/>
          <w:sz w:val="22"/>
          <w:szCs w:val="22"/>
        </w:rPr>
        <w:t>18,96</w:t>
      </w:r>
      <w:r w:rsidRPr="00DA1D21">
        <w:rPr>
          <w:rFonts w:ascii="Arial" w:hAnsi="Arial" w:cs="Arial"/>
          <w:sz w:val="22"/>
          <w:szCs w:val="22"/>
        </w:rPr>
        <w:t xml:space="preserve"> stanovnika/km</w:t>
      </w:r>
      <w:r w:rsidRPr="00DA1D21">
        <w:rPr>
          <w:rFonts w:ascii="Arial" w:hAnsi="Arial" w:cs="Arial"/>
          <w:sz w:val="22"/>
          <w:szCs w:val="22"/>
          <w:vertAlign w:val="superscript"/>
        </w:rPr>
        <w:t>2</w:t>
      </w:r>
      <w:r w:rsidR="000B0440" w:rsidRPr="00DA1D21">
        <w:rPr>
          <w:rFonts w:ascii="Arial" w:hAnsi="Arial" w:cs="Arial"/>
          <w:sz w:val="22"/>
          <w:szCs w:val="22"/>
        </w:rPr>
        <w:t>,</w:t>
      </w:r>
      <w:r w:rsidR="00DA1D21" w:rsidRPr="00DA1D21">
        <w:rPr>
          <w:rFonts w:ascii="Arial" w:hAnsi="Arial" w:cs="Arial"/>
          <w:sz w:val="22"/>
          <w:szCs w:val="22"/>
        </w:rPr>
        <w:t xml:space="preserve"> </w:t>
      </w:r>
      <w:r w:rsidR="00370F08">
        <w:rPr>
          <w:rFonts w:ascii="Arial" w:hAnsi="Arial" w:cs="Arial"/>
          <w:sz w:val="22"/>
          <w:szCs w:val="22"/>
        </w:rPr>
        <w:t xml:space="preserve">a 2021. </w:t>
      </w:r>
      <w:r w:rsidR="00370F08" w:rsidRPr="00370F08">
        <w:rPr>
          <w:rFonts w:ascii="Arial" w:hAnsi="Arial" w:cs="Arial"/>
          <w:b/>
          <w:bCs/>
          <w:sz w:val="22"/>
          <w:szCs w:val="22"/>
        </w:rPr>
        <w:t>16,53</w:t>
      </w:r>
      <w:r w:rsidR="00370F08">
        <w:rPr>
          <w:rFonts w:ascii="Arial" w:hAnsi="Arial" w:cs="Arial"/>
          <w:sz w:val="22"/>
          <w:szCs w:val="22"/>
        </w:rPr>
        <w:t xml:space="preserve"> </w:t>
      </w:r>
      <w:r w:rsidR="00370F08" w:rsidRPr="00DA1D21">
        <w:rPr>
          <w:rFonts w:ascii="Arial" w:hAnsi="Arial" w:cs="Arial"/>
          <w:sz w:val="22"/>
          <w:szCs w:val="22"/>
        </w:rPr>
        <w:t>stanovnika/km</w:t>
      </w:r>
      <w:r w:rsidR="00370F08" w:rsidRPr="00DA1D21">
        <w:rPr>
          <w:rFonts w:ascii="Arial" w:hAnsi="Arial" w:cs="Arial"/>
          <w:sz w:val="22"/>
          <w:szCs w:val="22"/>
          <w:vertAlign w:val="superscript"/>
        </w:rPr>
        <w:t>2</w:t>
      </w:r>
      <w:r w:rsidR="00370F08">
        <w:rPr>
          <w:rFonts w:ascii="Arial" w:hAnsi="Arial" w:cs="Arial"/>
          <w:sz w:val="22"/>
          <w:szCs w:val="22"/>
        </w:rPr>
        <w:t xml:space="preserve">, </w:t>
      </w:r>
      <w:r w:rsidR="00DA1D21" w:rsidRPr="00DA1D21">
        <w:rPr>
          <w:rFonts w:ascii="Arial" w:hAnsi="Arial" w:cs="Arial"/>
          <w:sz w:val="22"/>
          <w:szCs w:val="22"/>
        </w:rPr>
        <w:t>koja je ujedno i najveća gustoća,</w:t>
      </w:r>
      <w:r w:rsidR="000B0440" w:rsidRPr="00DA1D21">
        <w:rPr>
          <w:rFonts w:ascii="Arial" w:hAnsi="Arial" w:cs="Arial"/>
          <w:sz w:val="22"/>
          <w:szCs w:val="22"/>
        </w:rPr>
        <w:t xml:space="preserve"> dok </w:t>
      </w:r>
      <w:r w:rsidR="00DA1D21" w:rsidRPr="00DA1D21">
        <w:rPr>
          <w:rFonts w:ascii="Arial" w:hAnsi="Arial" w:cs="Arial"/>
          <w:sz w:val="22"/>
          <w:szCs w:val="22"/>
        </w:rPr>
        <w:t>najmanju</w:t>
      </w:r>
      <w:r w:rsidR="000B0440" w:rsidRPr="00DA1D21">
        <w:rPr>
          <w:rFonts w:ascii="Arial" w:hAnsi="Arial" w:cs="Arial"/>
          <w:sz w:val="22"/>
          <w:szCs w:val="22"/>
        </w:rPr>
        <w:t xml:space="preserve"> gustoću ima naselje </w:t>
      </w:r>
      <w:proofErr w:type="spellStart"/>
      <w:r w:rsidR="00DA1D21" w:rsidRPr="00DA1D21">
        <w:rPr>
          <w:rFonts w:ascii="Arial" w:hAnsi="Arial" w:cs="Arial"/>
          <w:sz w:val="22"/>
          <w:szCs w:val="22"/>
        </w:rPr>
        <w:t>Kuberton-Cuberton</w:t>
      </w:r>
      <w:proofErr w:type="spellEnd"/>
      <w:r w:rsidR="000B0440" w:rsidRPr="00DA1D21">
        <w:rPr>
          <w:rFonts w:ascii="Arial" w:hAnsi="Arial" w:cs="Arial"/>
          <w:sz w:val="22"/>
          <w:szCs w:val="22"/>
        </w:rPr>
        <w:t xml:space="preserve"> (</w:t>
      </w:r>
      <w:r w:rsidR="00370F08">
        <w:rPr>
          <w:rFonts w:ascii="Arial" w:hAnsi="Arial" w:cs="Arial"/>
          <w:b/>
          <w:bCs/>
          <w:sz w:val="22"/>
          <w:szCs w:val="22"/>
        </w:rPr>
        <w:t>3,55</w:t>
      </w:r>
      <w:r w:rsidR="00DA1D21" w:rsidRPr="00DA1D21">
        <w:rPr>
          <w:rFonts w:ascii="Arial" w:hAnsi="Arial" w:cs="Arial"/>
          <w:sz w:val="22"/>
          <w:szCs w:val="22"/>
        </w:rPr>
        <w:t xml:space="preserve"> </w:t>
      </w:r>
      <w:r w:rsidR="000B0440" w:rsidRPr="00DA1D21">
        <w:rPr>
          <w:rFonts w:ascii="Arial" w:hAnsi="Arial" w:cs="Arial"/>
          <w:sz w:val="22"/>
          <w:szCs w:val="22"/>
        </w:rPr>
        <w:t>stanovnika/km</w:t>
      </w:r>
      <w:r w:rsidR="000B0440" w:rsidRPr="00DA1D21">
        <w:rPr>
          <w:rFonts w:ascii="Arial" w:hAnsi="Arial" w:cs="Arial"/>
          <w:sz w:val="22"/>
          <w:szCs w:val="22"/>
          <w:vertAlign w:val="superscript"/>
        </w:rPr>
        <w:t>2</w:t>
      </w:r>
      <w:r w:rsidR="00DA1D21" w:rsidRPr="00DA1D21">
        <w:rPr>
          <w:rFonts w:ascii="Arial" w:hAnsi="Arial" w:cs="Arial"/>
          <w:sz w:val="22"/>
          <w:szCs w:val="22"/>
        </w:rPr>
        <w:t xml:space="preserve">, ako izuzmemo naselje </w:t>
      </w:r>
      <w:proofErr w:type="spellStart"/>
      <w:r w:rsidR="00DA1D21" w:rsidRPr="00DA1D21">
        <w:rPr>
          <w:rFonts w:ascii="Arial" w:hAnsi="Arial" w:cs="Arial"/>
          <w:sz w:val="22"/>
          <w:szCs w:val="22"/>
        </w:rPr>
        <w:t>Vrnjak-Vergnacco</w:t>
      </w:r>
      <w:proofErr w:type="spellEnd"/>
      <w:r w:rsidR="00DA1D21" w:rsidRPr="00DA1D21">
        <w:rPr>
          <w:rFonts w:ascii="Arial" w:hAnsi="Arial" w:cs="Arial"/>
          <w:sz w:val="22"/>
          <w:szCs w:val="22"/>
        </w:rPr>
        <w:t xml:space="preserve"> koje 2001</w:t>
      </w:r>
      <w:r w:rsidR="001A1FE9">
        <w:rPr>
          <w:rFonts w:ascii="Arial" w:hAnsi="Arial" w:cs="Arial"/>
          <w:sz w:val="22"/>
          <w:szCs w:val="22"/>
        </w:rPr>
        <w:t xml:space="preserve">, </w:t>
      </w:r>
      <w:r w:rsidR="00DA1D21" w:rsidRPr="00DA1D21">
        <w:rPr>
          <w:rFonts w:ascii="Arial" w:hAnsi="Arial" w:cs="Arial"/>
          <w:sz w:val="22"/>
          <w:szCs w:val="22"/>
        </w:rPr>
        <w:t>2011.</w:t>
      </w:r>
      <w:r w:rsidR="001A1FE9">
        <w:rPr>
          <w:rFonts w:ascii="Arial" w:hAnsi="Arial" w:cs="Arial"/>
          <w:sz w:val="22"/>
          <w:szCs w:val="22"/>
        </w:rPr>
        <w:t xml:space="preserve"> i 2021.</w:t>
      </w:r>
      <w:r w:rsidR="00DA1D21" w:rsidRPr="00DA1D21">
        <w:rPr>
          <w:rFonts w:ascii="Arial" w:hAnsi="Arial" w:cs="Arial"/>
          <w:sz w:val="22"/>
          <w:szCs w:val="22"/>
        </w:rPr>
        <w:t xml:space="preserve"> nije imalo </w:t>
      </w:r>
      <w:r w:rsidR="00DA1D21" w:rsidRPr="00071B06">
        <w:rPr>
          <w:rFonts w:ascii="Arial" w:hAnsi="Arial" w:cs="Arial"/>
          <w:sz w:val="22"/>
          <w:szCs w:val="22"/>
        </w:rPr>
        <w:t>stanovnika</w:t>
      </w:r>
      <w:r w:rsidR="000B0440" w:rsidRPr="00071B06">
        <w:rPr>
          <w:rFonts w:ascii="Arial" w:hAnsi="Arial" w:cs="Arial"/>
          <w:sz w:val="22"/>
          <w:szCs w:val="22"/>
        </w:rPr>
        <w:t>).</w:t>
      </w:r>
    </w:p>
    <w:p w14:paraId="286D1BB2" w14:textId="5417A71C" w:rsidR="004B0A96" w:rsidRPr="00071B06" w:rsidRDefault="004B0A96" w:rsidP="004B0A96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22"/>
          <w:szCs w:val="22"/>
        </w:rPr>
      </w:pPr>
      <w:r w:rsidRPr="00071B06">
        <w:rPr>
          <w:rFonts w:ascii="Arial" w:hAnsi="Arial" w:cs="Arial"/>
          <w:b/>
          <w:sz w:val="22"/>
          <w:szCs w:val="22"/>
          <w:u w:val="single"/>
        </w:rPr>
        <w:t>Gustoća naseljenosti</w:t>
      </w:r>
      <w:r w:rsidRPr="00071B06">
        <w:rPr>
          <w:rFonts w:ascii="Arial" w:hAnsi="Arial" w:cs="Arial"/>
          <w:sz w:val="22"/>
          <w:szCs w:val="22"/>
        </w:rPr>
        <w:t xml:space="preserve"> GP naselja iznosi: </w:t>
      </w:r>
      <w:r w:rsidR="00071B06" w:rsidRPr="00071B06">
        <w:rPr>
          <w:rFonts w:ascii="Arial" w:hAnsi="Arial" w:cs="Arial"/>
          <w:b/>
          <w:bCs/>
          <w:sz w:val="22"/>
          <w:szCs w:val="22"/>
        </w:rPr>
        <w:t>3,</w:t>
      </w:r>
      <w:r w:rsidR="001A1FE9">
        <w:rPr>
          <w:rFonts w:ascii="Arial" w:hAnsi="Arial" w:cs="Arial"/>
          <w:b/>
          <w:bCs/>
          <w:sz w:val="22"/>
          <w:szCs w:val="22"/>
        </w:rPr>
        <w:t>4</w:t>
      </w:r>
      <w:r w:rsidR="00915AC1" w:rsidRPr="00071B06">
        <w:rPr>
          <w:rFonts w:ascii="Arial" w:hAnsi="Arial" w:cs="Arial"/>
          <w:b/>
          <w:bCs/>
          <w:sz w:val="22"/>
          <w:szCs w:val="22"/>
        </w:rPr>
        <w:t xml:space="preserve"> </w:t>
      </w:r>
      <w:r w:rsidRPr="00071B06">
        <w:rPr>
          <w:rFonts w:ascii="Arial" w:hAnsi="Arial" w:cs="Arial"/>
          <w:sz w:val="22"/>
          <w:szCs w:val="22"/>
        </w:rPr>
        <w:t>stanovnika/ha</w:t>
      </w:r>
      <w:r w:rsidRPr="00071B06">
        <w:rPr>
          <w:rFonts w:ascii="Arial" w:hAnsi="Arial" w:cs="Arial"/>
          <w:sz w:val="22"/>
          <w:szCs w:val="22"/>
        </w:rPr>
        <w:br/>
      </w:r>
      <w:r w:rsidR="00D072DB" w:rsidRPr="00071B06">
        <w:rPr>
          <w:rFonts w:ascii="Arial" w:hAnsi="Arial" w:cs="Arial"/>
          <w:i/>
          <w:sz w:val="22"/>
          <w:szCs w:val="22"/>
        </w:rPr>
        <w:t xml:space="preserve">(površina GP naselja iznosi: </w:t>
      </w:r>
      <w:r w:rsidR="00071B06" w:rsidRPr="00071B06">
        <w:rPr>
          <w:rFonts w:ascii="Arial" w:hAnsi="Arial" w:cs="Arial"/>
          <w:i/>
          <w:sz w:val="22"/>
          <w:szCs w:val="22"/>
        </w:rPr>
        <w:t>197,0</w:t>
      </w:r>
      <w:r w:rsidR="00164F52" w:rsidRPr="00071B06">
        <w:rPr>
          <w:rFonts w:ascii="Arial" w:hAnsi="Arial" w:cs="Arial"/>
          <w:i/>
          <w:sz w:val="22"/>
          <w:szCs w:val="22"/>
        </w:rPr>
        <w:t xml:space="preserve"> </w:t>
      </w:r>
      <w:r w:rsidRPr="00071B06">
        <w:rPr>
          <w:rFonts w:ascii="Arial" w:hAnsi="Arial" w:cs="Arial"/>
          <w:i/>
          <w:sz w:val="22"/>
          <w:szCs w:val="22"/>
        </w:rPr>
        <w:t>ha)</w:t>
      </w:r>
    </w:p>
    <w:p w14:paraId="7CCC4B4F" w14:textId="05ED5B9F" w:rsidR="004B0A96" w:rsidRDefault="004B0A96" w:rsidP="004B0A96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22"/>
          <w:szCs w:val="22"/>
        </w:rPr>
      </w:pPr>
      <w:r w:rsidRPr="00071B06">
        <w:rPr>
          <w:rFonts w:ascii="Arial" w:hAnsi="Arial" w:cs="Arial"/>
          <w:b/>
          <w:sz w:val="22"/>
          <w:szCs w:val="22"/>
          <w:u w:val="single"/>
        </w:rPr>
        <w:t>Gustoća naseljenosti izgrađenog dijela</w:t>
      </w:r>
      <w:r w:rsidRPr="00071B06">
        <w:rPr>
          <w:rFonts w:ascii="Arial" w:hAnsi="Arial" w:cs="Arial"/>
          <w:sz w:val="22"/>
          <w:szCs w:val="22"/>
        </w:rPr>
        <w:t xml:space="preserve"> GP naselja iznosi: </w:t>
      </w:r>
      <w:r w:rsidR="00071B06" w:rsidRPr="00071B06">
        <w:rPr>
          <w:rFonts w:ascii="Arial" w:hAnsi="Arial" w:cs="Arial"/>
          <w:b/>
          <w:bCs/>
          <w:sz w:val="22"/>
          <w:szCs w:val="22"/>
        </w:rPr>
        <w:t>6,</w:t>
      </w:r>
      <w:r w:rsidR="001A1FE9">
        <w:rPr>
          <w:rFonts w:ascii="Arial" w:hAnsi="Arial" w:cs="Arial"/>
          <w:b/>
          <w:bCs/>
          <w:sz w:val="22"/>
          <w:szCs w:val="22"/>
        </w:rPr>
        <w:t>2</w:t>
      </w:r>
      <w:r w:rsidR="00915AC1" w:rsidRPr="00071B06">
        <w:rPr>
          <w:rFonts w:ascii="Arial" w:hAnsi="Arial" w:cs="Arial"/>
          <w:sz w:val="22"/>
          <w:szCs w:val="22"/>
        </w:rPr>
        <w:t xml:space="preserve"> </w:t>
      </w:r>
      <w:r w:rsidRPr="00071B06">
        <w:rPr>
          <w:rFonts w:ascii="Arial" w:hAnsi="Arial" w:cs="Arial"/>
          <w:sz w:val="22"/>
          <w:szCs w:val="22"/>
        </w:rPr>
        <w:t>stanovnika/ha</w:t>
      </w:r>
      <w:r w:rsidRPr="00071B06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071B06">
        <w:rPr>
          <w:rFonts w:ascii="Arial" w:hAnsi="Arial" w:cs="Arial"/>
          <w:sz w:val="22"/>
          <w:szCs w:val="22"/>
          <w:vertAlign w:val="superscript"/>
        </w:rPr>
        <w:br/>
      </w:r>
      <w:r w:rsidRPr="00071B06">
        <w:rPr>
          <w:rFonts w:ascii="Arial" w:hAnsi="Arial" w:cs="Arial"/>
          <w:i/>
          <w:sz w:val="22"/>
          <w:szCs w:val="22"/>
        </w:rPr>
        <w:t>(površina izgrađe</w:t>
      </w:r>
      <w:r w:rsidR="00D072DB" w:rsidRPr="00071B06">
        <w:rPr>
          <w:rFonts w:ascii="Arial" w:hAnsi="Arial" w:cs="Arial"/>
          <w:i/>
          <w:sz w:val="22"/>
          <w:szCs w:val="22"/>
        </w:rPr>
        <w:t xml:space="preserve">nog dijela GP naselja iznosi: </w:t>
      </w:r>
      <w:r w:rsidR="00071B06" w:rsidRPr="00071B06">
        <w:rPr>
          <w:rFonts w:ascii="Arial" w:hAnsi="Arial" w:cs="Arial"/>
          <w:i/>
          <w:sz w:val="22"/>
          <w:szCs w:val="22"/>
        </w:rPr>
        <w:t>107,51</w:t>
      </w:r>
      <w:r w:rsidR="00915AC1" w:rsidRPr="00071B06">
        <w:rPr>
          <w:rFonts w:ascii="Arial" w:hAnsi="Arial" w:cs="Arial"/>
          <w:i/>
          <w:sz w:val="22"/>
          <w:szCs w:val="22"/>
        </w:rPr>
        <w:t xml:space="preserve"> </w:t>
      </w:r>
      <w:r w:rsidRPr="00071B06">
        <w:rPr>
          <w:rFonts w:ascii="Arial" w:hAnsi="Arial" w:cs="Arial"/>
          <w:i/>
          <w:sz w:val="22"/>
          <w:szCs w:val="22"/>
        </w:rPr>
        <w:t>ha)</w:t>
      </w:r>
    </w:p>
    <w:p w14:paraId="7DE086A6" w14:textId="77777777" w:rsidR="00E57CAF" w:rsidRPr="00071B06" w:rsidRDefault="00E57CAF" w:rsidP="004B0A96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22"/>
          <w:szCs w:val="22"/>
        </w:rPr>
      </w:pPr>
    </w:p>
    <w:p w14:paraId="02983713" w14:textId="55D8A24B" w:rsidR="00EA1964" w:rsidRPr="00071B06" w:rsidRDefault="0093508A" w:rsidP="00376E1B">
      <w:pPr>
        <w:pStyle w:val="Naslov11"/>
        <w:ind w:left="709" w:hanging="709"/>
      </w:pPr>
      <w:r w:rsidRPr="00071B06">
        <w:t>2.</w:t>
      </w:r>
      <w:r w:rsidR="00AF236C" w:rsidRPr="00071B06">
        <w:t>3.</w:t>
      </w:r>
      <w:r w:rsidR="00AF236C" w:rsidRPr="00071B06">
        <w:tab/>
        <w:t xml:space="preserve">GOSPODARSKE DJELATNOSTI </w:t>
      </w:r>
    </w:p>
    <w:p w14:paraId="24859697" w14:textId="77777777" w:rsidR="009E2A43" w:rsidRPr="0025306D" w:rsidRDefault="009E2A43" w:rsidP="004C44D1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25306D">
        <w:rPr>
          <w:rFonts w:ascii="Arial" w:hAnsi="Arial" w:cs="Arial"/>
          <w:b/>
          <w:sz w:val="22"/>
          <w:szCs w:val="22"/>
        </w:rPr>
        <w:t>Proizvodnja</w:t>
      </w:r>
      <w:r w:rsidR="001935E2" w:rsidRPr="0025306D">
        <w:rPr>
          <w:rFonts w:ascii="Arial" w:hAnsi="Arial" w:cs="Arial"/>
          <w:b/>
          <w:sz w:val="22"/>
          <w:szCs w:val="22"/>
        </w:rPr>
        <w:t>, trgovina i obrti</w:t>
      </w:r>
    </w:p>
    <w:p w14:paraId="33EEEBA9" w14:textId="22FD9DF1" w:rsidR="00D154EF" w:rsidRPr="0025306D" w:rsidRDefault="00E90A29" w:rsidP="0091757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D14C1">
        <w:rPr>
          <w:rFonts w:ascii="Arial" w:hAnsi="Arial" w:cs="Arial"/>
          <w:sz w:val="22"/>
          <w:szCs w:val="22"/>
        </w:rPr>
        <w:t>Na području O</w:t>
      </w:r>
      <w:r w:rsidR="00D154EF" w:rsidRPr="001D14C1">
        <w:rPr>
          <w:rFonts w:ascii="Arial" w:hAnsi="Arial" w:cs="Arial"/>
          <w:sz w:val="22"/>
          <w:szCs w:val="22"/>
        </w:rPr>
        <w:t xml:space="preserve">pćine </w:t>
      </w:r>
      <w:r w:rsidR="00917571" w:rsidRPr="001D14C1">
        <w:rPr>
          <w:rFonts w:ascii="Arial" w:hAnsi="Arial" w:cs="Arial"/>
          <w:sz w:val="22"/>
          <w:szCs w:val="22"/>
        </w:rPr>
        <w:t xml:space="preserve">postojeća </w:t>
      </w:r>
      <w:r w:rsidR="00D154EF" w:rsidRPr="001D14C1">
        <w:rPr>
          <w:rFonts w:ascii="Arial" w:hAnsi="Arial" w:cs="Arial"/>
          <w:sz w:val="22"/>
          <w:szCs w:val="22"/>
        </w:rPr>
        <w:t>proizvodn</w:t>
      </w:r>
      <w:r w:rsidR="00917571" w:rsidRPr="001D14C1">
        <w:rPr>
          <w:rFonts w:ascii="Arial" w:hAnsi="Arial" w:cs="Arial"/>
          <w:sz w:val="22"/>
          <w:szCs w:val="22"/>
        </w:rPr>
        <w:t xml:space="preserve">a namjena </w:t>
      </w:r>
      <w:r w:rsidR="0025306D" w:rsidRPr="001D14C1">
        <w:rPr>
          <w:rFonts w:ascii="Arial" w:hAnsi="Arial" w:cs="Arial"/>
          <w:sz w:val="22"/>
          <w:szCs w:val="22"/>
        </w:rPr>
        <w:t xml:space="preserve">smještena je u </w:t>
      </w:r>
      <w:proofErr w:type="spellStart"/>
      <w:r w:rsidR="0025306D" w:rsidRPr="001D14C1">
        <w:rPr>
          <w:rFonts w:ascii="Arial" w:hAnsi="Arial" w:cs="Arial"/>
          <w:sz w:val="22"/>
          <w:szCs w:val="22"/>
        </w:rPr>
        <w:t>Šterni</w:t>
      </w:r>
      <w:proofErr w:type="spellEnd"/>
      <w:r w:rsidR="0025306D" w:rsidRPr="001D14C1">
        <w:rPr>
          <w:rFonts w:ascii="Arial" w:hAnsi="Arial" w:cs="Arial"/>
          <w:sz w:val="22"/>
          <w:szCs w:val="22"/>
        </w:rPr>
        <w:t xml:space="preserve"> i u Martinčićima (</w:t>
      </w:r>
      <w:proofErr w:type="spellStart"/>
      <w:r w:rsidR="0025306D" w:rsidRPr="001D14C1">
        <w:rPr>
          <w:rFonts w:ascii="Arial" w:hAnsi="Arial" w:cs="Arial"/>
          <w:sz w:val="22"/>
          <w:szCs w:val="22"/>
        </w:rPr>
        <w:t>Bankovci</w:t>
      </w:r>
      <w:proofErr w:type="spellEnd"/>
      <w:r w:rsidR="0025306D" w:rsidRPr="001D14C1">
        <w:rPr>
          <w:rFonts w:ascii="Arial" w:hAnsi="Arial" w:cs="Arial"/>
          <w:sz w:val="22"/>
          <w:szCs w:val="22"/>
        </w:rPr>
        <w:t xml:space="preserve"> i Kave)</w:t>
      </w:r>
      <w:r w:rsidR="00D154EF" w:rsidRPr="001D14C1">
        <w:rPr>
          <w:rFonts w:ascii="Arial" w:hAnsi="Arial" w:cs="Arial"/>
          <w:sz w:val="22"/>
          <w:szCs w:val="22"/>
        </w:rPr>
        <w:t>.</w:t>
      </w:r>
      <w:r w:rsidR="0025306D" w:rsidRPr="001D14C1">
        <w:rPr>
          <w:rFonts w:ascii="Arial" w:hAnsi="Arial" w:cs="Arial"/>
          <w:sz w:val="22"/>
          <w:szCs w:val="22"/>
        </w:rPr>
        <w:t xml:space="preserve"> Kave su većim dijelom napuštene.</w:t>
      </w:r>
      <w:r w:rsidR="00E96C76" w:rsidRPr="001D14C1">
        <w:rPr>
          <w:rFonts w:ascii="Arial" w:hAnsi="Arial" w:cs="Arial"/>
          <w:sz w:val="22"/>
          <w:szCs w:val="22"/>
        </w:rPr>
        <w:t xml:space="preserve"> Na području Općine planirano je ukupno 5,16 ha za </w:t>
      </w:r>
      <w:r w:rsidR="0025306D" w:rsidRPr="001D14C1">
        <w:rPr>
          <w:rFonts w:ascii="Arial" w:hAnsi="Arial" w:cs="Arial"/>
          <w:sz w:val="22"/>
          <w:szCs w:val="22"/>
        </w:rPr>
        <w:t xml:space="preserve">poslovnu i </w:t>
      </w:r>
      <w:r w:rsidR="00E96C76" w:rsidRPr="001D14C1">
        <w:rPr>
          <w:rFonts w:ascii="Arial" w:hAnsi="Arial" w:cs="Arial"/>
          <w:sz w:val="22"/>
          <w:szCs w:val="22"/>
        </w:rPr>
        <w:t>proizvodnu namjenu.</w:t>
      </w:r>
    </w:p>
    <w:p w14:paraId="04E20CA9" w14:textId="5DE885E8" w:rsidR="00E96C76" w:rsidRPr="0025306D" w:rsidRDefault="004D0661" w:rsidP="00E96C76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0"/>
          <w:lang w:eastAsia="hr-HR"/>
        </w:rPr>
      </w:pPr>
      <w:r w:rsidRPr="0025306D">
        <w:rPr>
          <w:sz w:val="20"/>
          <w:lang w:eastAsia="hr-HR"/>
        </w:rPr>
        <w:t xml:space="preserve">Tablica </w:t>
      </w:r>
      <w:r w:rsidR="00E96C76" w:rsidRPr="0025306D">
        <w:rPr>
          <w:sz w:val="20"/>
          <w:lang w:eastAsia="hr-HR"/>
        </w:rPr>
        <w:t>2</w:t>
      </w:r>
      <w:r w:rsidR="001A1FE9">
        <w:rPr>
          <w:sz w:val="20"/>
          <w:lang w:eastAsia="hr-HR"/>
        </w:rPr>
        <w:t>2</w:t>
      </w:r>
      <w:r w:rsidR="00E96C76" w:rsidRPr="0025306D">
        <w:rPr>
          <w:sz w:val="20"/>
          <w:lang w:eastAsia="hr-HR"/>
        </w:rPr>
        <w:t xml:space="preserve">: </w:t>
      </w:r>
      <w:r w:rsidR="00E96C76" w:rsidRPr="0025306D">
        <w:rPr>
          <w:b w:val="0"/>
          <w:bCs/>
          <w:sz w:val="20"/>
          <w:lang w:eastAsia="hr-HR"/>
        </w:rPr>
        <w:t>Građevinsko područje izvan naselja za gospodarsku izgradnju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1276"/>
        <w:gridCol w:w="2126"/>
        <w:gridCol w:w="1535"/>
        <w:gridCol w:w="1134"/>
        <w:gridCol w:w="992"/>
        <w:gridCol w:w="1134"/>
      </w:tblGrid>
      <w:tr w:rsidR="0025306D" w:rsidRPr="001A1FE9" w14:paraId="6279291D" w14:textId="77777777" w:rsidTr="0025306D">
        <w:trPr>
          <w:trHeight w:val="1008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C03624" w14:textId="77777777" w:rsidR="00071B06" w:rsidRPr="001A1FE9" w:rsidRDefault="00071B06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  <w:r w:rsidRPr="001A1FE9"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  <w:t>Naziv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E9F13A" w14:textId="77777777" w:rsidR="00071B06" w:rsidRPr="001A1FE9" w:rsidRDefault="00071B06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  <w:r w:rsidRPr="001A1FE9"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  <w:t>Naselje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D7F1FF" w14:textId="7A6B540D" w:rsidR="00071B06" w:rsidRDefault="00071B06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</w:p>
          <w:p w14:paraId="02847DAC" w14:textId="2FD5E835" w:rsidR="001A1FE9" w:rsidRDefault="001A1FE9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</w:p>
          <w:p w14:paraId="3C39FFFD" w14:textId="77777777" w:rsidR="001A1FE9" w:rsidRPr="001A1FE9" w:rsidRDefault="001A1FE9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</w:p>
          <w:p w14:paraId="006B98C2" w14:textId="77777777" w:rsidR="00071B06" w:rsidRPr="001A1FE9" w:rsidRDefault="00071B06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  <w:r w:rsidRPr="001A1FE9"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  <w:t>Planska oznaka namjene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D00B24" w14:textId="77777777" w:rsidR="00071B06" w:rsidRPr="001A1FE9" w:rsidRDefault="00071B06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  <w:r w:rsidRPr="001A1FE9"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  <w:t>Ukupna površina građevinskog područja (ha)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8348D" w14:textId="77777777" w:rsidR="00071B06" w:rsidRPr="001A1FE9" w:rsidRDefault="00071B06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  <w:r w:rsidRPr="001A1FE9"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  <w:t>Utvrđeni izgrađeni dio građevinskog područja (ha)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14EDAD" w14:textId="77777777" w:rsidR="00071B06" w:rsidRPr="001A1FE9" w:rsidRDefault="00071B06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  <w:r w:rsidRPr="001A1FE9"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  <w:t>Utvrđeni neizgrađeni dio građevinskog područja (ha)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EEC145" w14:textId="77777777" w:rsidR="00071B06" w:rsidRPr="001A1FE9" w:rsidRDefault="00071B06" w:rsidP="00185FE2">
            <w:pPr>
              <w:jc w:val="center"/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</w:pPr>
            <w:r w:rsidRPr="001A1FE9">
              <w:rPr>
                <w:rFonts w:ascii="Arial Narrow" w:hAnsi="Arial Narrow" w:cs="Arial"/>
                <w:b/>
                <w:i w:val="0"/>
                <w:iCs/>
                <w:color w:val="auto"/>
                <w:sz w:val="20"/>
                <w:lang w:val="hr-HR"/>
              </w:rPr>
              <w:t>Udio izgrađenog dijela u ukupnoj površini GP</w:t>
            </w:r>
          </w:p>
        </w:tc>
      </w:tr>
      <w:tr w:rsidR="00071B06" w:rsidRPr="00071B06" w14:paraId="216F9ECE" w14:textId="77777777" w:rsidTr="00185FE2">
        <w:trPr>
          <w:trHeight w:val="421"/>
        </w:trPr>
        <w:tc>
          <w:tcPr>
            <w:tcW w:w="9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CDC62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gospodarska namjena - proizvodna</w:t>
            </w:r>
          </w:p>
        </w:tc>
      </w:tr>
      <w:tr w:rsidR="00071B06" w:rsidRPr="00071B06" w14:paraId="2B94D3FC" w14:textId="77777777" w:rsidTr="0025306D">
        <w:trPr>
          <w:trHeight w:val="41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BFA69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Kave</w:t>
            </w:r>
          </w:p>
          <w:p w14:paraId="7C32631C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(dio zone)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128A0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Martinčići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5AEB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I1 – pretežito industrijska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CA636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7,59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15257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2,20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09C96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5,39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3FD2F" w14:textId="4259E471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28,99%</w:t>
            </w:r>
          </w:p>
        </w:tc>
      </w:tr>
      <w:tr w:rsidR="00071B06" w:rsidRPr="00071B06" w14:paraId="7781B648" w14:textId="77777777" w:rsidTr="0025306D">
        <w:trPr>
          <w:trHeight w:val="409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53135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proofErr w:type="spellStart"/>
            <w:r w:rsidRPr="00071B06">
              <w:rPr>
                <w:rFonts w:cs="Arial"/>
                <w:i w:val="0"/>
                <w:iCs/>
                <w:sz w:val="20"/>
                <w:lang w:val="hr-HR"/>
              </w:rPr>
              <w:t>Šterna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D7CC0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proofErr w:type="spellStart"/>
            <w:r w:rsidRPr="00071B06">
              <w:rPr>
                <w:rFonts w:cs="Arial"/>
                <w:i w:val="0"/>
                <w:iCs/>
                <w:sz w:val="20"/>
                <w:lang w:val="hr-HR"/>
              </w:rPr>
              <w:t>Šterna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7199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I4 – poljoprivredna proizvodnja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DB5A0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0,60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DA590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0,60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54CCB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FEC87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100%</w:t>
            </w:r>
          </w:p>
        </w:tc>
      </w:tr>
      <w:tr w:rsidR="00071B06" w:rsidRPr="00071B06" w14:paraId="477C6EDA" w14:textId="77777777" w:rsidTr="0025306D">
        <w:trPr>
          <w:trHeight w:val="389"/>
        </w:trPr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3ACDAF" w14:textId="77777777" w:rsidR="00071B06" w:rsidRPr="00071B06" w:rsidRDefault="00071B06" w:rsidP="00185FE2">
            <w:pPr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Ukupno proizvodna namjena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F19135" w14:textId="77777777" w:rsidR="00071B06" w:rsidRPr="00071B06" w:rsidRDefault="00071B06" w:rsidP="00185FE2">
            <w:pPr>
              <w:jc w:val="center"/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  <w:t>8,19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5C87E7" w14:textId="77777777" w:rsidR="00071B06" w:rsidRPr="00071B06" w:rsidRDefault="00071B06" w:rsidP="00185FE2">
            <w:pPr>
              <w:jc w:val="center"/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  <w:t>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D6871A" w14:textId="77777777" w:rsidR="00071B06" w:rsidRPr="00071B06" w:rsidRDefault="00071B06" w:rsidP="00185FE2">
            <w:pPr>
              <w:jc w:val="center"/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  <w:t>5,39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09D6A6" w14:textId="77777777" w:rsidR="00071B06" w:rsidRPr="00071B06" w:rsidRDefault="00071B06" w:rsidP="00185FE2">
            <w:pPr>
              <w:jc w:val="center"/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  <w:t>28,99 %</w:t>
            </w:r>
          </w:p>
        </w:tc>
      </w:tr>
      <w:tr w:rsidR="00071B06" w:rsidRPr="00071B06" w14:paraId="4DC1E87B" w14:textId="77777777" w:rsidTr="00185FE2">
        <w:trPr>
          <w:trHeight w:val="409"/>
        </w:trPr>
        <w:tc>
          <w:tcPr>
            <w:tcW w:w="9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58527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gospodarska namjena – opća poslovna</w:t>
            </w:r>
          </w:p>
        </w:tc>
      </w:tr>
      <w:tr w:rsidR="00071B06" w:rsidRPr="00071B06" w14:paraId="1CE913BB" w14:textId="77777777" w:rsidTr="0025306D">
        <w:trPr>
          <w:trHeight w:val="69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A32F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Kave</w:t>
            </w:r>
          </w:p>
          <w:p w14:paraId="6A80F626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(dio zone)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F2DB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Martinčići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C0B6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K– opća poslovna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1B10D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21CA2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155AF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E475" w14:textId="748CD1FF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0,0%</w:t>
            </w:r>
          </w:p>
        </w:tc>
      </w:tr>
      <w:tr w:rsidR="00071B06" w:rsidRPr="00071B06" w14:paraId="04C329EA" w14:textId="77777777" w:rsidTr="0025306D">
        <w:trPr>
          <w:trHeight w:val="116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69B64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proofErr w:type="spellStart"/>
            <w:r w:rsidRPr="00071B06">
              <w:rPr>
                <w:rFonts w:cs="Arial"/>
                <w:i w:val="0"/>
                <w:iCs/>
                <w:sz w:val="20"/>
                <w:lang w:val="hr-HR"/>
              </w:rPr>
              <w:t>Bankovci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167A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Martinčići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F4DA5" w14:textId="77777777" w:rsidR="00071B06" w:rsidRPr="00071B06" w:rsidRDefault="00071B06" w:rsidP="00185FE2">
            <w:pPr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K – opća poslovna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26837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4E571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2E344" w14:textId="77777777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5588F" w14:textId="7A9DEF68" w:rsidR="00071B06" w:rsidRPr="00071B06" w:rsidRDefault="00071B06" w:rsidP="00185FE2">
            <w:pPr>
              <w:jc w:val="center"/>
              <w:rPr>
                <w:rFonts w:cs="Arial"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i w:val="0"/>
                <w:iCs/>
                <w:sz w:val="20"/>
                <w:lang w:val="hr-HR"/>
              </w:rPr>
              <w:t>0,0%</w:t>
            </w:r>
          </w:p>
        </w:tc>
      </w:tr>
      <w:tr w:rsidR="00071B06" w:rsidRPr="00071B06" w14:paraId="1FC2816F" w14:textId="77777777" w:rsidTr="0025306D"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9EFC66" w14:textId="03B2C10C" w:rsidR="00071B06" w:rsidRPr="00071B06" w:rsidRDefault="00071B06" w:rsidP="0025306D">
            <w:pPr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Ukupno gospodarska - opća poslovna namjena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45CF57" w14:textId="77777777" w:rsidR="00071B06" w:rsidRPr="00071B06" w:rsidRDefault="00071B06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3000DD" w14:textId="77777777" w:rsidR="00071B06" w:rsidRPr="00071B06" w:rsidRDefault="00071B06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0A55" w14:textId="77777777" w:rsidR="00071B06" w:rsidRPr="00071B06" w:rsidRDefault="00071B06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FF35DE" w14:textId="77777777" w:rsidR="00071B06" w:rsidRPr="00071B06" w:rsidRDefault="00071B06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0%</w:t>
            </w:r>
          </w:p>
        </w:tc>
      </w:tr>
      <w:tr w:rsidR="00071B06" w:rsidRPr="00071B06" w14:paraId="370CF16C" w14:textId="77777777" w:rsidTr="0025306D"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EC3580" w14:textId="77777777" w:rsidR="00071B06" w:rsidRPr="00071B06" w:rsidRDefault="00071B06" w:rsidP="00185FE2">
            <w:pPr>
              <w:rPr>
                <w:rFonts w:cs="Arial"/>
                <w:b/>
                <w:bCs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 xml:space="preserve">Ukupno gospodarska - proizvodna i gospodarska - opća poslovna namjena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CD2F7E" w14:textId="77777777" w:rsidR="00071B06" w:rsidRPr="00071B06" w:rsidRDefault="00071B06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16,19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A3ACE5" w14:textId="77777777" w:rsidR="00071B06" w:rsidRPr="00071B06" w:rsidRDefault="00071B06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2CA8E7" w14:textId="77777777" w:rsidR="00071B06" w:rsidRPr="00071B06" w:rsidRDefault="00071B06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588C58" w14:textId="77777777" w:rsidR="00071B06" w:rsidRPr="00071B06" w:rsidRDefault="00071B06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/>
              </w:rPr>
            </w:pPr>
            <w:r w:rsidRPr="00071B06">
              <w:rPr>
                <w:rFonts w:cs="Arial"/>
                <w:b/>
                <w:i w:val="0"/>
                <w:iCs/>
                <w:sz w:val="20"/>
                <w:lang w:val="hr-HR"/>
              </w:rPr>
              <w:t>17,29%</w:t>
            </w:r>
          </w:p>
        </w:tc>
      </w:tr>
    </w:tbl>
    <w:p w14:paraId="4BD9236B" w14:textId="433B685C" w:rsidR="009D1CC7" w:rsidRDefault="0025306D" w:rsidP="00E57CAF">
      <w:pPr>
        <w:pStyle w:val="Naslov21"/>
        <w:numPr>
          <w:ilvl w:val="0"/>
          <w:numId w:val="0"/>
        </w:numPr>
        <w:spacing w:before="0" w:after="120"/>
        <w:ind w:left="720" w:hanging="720"/>
        <w:jc w:val="both"/>
        <w:rPr>
          <w:i/>
          <w:szCs w:val="22"/>
          <w:lang w:eastAsia="hr-HR"/>
        </w:rPr>
      </w:pPr>
      <w:r w:rsidRPr="00446B63">
        <w:rPr>
          <w:b w:val="0"/>
          <w:i/>
          <w:sz w:val="18"/>
          <w:szCs w:val="18"/>
          <w:lang w:eastAsia="hr-HR"/>
        </w:rPr>
        <w:t>Izvor podataka: II ID PPUO Grožnjan-Grisignana, 2021.</w:t>
      </w:r>
      <w:r w:rsidR="009D1CC7">
        <w:rPr>
          <w:sz w:val="22"/>
          <w:szCs w:val="22"/>
        </w:rPr>
        <w:br w:type="page"/>
      </w:r>
    </w:p>
    <w:p w14:paraId="594AD3DD" w14:textId="4C6EA5BD" w:rsidR="00BC07C5" w:rsidRDefault="00FE412A" w:rsidP="00666E1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D14C1">
        <w:rPr>
          <w:rFonts w:ascii="Arial" w:hAnsi="Arial" w:cs="Arial"/>
          <w:sz w:val="22"/>
          <w:szCs w:val="22"/>
        </w:rPr>
        <w:lastRenderedPageBreak/>
        <w:t xml:space="preserve">Prema podacima </w:t>
      </w:r>
      <w:r w:rsidR="004971F5" w:rsidRPr="001D14C1">
        <w:rPr>
          <w:rFonts w:ascii="Arial" w:hAnsi="Arial" w:cs="Arial"/>
          <w:sz w:val="22"/>
          <w:szCs w:val="22"/>
        </w:rPr>
        <w:t>FINA-e</w:t>
      </w:r>
      <w:r w:rsidR="006E262C" w:rsidRPr="001D14C1">
        <w:rPr>
          <w:rFonts w:ascii="Arial" w:hAnsi="Arial" w:cs="Arial"/>
          <w:sz w:val="22"/>
          <w:szCs w:val="22"/>
        </w:rPr>
        <w:t xml:space="preserve"> n</w:t>
      </w:r>
      <w:r w:rsidR="000937A2" w:rsidRPr="001D14C1">
        <w:rPr>
          <w:rFonts w:ascii="Arial" w:hAnsi="Arial" w:cs="Arial"/>
          <w:sz w:val="22"/>
          <w:szCs w:val="22"/>
        </w:rPr>
        <w:t xml:space="preserve">a području Općine </w:t>
      </w:r>
      <w:r w:rsidR="000652FB" w:rsidRPr="001D14C1">
        <w:rPr>
          <w:rFonts w:ascii="Arial" w:hAnsi="Arial" w:cs="Arial"/>
          <w:sz w:val="22"/>
          <w:szCs w:val="22"/>
        </w:rPr>
        <w:t xml:space="preserve">djeluje </w:t>
      </w:r>
      <w:r w:rsidR="000652FB" w:rsidRPr="00EB67BA">
        <w:rPr>
          <w:rFonts w:ascii="Arial" w:hAnsi="Arial" w:cs="Arial"/>
          <w:b/>
          <w:bCs/>
          <w:sz w:val="22"/>
          <w:szCs w:val="22"/>
        </w:rPr>
        <w:t>ukupno</w:t>
      </w:r>
      <w:r w:rsidR="00EB67BA" w:rsidRPr="00EB67BA">
        <w:rPr>
          <w:rFonts w:ascii="Arial" w:hAnsi="Arial" w:cs="Arial"/>
          <w:b/>
          <w:bCs/>
          <w:sz w:val="22"/>
          <w:szCs w:val="22"/>
        </w:rPr>
        <w:t xml:space="preserve"> 91 subjekt</w:t>
      </w:r>
      <w:r w:rsidR="00EB67BA">
        <w:rPr>
          <w:rFonts w:ascii="Arial" w:hAnsi="Arial" w:cs="Arial"/>
          <w:b/>
          <w:bCs/>
          <w:sz w:val="22"/>
          <w:szCs w:val="22"/>
        </w:rPr>
        <w:t xml:space="preserve"> </w:t>
      </w:r>
      <w:r w:rsidR="00EB67BA">
        <w:rPr>
          <w:rFonts w:ascii="Arial" w:hAnsi="Arial" w:cs="Arial"/>
          <w:sz w:val="22"/>
          <w:szCs w:val="22"/>
        </w:rPr>
        <w:t>i to</w:t>
      </w:r>
      <w:r w:rsidR="00BC07C5">
        <w:rPr>
          <w:rFonts w:ascii="Arial" w:hAnsi="Arial" w:cs="Arial"/>
          <w:sz w:val="22"/>
          <w:szCs w:val="22"/>
        </w:rPr>
        <w:t>:</w:t>
      </w:r>
    </w:p>
    <w:p w14:paraId="15F2CB17" w14:textId="28B07393" w:rsidR="00BC07C5" w:rsidRDefault="00BC07C5" w:rsidP="00BC07C5">
      <w:pPr>
        <w:pStyle w:val="x1-1-uvlaka"/>
        <w:numPr>
          <w:ilvl w:val="0"/>
          <w:numId w:val="6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proračunska korisnika (uključivo Općinu Grožnjan-Grisignana)</w:t>
      </w:r>
    </w:p>
    <w:p w14:paraId="0CC2B54E" w14:textId="0B087AC1" w:rsidR="00BC07C5" w:rsidRDefault="00EB67BA" w:rsidP="00BC07C5">
      <w:pPr>
        <w:pStyle w:val="x1-1-uvlaka"/>
        <w:numPr>
          <w:ilvl w:val="0"/>
          <w:numId w:val="6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35 poduzetnika</w:t>
      </w:r>
    </w:p>
    <w:p w14:paraId="5F59F0FD" w14:textId="531FE2D9" w:rsidR="00EB67BA" w:rsidRDefault="00EB67BA" w:rsidP="00BC07C5">
      <w:pPr>
        <w:pStyle w:val="x1-1-uvlaka"/>
        <w:numPr>
          <w:ilvl w:val="0"/>
          <w:numId w:val="6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 neprofitnih organizacija</w:t>
      </w:r>
    </w:p>
    <w:p w14:paraId="094E6E7C" w14:textId="5A6FE805" w:rsidR="00EB67BA" w:rsidRDefault="00EB67BA" w:rsidP="00BC07C5">
      <w:pPr>
        <w:pStyle w:val="x1-1-uvlaka"/>
        <w:numPr>
          <w:ilvl w:val="0"/>
          <w:numId w:val="6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37 obrtnika dohodaša i/ili ostalih.</w:t>
      </w:r>
    </w:p>
    <w:p w14:paraId="1D4575C6" w14:textId="145B3E03" w:rsidR="00D6750A" w:rsidRPr="001F5BC3" w:rsidRDefault="00D154EF" w:rsidP="00D154EF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F5BC3">
        <w:rPr>
          <w:rFonts w:ascii="Arial" w:hAnsi="Arial" w:cs="Arial"/>
          <w:sz w:val="22"/>
          <w:szCs w:val="22"/>
        </w:rPr>
        <w:t xml:space="preserve">Prema podacima Ministarstva obrta i poduzetništva (obrtni registar) na području Općine </w:t>
      </w:r>
      <w:r w:rsidR="00376167" w:rsidRPr="001F5BC3">
        <w:rPr>
          <w:rFonts w:ascii="Arial" w:hAnsi="Arial" w:cs="Arial"/>
          <w:sz w:val="22"/>
          <w:szCs w:val="22"/>
        </w:rPr>
        <w:t>u radu</w:t>
      </w:r>
      <w:r w:rsidRPr="001F5BC3">
        <w:rPr>
          <w:rFonts w:ascii="Arial" w:hAnsi="Arial" w:cs="Arial"/>
          <w:sz w:val="22"/>
          <w:szCs w:val="22"/>
        </w:rPr>
        <w:t xml:space="preserve"> je </w:t>
      </w:r>
      <w:r w:rsidR="009369D3" w:rsidRPr="001F5BC3">
        <w:rPr>
          <w:rFonts w:ascii="Arial" w:hAnsi="Arial" w:cs="Arial"/>
          <w:b/>
          <w:sz w:val="22"/>
          <w:szCs w:val="22"/>
        </w:rPr>
        <w:t>31</w:t>
      </w:r>
      <w:r w:rsidR="00D6750A" w:rsidRPr="001F5BC3">
        <w:rPr>
          <w:rFonts w:ascii="Arial" w:hAnsi="Arial" w:cs="Arial"/>
          <w:b/>
          <w:sz w:val="22"/>
          <w:szCs w:val="22"/>
        </w:rPr>
        <w:t xml:space="preserve"> </w:t>
      </w:r>
      <w:r w:rsidRPr="001F5BC3">
        <w:rPr>
          <w:rFonts w:ascii="Arial" w:hAnsi="Arial" w:cs="Arial"/>
          <w:b/>
          <w:sz w:val="22"/>
          <w:szCs w:val="22"/>
        </w:rPr>
        <w:t>obrt,</w:t>
      </w:r>
      <w:r w:rsidRPr="001F5BC3">
        <w:rPr>
          <w:rFonts w:ascii="Arial" w:hAnsi="Arial" w:cs="Arial"/>
          <w:sz w:val="22"/>
          <w:szCs w:val="22"/>
        </w:rPr>
        <w:t xml:space="preserve"> međ</w:t>
      </w:r>
      <w:r w:rsidR="00EA442F" w:rsidRPr="001F5BC3">
        <w:rPr>
          <w:rFonts w:ascii="Arial" w:hAnsi="Arial" w:cs="Arial"/>
          <w:sz w:val="22"/>
          <w:szCs w:val="22"/>
        </w:rPr>
        <w:t>u kojim prevladava poljopri</w:t>
      </w:r>
      <w:r w:rsidR="003178B2" w:rsidRPr="001F5BC3">
        <w:rPr>
          <w:rFonts w:ascii="Arial" w:hAnsi="Arial" w:cs="Arial"/>
          <w:sz w:val="22"/>
          <w:szCs w:val="22"/>
        </w:rPr>
        <w:t xml:space="preserve">vreda, građevinarstvo i </w:t>
      </w:r>
      <w:r w:rsidR="00EA442F" w:rsidRPr="001F5BC3">
        <w:rPr>
          <w:rFonts w:ascii="Arial" w:hAnsi="Arial" w:cs="Arial"/>
          <w:sz w:val="22"/>
          <w:szCs w:val="22"/>
        </w:rPr>
        <w:t>servis</w:t>
      </w:r>
      <w:r w:rsidR="00957403">
        <w:rPr>
          <w:rFonts w:ascii="Arial" w:hAnsi="Arial" w:cs="Arial"/>
          <w:sz w:val="22"/>
          <w:szCs w:val="22"/>
        </w:rPr>
        <w:t>i</w:t>
      </w:r>
      <w:r w:rsidR="00EA442F" w:rsidRPr="001F5BC3">
        <w:rPr>
          <w:rFonts w:ascii="Arial" w:hAnsi="Arial" w:cs="Arial"/>
          <w:sz w:val="22"/>
          <w:szCs w:val="22"/>
        </w:rPr>
        <w:t xml:space="preserve"> sa </w:t>
      </w:r>
      <w:r w:rsidR="00957403">
        <w:rPr>
          <w:rFonts w:ascii="Arial" w:hAnsi="Arial" w:cs="Arial"/>
          <w:sz w:val="22"/>
          <w:szCs w:val="22"/>
        </w:rPr>
        <w:t>gotovo od 60</w:t>
      </w:r>
      <w:r w:rsidR="00E90A29" w:rsidRPr="001F5BC3">
        <w:rPr>
          <w:rFonts w:ascii="Arial" w:hAnsi="Arial" w:cs="Arial"/>
          <w:sz w:val="22"/>
          <w:szCs w:val="22"/>
        </w:rPr>
        <w:t>%</w:t>
      </w:r>
      <w:r w:rsidR="00957403">
        <w:rPr>
          <w:rFonts w:ascii="Arial" w:hAnsi="Arial" w:cs="Arial"/>
          <w:sz w:val="22"/>
          <w:szCs w:val="22"/>
        </w:rPr>
        <w:t xml:space="preserve">, ugostiteljstvo </w:t>
      </w:r>
      <w:r w:rsidR="00B21CEA" w:rsidRPr="001F5BC3">
        <w:rPr>
          <w:rFonts w:ascii="Arial" w:hAnsi="Arial" w:cs="Arial"/>
          <w:sz w:val="22"/>
          <w:szCs w:val="22"/>
        </w:rPr>
        <w:t xml:space="preserve">sa </w:t>
      </w:r>
      <w:r w:rsidR="00957403">
        <w:rPr>
          <w:rFonts w:ascii="Arial" w:hAnsi="Arial" w:cs="Arial"/>
          <w:sz w:val="22"/>
          <w:szCs w:val="22"/>
        </w:rPr>
        <w:t>16</w:t>
      </w:r>
      <w:r w:rsidR="00EA442F" w:rsidRPr="001F5BC3">
        <w:rPr>
          <w:rFonts w:ascii="Arial" w:hAnsi="Arial" w:cs="Arial"/>
          <w:sz w:val="22"/>
          <w:szCs w:val="22"/>
        </w:rPr>
        <w:t>%</w:t>
      </w:r>
      <w:r w:rsidR="00957403">
        <w:rPr>
          <w:rFonts w:ascii="Arial" w:hAnsi="Arial" w:cs="Arial"/>
          <w:sz w:val="22"/>
          <w:szCs w:val="22"/>
        </w:rPr>
        <w:t xml:space="preserve"> te trgovina sa 10%.</w:t>
      </w:r>
    </w:p>
    <w:p w14:paraId="5F6BA061" w14:textId="61BD40E5" w:rsidR="008C7982" w:rsidRPr="001F5BC3" w:rsidRDefault="008C7982" w:rsidP="004C44D1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1F5BC3">
        <w:rPr>
          <w:rFonts w:ascii="Arial" w:hAnsi="Arial" w:cs="Arial"/>
          <w:b/>
          <w:sz w:val="22"/>
          <w:szCs w:val="22"/>
        </w:rPr>
        <w:t>Turizam</w:t>
      </w:r>
    </w:p>
    <w:p w14:paraId="313CAC03" w14:textId="77777777" w:rsidR="00420FDD" w:rsidRPr="00420FDD" w:rsidRDefault="00420FDD" w:rsidP="00666E1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420FDD">
        <w:rPr>
          <w:rFonts w:ascii="Arial" w:hAnsi="Arial" w:cs="Arial"/>
          <w:sz w:val="22"/>
          <w:szCs w:val="22"/>
        </w:rPr>
        <w:t xml:space="preserve">Prema Strateškom planu razvoja turizma Općine Grožnjan 2017. - 2027. Vizija turističkog razvoja Općine Grožnjan obuhvaća: </w:t>
      </w:r>
    </w:p>
    <w:p w14:paraId="2B03CFAA" w14:textId="77777777" w:rsidR="00420FDD" w:rsidRDefault="00420FDD" w:rsidP="00420FDD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420FDD">
        <w:rPr>
          <w:rFonts w:ascii="Arial" w:hAnsi="Arial" w:cs="Arial"/>
          <w:i/>
          <w:iCs/>
          <w:sz w:val="22"/>
          <w:szCs w:val="22"/>
          <w:u w:val="single"/>
        </w:rPr>
        <w:t>Prepoznatljiv kulturni imidž ''Grada umjetnika''</w:t>
      </w:r>
    </w:p>
    <w:p w14:paraId="2B7E1937" w14:textId="77777777" w:rsidR="00420FDD" w:rsidRDefault="00420FDD" w:rsidP="00420FDD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420FDD">
        <w:rPr>
          <w:rFonts w:ascii="Arial" w:hAnsi="Arial" w:cs="Arial"/>
          <w:i/>
          <w:iCs/>
          <w:sz w:val="22"/>
          <w:szCs w:val="22"/>
          <w:u w:val="single"/>
        </w:rPr>
        <w:t xml:space="preserve">Ekološki očuvan prostor </w:t>
      </w:r>
    </w:p>
    <w:p w14:paraId="7EAC13AE" w14:textId="77777777" w:rsidR="00420FDD" w:rsidRDefault="00420FDD" w:rsidP="00420FDD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420FDD">
        <w:rPr>
          <w:rFonts w:ascii="Arial" w:hAnsi="Arial" w:cs="Arial"/>
          <w:i/>
          <w:iCs/>
          <w:sz w:val="22"/>
          <w:szCs w:val="22"/>
          <w:u w:val="single"/>
        </w:rPr>
        <w:t>Prirodne i kulturne atrakcije</w:t>
      </w:r>
    </w:p>
    <w:p w14:paraId="3EF481CE" w14:textId="53F49D38" w:rsidR="00D154EF" w:rsidRDefault="00420FDD" w:rsidP="00420FDD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proofErr w:type="spellStart"/>
      <w:r w:rsidRPr="00420FDD">
        <w:rPr>
          <w:rFonts w:ascii="Arial" w:hAnsi="Arial" w:cs="Arial"/>
          <w:i/>
          <w:iCs/>
          <w:sz w:val="22"/>
          <w:szCs w:val="22"/>
          <w:u w:val="single"/>
        </w:rPr>
        <w:t>Cikloturizam</w:t>
      </w:r>
      <w:proofErr w:type="spellEnd"/>
      <w:r w:rsidRPr="00420FDD">
        <w:rPr>
          <w:rFonts w:ascii="Arial" w:hAnsi="Arial" w:cs="Arial"/>
          <w:i/>
          <w:iCs/>
          <w:sz w:val="22"/>
          <w:szCs w:val="22"/>
          <w:u w:val="single"/>
        </w:rPr>
        <w:t xml:space="preserve"> i pješačke staze</w:t>
      </w:r>
    </w:p>
    <w:p w14:paraId="451596DC" w14:textId="77777777" w:rsidR="00270079" w:rsidRDefault="00270079" w:rsidP="00270079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270079">
        <w:rPr>
          <w:rFonts w:ascii="Arial" w:hAnsi="Arial" w:cs="Arial"/>
          <w:sz w:val="22"/>
          <w:szCs w:val="22"/>
        </w:rPr>
        <w:t xml:space="preserve">repoznata su </w:t>
      </w:r>
      <w:r>
        <w:rPr>
          <w:rFonts w:ascii="Arial" w:hAnsi="Arial" w:cs="Arial"/>
          <w:sz w:val="22"/>
          <w:szCs w:val="22"/>
        </w:rPr>
        <w:t xml:space="preserve">i </w:t>
      </w:r>
      <w:r w:rsidRPr="00270079">
        <w:rPr>
          <w:rFonts w:ascii="Arial" w:hAnsi="Arial" w:cs="Arial"/>
          <w:sz w:val="22"/>
          <w:szCs w:val="22"/>
        </w:rPr>
        <w:t xml:space="preserve">4 strateška cilja daljnjeg turističkog razvoja općine Grožnjan: </w:t>
      </w:r>
    </w:p>
    <w:p w14:paraId="2A49208F" w14:textId="77777777" w:rsidR="00270079" w:rsidRDefault="00270079" w:rsidP="00270079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270079">
        <w:rPr>
          <w:rFonts w:ascii="Arial" w:hAnsi="Arial" w:cs="Arial"/>
          <w:i/>
          <w:iCs/>
          <w:sz w:val="22"/>
          <w:szCs w:val="22"/>
          <w:u w:val="single"/>
        </w:rPr>
        <w:t>P1 Unapređenje i diverzifikacija postojeće turističke ponude</w:t>
      </w:r>
    </w:p>
    <w:p w14:paraId="05951D26" w14:textId="77777777" w:rsidR="00270079" w:rsidRDefault="00270079" w:rsidP="00270079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270079">
        <w:rPr>
          <w:rFonts w:ascii="Arial" w:hAnsi="Arial" w:cs="Arial"/>
          <w:i/>
          <w:iCs/>
          <w:sz w:val="22"/>
          <w:szCs w:val="22"/>
          <w:u w:val="single"/>
        </w:rPr>
        <w:t>P2 Prepoznatljivost na tržištu</w:t>
      </w:r>
    </w:p>
    <w:p w14:paraId="69EF3CF0" w14:textId="77777777" w:rsidR="00270079" w:rsidRDefault="00270079" w:rsidP="00270079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270079">
        <w:rPr>
          <w:rFonts w:ascii="Arial" w:hAnsi="Arial" w:cs="Arial"/>
          <w:i/>
          <w:iCs/>
          <w:sz w:val="22"/>
          <w:szCs w:val="22"/>
          <w:u w:val="single"/>
        </w:rPr>
        <w:t>P3 Razvoj turističke infrastrukture</w:t>
      </w:r>
    </w:p>
    <w:p w14:paraId="6A404E73" w14:textId="74E4005F" w:rsidR="00270079" w:rsidRPr="00270079" w:rsidRDefault="00270079" w:rsidP="00270079">
      <w:pPr>
        <w:pStyle w:val="x1-1-uvlaka"/>
        <w:numPr>
          <w:ilvl w:val="0"/>
          <w:numId w:val="6"/>
        </w:numPr>
        <w:spacing w:before="0" w:beforeAutospacing="0" w:after="120" w:afterAutospacing="0"/>
        <w:ind w:left="0" w:firstLine="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270079">
        <w:rPr>
          <w:rFonts w:ascii="Arial" w:hAnsi="Arial" w:cs="Arial"/>
          <w:i/>
          <w:iCs/>
          <w:sz w:val="22"/>
          <w:szCs w:val="22"/>
          <w:u w:val="single"/>
        </w:rPr>
        <w:t>P4 Održivi turistički razvoj</w:t>
      </w:r>
    </w:p>
    <w:p w14:paraId="676535F6" w14:textId="4B2EACAD" w:rsidR="00A97A33" w:rsidRPr="00A97A33" w:rsidRDefault="00A97A33" w:rsidP="00A97A33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A97A33">
        <w:rPr>
          <w:rFonts w:ascii="Arial" w:hAnsi="Arial" w:cs="Arial"/>
          <w:sz w:val="22"/>
          <w:szCs w:val="22"/>
        </w:rPr>
        <w:t>Prema podacima Turističke zajednice Općine Grožnjan-Grisignana na području Općine</w:t>
      </w:r>
      <w:r>
        <w:rPr>
          <w:rFonts w:ascii="Arial" w:hAnsi="Arial" w:cs="Arial"/>
          <w:sz w:val="22"/>
          <w:szCs w:val="22"/>
        </w:rPr>
        <w:t xml:space="preserve"> turistički smještaj ne postoje hoteli ni kampovi. Smještajna ponuda se uglavnom odnosi na ponudu privatnog smještaja (sobe i apartmani, uključivo i vile i kuće za odmor).</w:t>
      </w:r>
    </w:p>
    <w:p w14:paraId="544D00D5" w14:textId="2C7AE35D" w:rsidR="00813C4F" w:rsidRPr="00A97A33" w:rsidRDefault="00813C4F" w:rsidP="00813C4F">
      <w:pPr>
        <w:pStyle w:val="Naslov21"/>
        <w:numPr>
          <w:ilvl w:val="0"/>
          <w:numId w:val="0"/>
        </w:numPr>
        <w:spacing w:before="0" w:after="120"/>
        <w:ind w:left="720" w:hanging="720"/>
        <w:jc w:val="both"/>
        <w:rPr>
          <w:b w:val="0"/>
          <w:bCs/>
          <w:sz w:val="20"/>
          <w:lang w:eastAsia="hr-HR"/>
        </w:rPr>
      </w:pPr>
      <w:r w:rsidRPr="00A97A33">
        <w:rPr>
          <w:sz w:val="20"/>
          <w:lang w:eastAsia="hr-HR"/>
        </w:rPr>
        <w:t>Tablica 2</w:t>
      </w:r>
      <w:r w:rsidR="001A1FE9">
        <w:rPr>
          <w:sz w:val="20"/>
          <w:lang w:eastAsia="hr-HR"/>
        </w:rPr>
        <w:t>3</w:t>
      </w:r>
      <w:r w:rsidRPr="00A97A33">
        <w:rPr>
          <w:sz w:val="20"/>
          <w:lang w:eastAsia="hr-HR"/>
        </w:rPr>
        <w:t xml:space="preserve">: </w:t>
      </w:r>
      <w:r w:rsidR="0073527A">
        <w:rPr>
          <w:b w:val="0"/>
          <w:bCs/>
          <w:sz w:val="20"/>
          <w:lang w:eastAsia="hr-HR"/>
        </w:rPr>
        <w:t>Struktura</w:t>
      </w:r>
      <w:r w:rsidRPr="00A97A33">
        <w:rPr>
          <w:b w:val="0"/>
          <w:bCs/>
          <w:sz w:val="20"/>
          <w:lang w:eastAsia="hr-HR"/>
        </w:rPr>
        <w:t xml:space="preserve"> smještajnih kapaciteta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73"/>
        <w:gridCol w:w="1559"/>
      </w:tblGrid>
      <w:tr w:rsidR="00A97A33" w:rsidRPr="00A97A33" w14:paraId="7CC57883" w14:textId="77777777" w:rsidTr="00D26FAE">
        <w:tc>
          <w:tcPr>
            <w:tcW w:w="4673" w:type="dxa"/>
            <w:shd w:val="clear" w:color="auto" w:fill="F2F2F2" w:themeFill="background1" w:themeFillShade="F2"/>
            <w:vAlign w:val="center"/>
          </w:tcPr>
          <w:p w14:paraId="2850EF6C" w14:textId="471DC7CE" w:rsidR="00813C4F" w:rsidRPr="00A97A33" w:rsidRDefault="00813C4F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A97A33">
              <w:rPr>
                <w:sz w:val="18"/>
                <w:szCs w:val="18"/>
                <w:lang w:eastAsia="hr-HR"/>
              </w:rPr>
              <w:t>VRSTA SMJEŠTAJNIH KAPACITETA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3FDDAF3" w14:textId="5571B640" w:rsidR="00813C4F" w:rsidRPr="00A97A33" w:rsidRDefault="00813C4F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A97A33">
              <w:rPr>
                <w:sz w:val="18"/>
                <w:szCs w:val="18"/>
                <w:lang w:eastAsia="hr-HR"/>
              </w:rPr>
              <w:t xml:space="preserve">Broj </w:t>
            </w:r>
            <w:r w:rsidR="0073527A">
              <w:rPr>
                <w:sz w:val="18"/>
                <w:szCs w:val="18"/>
                <w:lang w:eastAsia="hr-HR"/>
              </w:rPr>
              <w:t>postelja</w:t>
            </w:r>
          </w:p>
        </w:tc>
      </w:tr>
      <w:tr w:rsidR="00A97A33" w:rsidRPr="00A97A33" w14:paraId="43778EC8" w14:textId="77777777" w:rsidTr="00D26FAE">
        <w:tc>
          <w:tcPr>
            <w:tcW w:w="4673" w:type="dxa"/>
            <w:vAlign w:val="center"/>
          </w:tcPr>
          <w:p w14:paraId="1441AD15" w14:textId="62D0FAB0" w:rsidR="00813C4F" w:rsidRPr="00A97A33" w:rsidRDefault="00813C4F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 w:rsidRPr="00A97A33">
              <w:rPr>
                <w:b w:val="0"/>
                <w:bCs/>
                <w:sz w:val="18"/>
                <w:szCs w:val="18"/>
                <w:lang w:eastAsia="hr-HR"/>
              </w:rPr>
              <w:t>Osnovni smještajni kapaciteti (hoteli, sobe)</w:t>
            </w:r>
          </w:p>
        </w:tc>
        <w:tc>
          <w:tcPr>
            <w:tcW w:w="1559" w:type="dxa"/>
            <w:vAlign w:val="center"/>
          </w:tcPr>
          <w:p w14:paraId="3699C06B" w14:textId="3165A739" w:rsidR="00813C4F" w:rsidRPr="00A97A33" w:rsidRDefault="00813C4F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 w:rsidRPr="00A97A33">
              <w:rPr>
                <w:b w:val="0"/>
                <w:bCs/>
                <w:sz w:val="18"/>
                <w:szCs w:val="18"/>
                <w:lang w:eastAsia="hr-HR"/>
              </w:rPr>
              <w:t>0</w:t>
            </w:r>
          </w:p>
        </w:tc>
      </w:tr>
      <w:tr w:rsidR="00A97A33" w:rsidRPr="00A97A33" w14:paraId="36179722" w14:textId="77777777" w:rsidTr="00D26FAE">
        <w:tc>
          <w:tcPr>
            <w:tcW w:w="4673" w:type="dxa"/>
            <w:vAlign w:val="center"/>
          </w:tcPr>
          <w:p w14:paraId="0083A4DC" w14:textId="13F14C84" w:rsidR="00813C4F" w:rsidRPr="00A97A33" w:rsidRDefault="00813C4F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 w:rsidRPr="00A97A33">
              <w:rPr>
                <w:b w:val="0"/>
                <w:bCs/>
                <w:sz w:val="18"/>
                <w:szCs w:val="18"/>
                <w:lang w:eastAsia="hr-HR"/>
              </w:rPr>
              <w:t>Komplementarni smještajni kapaciteti (apartmani, sobe)</w:t>
            </w:r>
          </w:p>
        </w:tc>
        <w:tc>
          <w:tcPr>
            <w:tcW w:w="1559" w:type="dxa"/>
            <w:vAlign w:val="center"/>
          </w:tcPr>
          <w:p w14:paraId="55584338" w14:textId="7C259059" w:rsidR="00813C4F" w:rsidRPr="00A97A33" w:rsidRDefault="00813C4F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 w:rsidRPr="00A97A33">
              <w:rPr>
                <w:b w:val="0"/>
                <w:bCs/>
                <w:sz w:val="18"/>
                <w:szCs w:val="18"/>
                <w:lang w:eastAsia="hr-HR"/>
              </w:rPr>
              <w:t>740</w:t>
            </w:r>
          </w:p>
        </w:tc>
      </w:tr>
    </w:tbl>
    <w:p w14:paraId="33790B7C" w14:textId="29C0B082" w:rsidR="00813C4F" w:rsidRPr="00A97A33" w:rsidRDefault="00813C4F" w:rsidP="00813C4F">
      <w:pPr>
        <w:pStyle w:val="Naslov21"/>
        <w:numPr>
          <w:ilvl w:val="0"/>
          <w:numId w:val="0"/>
        </w:numPr>
        <w:spacing w:before="0" w:after="120"/>
        <w:ind w:left="720" w:hanging="720"/>
        <w:jc w:val="both"/>
        <w:rPr>
          <w:b w:val="0"/>
          <w:i/>
          <w:sz w:val="18"/>
          <w:szCs w:val="18"/>
          <w:lang w:eastAsia="hr-HR"/>
        </w:rPr>
      </w:pPr>
      <w:r w:rsidRPr="00A97A33">
        <w:rPr>
          <w:b w:val="0"/>
          <w:i/>
          <w:sz w:val="18"/>
          <w:szCs w:val="18"/>
          <w:lang w:eastAsia="hr-HR"/>
        </w:rPr>
        <w:t>Izvor: Turistička zajednica Općine Grožnjan-Grisignana</w:t>
      </w:r>
    </w:p>
    <w:p w14:paraId="68BCAA17" w14:textId="24D48B52" w:rsidR="0073527A" w:rsidRDefault="0073527A" w:rsidP="00671489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73527A">
        <w:rPr>
          <w:sz w:val="22"/>
          <w:szCs w:val="22"/>
          <w:lang w:eastAsia="hr-HR"/>
        </w:rPr>
        <w:t>Broj postelja po km</w:t>
      </w:r>
      <w:r w:rsidRPr="0073527A">
        <w:rPr>
          <w:sz w:val="22"/>
          <w:szCs w:val="22"/>
          <w:vertAlign w:val="superscript"/>
          <w:lang w:eastAsia="hr-HR"/>
        </w:rPr>
        <w:t>2</w:t>
      </w:r>
      <w:r w:rsidRPr="0073527A">
        <w:rPr>
          <w:sz w:val="22"/>
          <w:szCs w:val="22"/>
          <w:lang w:eastAsia="hr-HR"/>
        </w:rPr>
        <w:t xml:space="preserve"> iznosi: 10,9</w:t>
      </w:r>
    </w:p>
    <w:p w14:paraId="4DC010D9" w14:textId="353F8DA5" w:rsidR="00EB67BA" w:rsidRPr="00EB67BA" w:rsidRDefault="00EB67BA" w:rsidP="00671489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2"/>
          <w:szCs w:val="22"/>
          <w:lang w:eastAsia="hr-HR"/>
        </w:rPr>
      </w:pPr>
      <w:r>
        <w:rPr>
          <w:b w:val="0"/>
          <w:bCs/>
          <w:sz w:val="22"/>
          <w:szCs w:val="22"/>
          <w:lang w:eastAsia="hr-HR"/>
        </w:rPr>
        <w:t xml:space="preserve">Prema podacima Općine na dan 31.12.2021. prema zaduženjima za komunalnu naknadu kategorizirano je </w:t>
      </w:r>
      <w:r w:rsidRPr="00EB67BA">
        <w:rPr>
          <w:sz w:val="22"/>
          <w:szCs w:val="22"/>
          <w:lang w:eastAsia="hr-HR"/>
        </w:rPr>
        <w:t xml:space="preserve">40 </w:t>
      </w:r>
      <w:r>
        <w:rPr>
          <w:b w:val="0"/>
          <w:bCs/>
          <w:sz w:val="22"/>
          <w:szCs w:val="22"/>
          <w:lang w:eastAsia="hr-HR"/>
        </w:rPr>
        <w:t>objekata/prostora.</w:t>
      </w:r>
    </w:p>
    <w:p w14:paraId="45248A23" w14:textId="6FDD5666" w:rsidR="00671489" w:rsidRPr="00D26FAE" w:rsidRDefault="00671489" w:rsidP="00671489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0"/>
          <w:lang w:eastAsia="hr-HR"/>
        </w:rPr>
      </w:pPr>
      <w:r w:rsidRPr="00D26FAE">
        <w:rPr>
          <w:sz w:val="20"/>
          <w:lang w:eastAsia="hr-HR"/>
        </w:rPr>
        <w:t>Tablica 2</w:t>
      </w:r>
      <w:r w:rsidR="001A1FE9">
        <w:rPr>
          <w:sz w:val="20"/>
          <w:lang w:eastAsia="hr-HR"/>
        </w:rPr>
        <w:t>4</w:t>
      </w:r>
      <w:r w:rsidRPr="00D26FAE">
        <w:rPr>
          <w:sz w:val="20"/>
          <w:lang w:eastAsia="hr-HR"/>
        </w:rPr>
        <w:t xml:space="preserve">: </w:t>
      </w:r>
      <w:r w:rsidRPr="00D26FAE">
        <w:rPr>
          <w:b w:val="0"/>
          <w:bCs/>
          <w:sz w:val="20"/>
          <w:lang w:eastAsia="hr-HR"/>
        </w:rPr>
        <w:t>Broj turista prema površini</w:t>
      </w:r>
    </w:p>
    <w:tbl>
      <w:tblPr>
        <w:tblStyle w:val="Reetkatablice"/>
        <w:tblW w:w="9493" w:type="dxa"/>
        <w:tblLook w:val="04A0" w:firstRow="1" w:lastRow="0" w:firstColumn="1" w:lastColumn="0" w:noHBand="0" w:noVBand="1"/>
      </w:tblPr>
      <w:tblGrid>
        <w:gridCol w:w="988"/>
        <w:gridCol w:w="1417"/>
        <w:gridCol w:w="1418"/>
        <w:gridCol w:w="1417"/>
        <w:gridCol w:w="1418"/>
        <w:gridCol w:w="1417"/>
        <w:gridCol w:w="1418"/>
      </w:tblGrid>
      <w:tr w:rsidR="00D26FAE" w:rsidRPr="00D26FAE" w14:paraId="236DFBD5" w14:textId="77777777" w:rsidTr="00D26FAE"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1EB72631" w14:textId="00641717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7340D72D" w14:textId="12FA3906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Dolasci ukupno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10252AE" w14:textId="365E74AF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Noćenja ukupno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7EC18305" w14:textId="77777777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Broj turista</w:t>
            </w:r>
          </w:p>
          <w:p w14:paraId="462BF29E" w14:textId="11A53F73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(domaći)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421674C2" w14:textId="77777777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Broj turista</w:t>
            </w:r>
          </w:p>
          <w:p w14:paraId="646B0A3F" w14:textId="125CCDF7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(strani)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CF784C6" w14:textId="77777777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Broj turista</w:t>
            </w:r>
          </w:p>
          <w:p w14:paraId="3B9D4F3D" w14:textId="212AA2C3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(ukupno)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98BCE17" w14:textId="5E59F1C7" w:rsidR="00D26FAE" w:rsidRPr="00D26FAE" w:rsidRDefault="00D26FAE" w:rsidP="00D26FAE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broj turista/km</w:t>
            </w:r>
            <w:r w:rsidRPr="00D26FAE">
              <w:rPr>
                <w:rFonts w:ascii="Sylfaen" w:hAnsi="Sylfaen"/>
                <w:sz w:val="18"/>
                <w:szCs w:val="18"/>
                <w:lang w:eastAsia="hr-HR"/>
              </w:rPr>
              <w:t>²</w:t>
            </w:r>
          </w:p>
        </w:tc>
      </w:tr>
      <w:tr w:rsidR="00F92455" w:rsidRPr="00D26FAE" w14:paraId="57621B74" w14:textId="77777777" w:rsidTr="00D26FAE"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2181DAD8" w14:textId="483F3B10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2016.</w:t>
            </w:r>
          </w:p>
        </w:tc>
        <w:tc>
          <w:tcPr>
            <w:tcW w:w="1417" w:type="dxa"/>
            <w:vAlign w:val="center"/>
          </w:tcPr>
          <w:p w14:paraId="0DB5576E" w14:textId="09E89F40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3189</w:t>
            </w:r>
          </w:p>
        </w:tc>
        <w:tc>
          <w:tcPr>
            <w:tcW w:w="1418" w:type="dxa"/>
            <w:vAlign w:val="center"/>
          </w:tcPr>
          <w:p w14:paraId="63B3C64E" w14:textId="422542A6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17284</w:t>
            </w:r>
          </w:p>
        </w:tc>
        <w:tc>
          <w:tcPr>
            <w:tcW w:w="1417" w:type="dxa"/>
            <w:vAlign w:val="center"/>
          </w:tcPr>
          <w:p w14:paraId="7A792F60" w14:textId="67E56C08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367</w:t>
            </w:r>
          </w:p>
        </w:tc>
        <w:tc>
          <w:tcPr>
            <w:tcW w:w="1418" w:type="dxa"/>
            <w:vAlign w:val="center"/>
          </w:tcPr>
          <w:p w14:paraId="198740C2" w14:textId="5720E5D1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2830</w:t>
            </w:r>
          </w:p>
        </w:tc>
        <w:tc>
          <w:tcPr>
            <w:tcW w:w="1417" w:type="dxa"/>
            <w:vAlign w:val="center"/>
          </w:tcPr>
          <w:p w14:paraId="14F68851" w14:textId="36E4B39D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3197</w:t>
            </w:r>
          </w:p>
        </w:tc>
        <w:tc>
          <w:tcPr>
            <w:tcW w:w="1418" w:type="dxa"/>
            <w:vAlign w:val="center"/>
          </w:tcPr>
          <w:p w14:paraId="00E7CAF7" w14:textId="220D33EA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Cs/>
                <w:color w:val="000000"/>
                <w:sz w:val="18"/>
                <w:szCs w:val="18"/>
                <w:lang w:eastAsia="hr-HR"/>
              </w:rPr>
              <w:t>47,2</w:t>
            </w:r>
          </w:p>
        </w:tc>
      </w:tr>
      <w:tr w:rsidR="00F92455" w:rsidRPr="00D26FAE" w14:paraId="579DBC4F" w14:textId="77777777" w:rsidTr="00D26FAE"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69C4140B" w14:textId="178CE52F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2017.</w:t>
            </w:r>
          </w:p>
        </w:tc>
        <w:tc>
          <w:tcPr>
            <w:tcW w:w="1417" w:type="dxa"/>
            <w:vAlign w:val="center"/>
          </w:tcPr>
          <w:p w14:paraId="2241ECAC" w14:textId="07CB7DDB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3639</w:t>
            </w:r>
          </w:p>
        </w:tc>
        <w:tc>
          <w:tcPr>
            <w:tcW w:w="1418" w:type="dxa"/>
            <w:vAlign w:val="center"/>
          </w:tcPr>
          <w:p w14:paraId="56C4E5D5" w14:textId="35F00D76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21001</w:t>
            </w:r>
          </w:p>
        </w:tc>
        <w:tc>
          <w:tcPr>
            <w:tcW w:w="1417" w:type="dxa"/>
            <w:vAlign w:val="center"/>
          </w:tcPr>
          <w:p w14:paraId="3326B620" w14:textId="41CA7010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380</w:t>
            </w:r>
          </w:p>
        </w:tc>
        <w:tc>
          <w:tcPr>
            <w:tcW w:w="1418" w:type="dxa"/>
            <w:vAlign w:val="center"/>
          </w:tcPr>
          <w:p w14:paraId="5246B0BA" w14:textId="7BE43619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3270</w:t>
            </w:r>
          </w:p>
        </w:tc>
        <w:tc>
          <w:tcPr>
            <w:tcW w:w="1417" w:type="dxa"/>
            <w:vAlign w:val="center"/>
          </w:tcPr>
          <w:p w14:paraId="1644CF50" w14:textId="64E17B66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3650</w:t>
            </w:r>
          </w:p>
        </w:tc>
        <w:tc>
          <w:tcPr>
            <w:tcW w:w="1418" w:type="dxa"/>
            <w:vAlign w:val="center"/>
          </w:tcPr>
          <w:p w14:paraId="562153EE" w14:textId="6F8D6688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Cs/>
                <w:color w:val="000000"/>
                <w:sz w:val="18"/>
                <w:szCs w:val="18"/>
                <w:lang w:eastAsia="hr-HR"/>
              </w:rPr>
              <w:t>53,8</w:t>
            </w:r>
          </w:p>
        </w:tc>
      </w:tr>
      <w:tr w:rsidR="00F92455" w:rsidRPr="00D26FAE" w14:paraId="40B81C53" w14:textId="77777777" w:rsidTr="00D26FAE"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594DFD49" w14:textId="6D1D98CE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2018.</w:t>
            </w:r>
          </w:p>
        </w:tc>
        <w:tc>
          <w:tcPr>
            <w:tcW w:w="1417" w:type="dxa"/>
            <w:vAlign w:val="center"/>
          </w:tcPr>
          <w:p w14:paraId="1FFACA84" w14:textId="27B05984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4431</w:t>
            </w:r>
          </w:p>
        </w:tc>
        <w:tc>
          <w:tcPr>
            <w:tcW w:w="1418" w:type="dxa"/>
            <w:vAlign w:val="center"/>
          </w:tcPr>
          <w:p w14:paraId="7770B454" w14:textId="21BA673A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23068</w:t>
            </w:r>
          </w:p>
        </w:tc>
        <w:tc>
          <w:tcPr>
            <w:tcW w:w="1417" w:type="dxa"/>
            <w:vAlign w:val="center"/>
          </w:tcPr>
          <w:p w14:paraId="141F3C8E" w14:textId="0FD6D910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592</w:t>
            </w:r>
          </w:p>
        </w:tc>
        <w:tc>
          <w:tcPr>
            <w:tcW w:w="1418" w:type="dxa"/>
            <w:vAlign w:val="center"/>
          </w:tcPr>
          <w:p w14:paraId="1CE7FD2A" w14:textId="54A740D0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3841</w:t>
            </w:r>
          </w:p>
        </w:tc>
        <w:tc>
          <w:tcPr>
            <w:tcW w:w="1417" w:type="dxa"/>
            <w:vAlign w:val="center"/>
          </w:tcPr>
          <w:p w14:paraId="582CAA21" w14:textId="2E852153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4433</w:t>
            </w:r>
          </w:p>
        </w:tc>
        <w:tc>
          <w:tcPr>
            <w:tcW w:w="1418" w:type="dxa"/>
            <w:vAlign w:val="center"/>
          </w:tcPr>
          <w:p w14:paraId="7337DA21" w14:textId="1EA35709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Cs/>
                <w:color w:val="000000"/>
                <w:sz w:val="18"/>
                <w:szCs w:val="18"/>
                <w:lang w:eastAsia="hr-HR"/>
              </w:rPr>
              <w:t>65,4</w:t>
            </w:r>
          </w:p>
        </w:tc>
      </w:tr>
      <w:tr w:rsidR="00F92455" w:rsidRPr="00D26FAE" w14:paraId="127F9C1B" w14:textId="77777777" w:rsidTr="00D26FAE"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72236B33" w14:textId="031F380C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2019.</w:t>
            </w:r>
          </w:p>
        </w:tc>
        <w:tc>
          <w:tcPr>
            <w:tcW w:w="1417" w:type="dxa"/>
            <w:vAlign w:val="center"/>
          </w:tcPr>
          <w:p w14:paraId="53D47591" w14:textId="725833C2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4869</w:t>
            </w:r>
          </w:p>
        </w:tc>
        <w:tc>
          <w:tcPr>
            <w:tcW w:w="1418" w:type="dxa"/>
            <w:vAlign w:val="center"/>
          </w:tcPr>
          <w:p w14:paraId="05253888" w14:textId="2257B900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22542</w:t>
            </w:r>
          </w:p>
        </w:tc>
        <w:tc>
          <w:tcPr>
            <w:tcW w:w="1417" w:type="dxa"/>
            <w:vAlign w:val="center"/>
          </w:tcPr>
          <w:p w14:paraId="2410A4BE" w14:textId="51CAAA81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620</w:t>
            </w:r>
          </w:p>
        </w:tc>
        <w:tc>
          <w:tcPr>
            <w:tcW w:w="1418" w:type="dxa"/>
            <w:vAlign w:val="center"/>
          </w:tcPr>
          <w:p w14:paraId="0110422D" w14:textId="322ED1AA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4262</w:t>
            </w:r>
          </w:p>
        </w:tc>
        <w:tc>
          <w:tcPr>
            <w:tcW w:w="1417" w:type="dxa"/>
            <w:vAlign w:val="center"/>
          </w:tcPr>
          <w:p w14:paraId="21FF312B" w14:textId="18EC2479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4882</w:t>
            </w:r>
          </w:p>
        </w:tc>
        <w:tc>
          <w:tcPr>
            <w:tcW w:w="1418" w:type="dxa"/>
            <w:vAlign w:val="center"/>
          </w:tcPr>
          <w:p w14:paraId="18AF2733" w14:textId="7B4EAFD6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Cs/>
                <w:color w:val="000000"/>
                <w:sz w:val="18"/>
                <w:szCs w:val="18"/>
                <w:lang w:eastAsia="hr-HR"/>
              </w:rPr>
              <w:t>72,0</w:t>
            </w:r>
          </w:p>
        </w:tc>
      </w:tr>
      <w:tr w:rsidR="00F92455" w:rsidRPr="00D26FAE" w14:paraId="3AF794D7" w14:textId="77777777" w:rsidTr="00D26FAE"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40DE7C42" w14:textId="5DE538B8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18"/>
                <w:szCs w:val="18"/>
                <w:lang w:eastAsia="hr-HR"/>
              </w:rPr>
            </w:pPr>
            <w:r w:rsidRPr="00D26FAE">
              <w:rPr>
                <w:sz w:val="18"/>
                <w:szCs w:val="18"/>
                <w:lang w:eastAsia="hr-HR"/>
              </w:rPr>
              <w:t>2020.</w:t>
            </w:r>
          </w:p>
        </w:tc>
        <w:tc>
          <w:tcPr>
            <w:tcW w:w="1417" w:type="dxa"/>
            <w:vAlign w:val="center"/>
          </w:tcPr>
          <w:p w14:paraId="3251BAD5" w14:textId="2E5E1F1A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2889</w:t>
            </w:r>
          </w:p>
        </w:tc>
        <w:tc>
          <w:tcPr>
            <w:tcW w:w="1418" w:type="dxa"/>
            <w:vAlign w:val="center"/>
          </w:tcPr>
          <w:p w14:paraId="2D1D7BDE" w14:textId="0E5B7233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17079</w:t>
            </w:r>
          </w:p>
        </w:tc>
        <w:tc>
          <w:tcPr>
            <w:tcW w:w="1417" w:type="dxa"/>
            <w:vAlign w:val="center"/>
          </w:tcPr>
          <w:p w14:paraId="0D5FAD8D" w14:textId="641C8FC7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783</w:t>
            </w:r>
          </w:p>
        </w:tc>
        <w:tc>
          <w:tcPr>
            <w:tcW w:w="1418" w:type="dxa"/>
            <w:vAlign w:val="center"/>
          </w:tcPr>
          <w:p w14:paraId="67219F1A" w14:textId="215F3B9E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2128</w:t>
            </w:r>
          </w:p>
        </w:tc>
        <w:tc>
          <w:tcPr>
            <w:tcW w:w="1417" w:type="dxa"/>
            <w:vAlign w:val="center"/>
          </w:tcPr>
          <w:p w14:paraId="73B69097" w14:textId="01A5B936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 w:val="0"/>
                <w:bCs/>
                <w:sz w:val="18"/>
                <w:szCs w:val="18"/>
                <w:lang w:eastAsia="hr-HR"/>
              </w:rPr>
              <w:t>2911</w:t>
            </w:r>
          </w:p>
        </w:tc>
        <w:tc>
          <w:tcPr>
            <w:tcW w:w="1418" w:type="dxa"/>
            <w:vAlign w:val="center"/>
          </w:tcPr>
          <w:p w14:paraId="04794277" w14:textId="14BC8E18" w:rsidR="00F92455" w:rsidRPr="00D26FAE" w:rsidRDefault="00F92455" w:rsidP="00F92455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18"/>
                <w:szCs w:val="18"/>
                <w:lang w:eastAsia="hr-HR"/>
              </w:rPr>
            </w:pPr>
            <w:r>
              <w:rPr>
                <w:bCs/>
                <w:color w:val="000000"/>
                <w:sz w:val="18"/>
                <w:szCs w:val="18"/>
                <w:lang w:eastAsia="hr-HR"/>
              </w:rPr>
              <w:t>42,9</w:t>
            </w:r>
          </w:p>
        </w:tc>
      </w:tr>
    </w:tbl>
    <w:p w14:paraId="1EF08B8C" w14:textId="77777777" w:rsidR="00D26FAE" w:rsidRPr="00A97A33" w:rsidRDefault="00D26FAE" w:rsidP="00D26FAE">
      <w:pPr>
        <w:pStyle w:val="Naslov21"/>
        <w:numPr>
          <w:ilvl w:val="0"/>
          <w:numId w:val="0"/>
        </w:numPr>
        <w:spacing w:before="0" w:after="120"/>
        <w:ind w:left="720" w:hanging="720"/>
        <w:jc w:val="both"/>
        <w:rPr>
          <w:b w:val="0"/>
          <w:i/>
          <w:sz w:val="18"/>
          <w:szCs w:val="18"/>
          <w:lang w:eastAsia="hr-HR"/>
        </w:rPr>
      </w:pPr>
      <w:r w:rsidRPr="00A97A33">
        <w:rPr>
          <w:b w:val="0"/>
          <w:i/>
          <w:sz w:val="18"/>
          <w:szCs w:val="18"/>
          <w:lang w:eastAsia="hr-HR"/>
        </w:rPr>
        <w:t>Izvor: Turistička zajednica Općine Grožnjan-Grisignana</w:t>
      </w:r>
    </w:p>
    <w:p w14:paraId="31BE7E0D" w14:textId="6229CDFA" w:rsidR="00DE4B3E" w:rsidRDefault="00DE4B3E" w:rsidP="00F30924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2"/>
          <w:szCs w:val="22"/>
        </w:rPr>
      </w:pPr>
      <w:r w:rsidRPr="000B0C72">
        <w:rPr>
          <w:b w:val="0"/>
          <w:bCs/>
          <w:sz w:val="22"/>
          <w:szCs w:val="22"/>
        </w:rPr>
        <w:t xml:space="preserve">Do 2020. godine bilježen je stalan rast ukupnog broj turista, </w:t>
      </w:r>
      <w:r w:rsidR="000B0C72" w:rsidRPr="000B0C72">
        <w:rPr>
          <w:b w:val="0"/>
          <w:bCs/>
          <w:sz w:val="22"/>
          <w:szCs w:val="22"/>
        </w:rPr>
        <w:t>među kojima</w:t>
      </w:r>
      <w:r w:rsidRPr="000B0C72">
        <w:rPr>
          <w:b w:val="0"/>
          <w:bCs/>
          <w:sz w:val="22"/>
          <w:szCs w:val="22"/>
        </w:rPr>
        <w:t xml:space="preserve"> su većinu činili strani turisti (preko 85%), osim 2020. kada je</w:t>
      </w:r>
      <w:r w:rsidR="000B0C72" w:rsidRPr="000B0C72">
        <w:rPr>
          <w:b w:val="0"/>
          <w:bCs/>
          <w:sz w:val="22"/>
          <w:szCs w:val="22"/>
        </w:rPr>
        <w:t xml:space="preserve"> zbog pandemije Covid-19 zabilježen ukupan pad broja turista u odnosu na 2019. od više od 40% te</w:t>
      </w:r>
      <w:r w:rsidRPr="000B0C72">
        <w:rPr>
          <w:b w:val="0"/>
          <w:bCs/>
          <w:sz w:val="22"/>
          <w:szCs w:val="22"/>
        </w:rPr>
        <w:t xml:space="preserve"> smanje</w:t>
      </w:r>
      <w:r w:rsidR="000B0C72" w:rsidRPr="000B0C72">
        <w:rPr>
          <w:b w:val="0"/>
          <w:bCs/>
          <w:sz w:val="22"/>
          <w:szCs w:val="22"/>
        </w:rPr>
        <w:t>n</w:t>
      </w:r>
      <w:r w:rsidRPr="000B0C72">
        <w:rPr>
          <w:b w:val="0"/>
          <w:bCs/>
          <w:sz w:val="22"/>
          <w:szCs w:val="22"/>
        </w:rPr>
        <w:t xml:space="preserve"> udio stranih turista na 73% </w:t>
      </w:r>
      <w:r w:rsidR="000B0C72" w:rsidRPr="000B0C72">
        <w:rPr>
          <w:b w:val="0"/>
          <w:bCs/>
          <w:sz w:val="22"/>
          <w:szCs w:val="22"/>
        </w:rPr>
        <w:t xml:space="preserve">u ukupnom </w:t>
      </w:r>
      <w:r w:rsidR="000B0C72" w:rsidRPr="00587DAF">
        <w:rPr>
          <w:b w:val="0"/>
          <w:bCs/>
          <w:sz w:val="22"/>
          <w:szCs w:val="22"/>
        </w:rPr>
        <w:t>broju.</w:t>
      </w:r>
    </w:p>
    <w:p w14:paraId="428210C1" w14:textId="3A275AA5" w:rsidR="00673334" w:rsidRPr="00587DAF" w:rsidRDefault="000E5135" w:rsidP="00F30924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2"/>
          <w:szCs w:val="22"/>
        </w:rPr>
      </w:pPr>
      <w:r w:rsidRPr="00587DAF">
        <w:rPr>
          <w:b w:val="0"/>
          <w:bCs/>
          <w:sz w:val="22"/>
          <w:szCs w:val="22"/>
        </w:rPr>
        <w:t xml:space="preserve">Na području Općine </w:t>
      </w:r>
      <w:r w:rsidR="000B0C72" w:rsidRPr="00587DAF">
        <w:rPr>
          <w:b w:val="0"/>
          <w:bCs/>
          <w:sz w:val="22"/>
          <w:szCs w:val="22"/>
        </w:rPr>
        <w:t>Grožnjan-Grisignana</w:t>
      </w:r>
      <w:r w:rsidRPr="00587DAF">
        <w:rPr>
          <w:b w:val="0"/>
          <w:bCs/>
          <w:sz w:val="22"/>
          <w:szCs w:val="22"/>
        </w:rPr>
        <w:t xml:space="preserve"> </w:t>
      </w:r>
      <w:r w:rsidR="002C563C">
        <w:rPr>
          <w:b w:val="0"/>
          <w:bCs/>
          <w:sz w:val="22"/>
          <w:szCs w:val="22"/>
        </w:rPr>
        <w:t xml:space="preserve">PPUO </w:t>
      </w:r>
      <w:r w:rsidRPr="00587DAF">
        <w:rPr>
          <w:b w:val="0"/>
          <w:bCs/>
          <w:sz w:val="22"/>
          <w:szCs w:val="22"/>
        </w:rPr>
        <w:t xml:space="preserve">planirano je ukupno </w:t>
      </w:r>
      <w:r w:rsidR="00587DAF" w:rsidRPr="00F92455">
        <w:rPr>
          <w:sz w:val="22"/>
          <w:szCs w:val="22"/>
        </w:rPr>
        <w:t>15,0</w:t>
      </w:r>
      <w:r w:rsidRPr="00F92455">
        <w:rPr>
          <w:sz w:val="22"/>
          <w:szCs w:val="22"/>
        </w:rPr>
        <w:t xml:space="preserve"> ha</w:t>
      </w:r>
      <w:r w:rsidRPr="00587DAF">
        <w:rPr>
          <w:b w:val="0"/>
          <w:bCs/>
          <w:sz w:val="22"/>
          <w:szCs w:val="22"/>
        </w:rPr>
        <w:t xml:space="preserve"> površine Ugos</w:t>
      </w:r>
      <w:r w:rsidR="00F743FD" w:rsidRPr="00587DAF">
        <w:rPr>
          <w:b w:val="0"/>
          <w:bCs/>
          <w:sz w:val="22"/>
          <w:szCs w:val="22"/>
        </w:rPr>
        <w:t>titeljsko-turističke namjene</w:t>
      </w:r>
      <w:r w:rsidR="004C44D1" w:rsidRPr="00587DAF">
        <w:rPr>
          <w:b w:val="0"/>
          <w:bCs/>
          <w:sz w:val="22"/>
          <w:szCs w:val="22"/>
        </w:rPr>
        <w:t xml:space="preserve"> unutar turističkih </w:t>
      </w:r>
      <w:r w:rsidR="00E96C76" w:rsidRPr="00587DAF">
        <w:rPr>
          <w:b w:val="0"/>
          <w:bCs/>
          <w:sz w:val="22"/>
          <w:szCs w:val="22"/>
        </w:rPr>
        <w:t>područja</w:t>
      </w:r>
      <w:r w:rsidR="00587DAF" w:rsidRPr="00587DAF">
        <w:rPr>
          <w:b w:val="0"/>
          <w:bCs/>
          <w:sz w:val="22"/>
          <w:szCs w:val="22"/>
        </w:rPr>
        <w:t xml:space="preserve"> (TP)</w:t>
      </w:r>
      <w:r w:rsidR="00F92455">
        <w:rPr>
          <w:b w:val="0"/>
          <w:bCs/>
          <w:sz w:val="22"/>
          <w:szCs w:val="22"/>
        </w:rPr>
        <w:t xml:space="preserve">, od čega je </w:t>
      </w:r>
      <w:r w:rsidR="00F92455" w:rsidRPr="00F92455">
        <w:rPr>
          <w:sz w:val="22"/>
          <w:szCs w:val="22"/>
        </w:rPr>
        <w:t>0,61 ha</w:t>
      </w:r>
      <w:r w:rsidR="00F92455">
        <w:rPr>
          <w:b w:val="0"/>
          <w:bCs/>
          <w:sz w:val="22"/>
          <w:szCs w:val="22"/>
        </w:rPr>
        <w:t xml:space="preserve"> izgrađeno</w:t>
      </w:r>
      <w:r w:rsidR="00587DAF" w:rsidRPr="00587DAF">
        <w:rPr>
          <w:b w:val="0"/>
          <w:bCs/>
          <w:sz w:val="22"/>
          <w:szCs w:val="22"/>
        </w:rPr>
        <w:t>.</w:t>
      </w:r>
    </w:p>
    <w:p w14:paraId="042FFC63" w14:textId="03C9E4A9" w:rsidR="00B551B3" w:rsidRPr="002C563C" w:rsidRDefault="00B551B3" w:rsidP="00B551B3">
      <w:pPr>
        <w:pStyle w:val="Naslov11"/>
        <w:spacing w:before="0" w:after="240"/>
        <w:rPr>
          <w:sz w:val="22"/>
          <w:szCs w:val="22"/>
          <w:lang w:eastAsia="hr-HR"/>
        </w:rPr>
      </w:pPr>
      <w:bookmarkStart w:id="79" w:name="_Toc334991823"/>
      <w:bookmarkStart w:id="80" w:name="_Toc341991261"/>
      <w:bookmarkStart w:id="81" w:name="_Toc341991286"/>
      <w:r w:rsidRPr="002C563C">
        <w:rPr>
          <w:sz w:val="22"/>
          <w:szCs w:val="22"/>
          <w:lang w:eastAsia="hr-HR"/>
        </w:rPr>
        <w:lastRenderedPageBreak/>
        <w:t xml:space="preserve">Planirane površine U-T </w:t>
      </w:r>
      <w:proofErr w:type="spellStart"/>
      <w:r w:rsidRPr="002C563C">
        <w:rPr>
          <w:sz w:val="22"/>
          <w:szCs w:val="22"/>
          <w:lang w:eastAsia="hr-HR"/>
        </w:rPr>
        <w:t>IGPin</w:t>
      </w:r>
      <w:proofErr w:type="spellEnd"/>
      <w:r w:rsidRPr="002C563C">
        <w:rPr>
          <w:sz w:val="22"/>
          <w:szCs w:val="22"/>
          <w:lang w:eastAsia="hr-HR"/>
        </w:rPr>
        <w:t xml:space="preserve"> prema ukupnom broju planiranih postelja: 0,00</w:t>
      </w:r>
      <w:r w:rsidR="002C563C" w:rsidRPr="002C563C">
        <w:rPr>
          <w:sz w:val="22"/>
          <w:szCs w:val="22"/>
          <w:lang w:eastAsia="hr-HR"/>
        </w:rPr>
        <w:t>8</w:t>
      </w:r>
      <w:r w:rsidRPr="002C563C">
        <w:rPr>
          <w:sz w:val="22"/>
          <w:szCs w:val="22"/>
          <w:lang w:eastAsia="hr-HR"/>
        </w:rPr>
        <w:t xml:space="preserve"> ha/postelji</w:t>
      </w:r>
      <w:bookmarkEnd w:id="79"/>
      <w:bookmarkEnd w:id="80"/>
      <w:bookmarkEnd w:id="81"/>
    </w:p>
    <w:p w14:paraId="3FF2118B" w14:textId="77EAF775" w:rsidR="00B551B3" w:rsidRPr="002C563C" w:rsidRDefault="00B551B3" w:rsidP="00B551B3">
      <w:pPr>
        <w:pStyle w:val="Naslov11"/>
        <w:spacing w:before="0" w:after="120"/>
        <w:rPr>
          <w:sz w:val="22"/>
          <w:szCs w:val="22"/>
          <w:lang w:eastAsia="hr-HR"/>
        </w:rPr>
      </w:pPr>
      <w:r w:rsidRPr="002C563C">
        <w:rPr>
          <w:sz w:val="22"/>
          <w:szCs w:val="22"/>
          <w:lang w:eastAsia="hr-HR"/>
        </w:rPr>
        <w:t xml:space="preserve">Planirane površine U-T </w:t>
      </w:r>
      <w:proofErr w:type="spellStart"/>
      <w:r w:rsidRPr="002C563C">
        <w:rPr>
          <w:sz w:val="22"/>
          <w:szCs w:val="22"/>
          <w:lang w:eastAsia="hr-HR"/>
        </w:rPr>
        <w:t>IGPin</w:t>
      </w:r>
      <w:proofErr w:type="spellEnd"/>
      <w:r w:rsidRPr="002C563C">
        <w:rPr>
          <w:sz w:val="22"/>
          <w:szCs w:val="22"/>
          <w:lang w:eastAsia="hr-HR"/>
        </w:rPr>
        <w:t xml:space="preserve"> prema broju planiranih postelja u njima: 0,01</w:t>
      </w:r>
      <w:r w:rsidR="002C563C" w:rsidRPr="002C563C">
        <w:rPr>
          <w:sz w:val="22"/>
          <w:szCs w:val="22"/>
          <w:lang w:eastAsia="hr-HR"/>
        </w:rPr>
        <w:t>9</w:t>
      </w:r>
      <w:r w:rsidRPr="002C563C">
        <w:rPr>
          <w:sz w:val="22"/>
          <w:szCs w:val="22"/>
          <w:lang w:eastAsia="hr-HR"/>
        </w:rPr>
        <w:t xml:space="preserve"> ha/postelji</w:t>
      </w:r>
    </w:p>
    <w:tbl>
      <w:tblPr>
        <w:tblpPr w:leftFromText="180" w:rightFromText="180" w:vertAnchor="text" w:horzAnchor="margin" w:tblpXSpec="center" w:tblpY="312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822"/>
        <w:gridCol w:w="992"/>
        <w:gridCol w:w="1134"/>
        <w:gridCol w:w="992"/>
        <w:gridCol w:w="992"/>
        <w:gridCol w:w="851"/>
        <w:gridCol w:w="850"/>
      </w:tblGrid>
      <w:tr w:rsidR="00A35164" w:rsidRPr="00587DAF" w14:paraId="000CF941" w14:textId="77777777" w:rsidTr="00A35164">
        <w:trPr>
          <w:trHeight w:val="1681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6C7B15" w14:textId="77777777" w:rsidR="00587DAF" w:rsidRPr="00587DAF" w:rsidRDefault="00587DAF" w:rsidP="00587DAF">
            <w:pPr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>Naziv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BAA71F" w14:textId="77777777" w:rsidR="00587DAF" w:rsidRPr="00587DAF" w:rsidRDefault="00587DAF" w:rsidP="00587DAF">
            <w:pPr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>Naselje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AA4FF1" w14:textId="77777777" w:rsidR="00587DAF" w:rsidRPr="00587DAF" w:rsidRDefault="00587DAF" w:rsidP="00587DAF">
            <w:pPr>
              <w:ind w:right="-108" w:hanging="108"/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</w:p>
          <w:p w14:paraId="54C997CF" w14:textId="77777777" w:rsidR="00587DAF" w:rsidRPr="00587DAF" w:rsidRDefault="00587DAF" w:rsidP="00587DAF">
            <w:pPr>
              <w:ind w:right="-108" w:hanging="108"/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>Planska oznaka namjene i vrsta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D1B012" w14:textId="77777777" w:rsidR="00587DAF" w:rsidRPr="00587DAF" w:rsidRDefault="00587DAF" w:rsidP="00587DAF">
            <w:pPr>
              <w:ind w:left="-108" w:right="-108"/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>Ukupna površina građevinskog područja (ha)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5C9482" w14:textId="77777777" w:rsidR="00587DAF" w:rsidRPr="00587DAF" w:rsidRDefault="00587DAF" w:rsidP="00587DAF">
            <w:pPr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>Utvrđeni izgrađeni dio građevinskog područja (ha)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B9FD44" w14:textId="77777777" w:rsidR="00587DAF" w:rsidRPr="00587DAF" w:rsidRDefault="00587DAF" w:rsidP="00587DAF">
            <w:pPr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>Utvrđeni neizgrađeni dio građevinskog područja (ha)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3602D3" w14:textId="77777777" w:rsidR="00587DAF" w:rsidRPr="00587DAF" w:rsidRDefault="00587DAF" w:rsidP="00587DAF">
            <w:pPr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>Udio izgrađenog dijela u ukupnoj površini GP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1752DD" w14:textId="77777777" w:rsidR="00587DAF" w:rsidRPr="00587DAF" w:rsidRDefault="00587DAF" w:rsidP="00587DAF">
            <w:pPr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</w:p>
          <w:p w14:paraId="47D2A5A7" w14:textId="77777777" w:rsidR="00587DAF" w:rsidRPr="00587DAF" w:rsidRDefault="00587DAF" w:rsidP="00587DAF">
            <w:pPr>
              <w:ind w:right="-108" w:hanging="109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>Dozvoljeni kapacitet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29C870" w14:textId="77777777" w:rsidR="00587DAF" w:rsidRPr="00587DAF" w:rsidRDefault="00587DAF" w:rsidP="00587DAF">
            <w:pPr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</w:p>
          <w:p w14:paraId="18FB698D" w14:textId="77777777" w:rsidR="00587DAF" w:rsidRPr="00587DAF" w:rsidRDefault="00587DAF" w:rsidP="00587DAF">
            <w:pPr>
              <w:ind w:right="-108" w:hanging="108"/>
              <w:jc w:val="center"/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 xml:space="preserve">Dozvoljena </w:t>
            </w:r>
            <w:proofErr w:type="spellStart"/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>brutto</w:t>
            </w:r>
            <w:proofErr w:type="spellEnd"/>
            <w:r w:rsidRPr="00587DAF">
              <w:rPr>
                <w:rFonts w:ascii="Arial Narrow" w:hAnsi="Arial Narrow"/>
                <w:b/>
                <w:i w:val="0"/>
                <w:iCs/>
                <w:sz w:val="20"/>
                <w:lang w:val="hr-HR"/>
              </w:rPr>
              <w:t xml:space="preserve"> gustoća (postelja/ha)</w:t>
            </w:r>
          </w:p>
        </w:tc>
      </w:tr>
      <w:tr w:rsidR="00587DAF" w:rsidRPr="00587DAF" w14:paraId="2A444613" w14:textId="77777777" w:rsidTr="00587DAF">
        <w:trPr>
          <w:trHeight w:val="304"/>
        </w:trPr>
        <w:tc>
          <w:tcPr>
            <w:tcW w:w="9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2DA7B" w14:textId="77777777" w:rsidR="00587DAF" w:rsidRPr="00587DAF" w:rsidRDefault="00587DAF" w:rsidP="00587DAF">
            <w:pPr>
              <w:jc w:val="center"/>
              <w:rPr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b/>
                <w:i w:val="0"/>
                <w:iCs/>
                <w:sz w:val="20"/>
                <w:lang w:val="hr-HR"/>
              </w:rPr>
              <w:t>gospodarska namjena -  ugostiteljsko turistička</w:t>
            </w:r>
          </w:p>
        </w:tc>
      </w:tr>
      <w:tr w:rsidR="00587DAF" w:rsidRPr="00587DAF" w14:paraId="158A0309" w14:textId="77777777" w:rsidTr="00587DAF">
        <w:tc>
          <w:tcPr>
            <w:tcW w:w="9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1208A" w14:textId="77777777" w:rsidR="00587DAF" w:rsidRPr="00587DAF" w:rsidRDefault="00587DAF" w:rsidP="00587DAF">
            <w:pPr>
              <w:rPr>
                <w:b/>
                <w:i w:val="0"/>
                <w:iCs/>
                <w:sz w:val="20"/>
                <w:lang w:val="hr-HR"/>
              </w:rPr>
            </w:pPr>
            <w:r w:rsidRPr="00587DAF">
              <w:rPr>
                <w:b/>
                <w:i w:val="0"/>
                <w:iCs/>
                <w:sz w:val="20"/>
                <w:lang w:val="hr-HR"/>
              </w:rPr>
              <w:t>Turistička područja (TP)</w:t>
            </w:r>
          </w:p>
        </w:tc>
      </w:tr>
      <w:tr w:rsidR="00587DAF" w:rsidRPr="00587DAF" w14:paraId="240128C1" w14:textId="77777777" w:rsidTr="00A35164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A32CE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Radanići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FDD84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Grožnjan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F177F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155F11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CF9C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F328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1C8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161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999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58</w:t>
            </w:r>
          </w:p>
        </w:tc>
      </w:tr>
      <w:tr w:rsidR="00587DAF" w:rsidRPr="00587DAF" w14:paraId="209CE263" w14:textId="77777777" w:rsidTr="00A35164"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2C3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D583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C2A8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661F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8ADA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B40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1F9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E70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B9DB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45</w:t>
            </w:r>
          </w:p>
        </w:tc>
      </w:tr>
      <w:tr w:rsidR="00587DAF" w:rsidRPr="00587DAF" w14:paraId="096EF71A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A743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 xml:space="preserve">Sv. Juraj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E9121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Makovci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6606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AF2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1CC6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894D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162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23,21%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5E7C1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AE2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51</w:t>
            </w:r>
          </w:p>
        </w:tc>
      </w:tr>
      <w:tr w:rsidR="00587DAF" w:rsidRPr="00587DAF" w14:paraId="0CB1227D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A528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 xml:space="preserve">Sv. Ivan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BB8D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Bijele Zemlje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FD14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B56DA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FD88A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2FCD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A0A9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100,00%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3FCF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9AF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54</w:t>
            </w:r>
          </w:p>
        </w:tc>
      </w:tr>
      <w:tr w:rsidR="00587DAF" w:rsidRPr="00587DAF" w14:paraId="56D64EF3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4D07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Pižoni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DD113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Bijele Zemlje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A511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3B8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7159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052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6144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15,79%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348A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0890B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53</w:t>
            </w:r>
          </w:p>
        </w:tc>
      </w:tr>
      <w:tr w:rsidR="00587DAF" w:rsidRPr="00587DAF" w14:paraId="62138824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FA5F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Sažoni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E6E23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Bijele zemlje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40F2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62E3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81FA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2B5B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2E15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C6E33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C63F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51</w:t>
            </w:r>
          </w:p>
        </w:tc>
      </w:tr>
      <w:tr w:rsidR="00587DAF" w:rsidRPr="00587DAF" w14:paraId="71813AED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ABAB3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Paoletići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934E8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Antonci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4D86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DCBB8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D3AF8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C0FD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6DF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B76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400D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51</w:t>
            </w:r>
          </w:p>
        </w:tc>
      </w:tr>
      <w:tr w:rsidR="00587DAF" w:rsidRPr="00587DAF" w14:paraId="6F607140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9BD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 xml:space="preserve">Stancija Koraca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D902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Kostanjica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E41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EC0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09013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3D4B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5141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1013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75CD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52</w:t>
            </w:r>
          </w:p>
        </w:tc>
      </w:tr>
      <w:tr w:rsidR="00587DAF" w:rsidRPr="00587DAF" w14:paraId="302A9B2A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58E5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 xml:space="preserve">Ponte </w:t>
            </w: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Porton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2CDF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Bijele Zemlje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44A3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FA60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0F8B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B4AF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8EA1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9128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98CC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52</w:t>
            </w:r>
          </w:p>
        </w:tc>
      </w:tr>
      <w:tr w:rsidR="00587DAF" w:rsidRPr="00587DAF" w14:paraId="4F852302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712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 xml:space="preserve">Vrh Roman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599C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Grožnjan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A07D8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B00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DC09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2EB0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4008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B555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9E5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52</w:t>
            </w:r>
          </w:p>
        </w:tc>
      </w:tr>
      <w:tr w:rsidR="00587DAF" w:rsidRPr="00587DAF" w14:paraId="7CCF4515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E56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 xml:space="preserve">Stanica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4BC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Grožnjan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91E0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2CAF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25E6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C83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A446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02A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35F6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53</w:t>
            </w:r>
          </w:p>
        </w:tc>
      </w:tr>
      <w:tr w:rsidR="00587DAF" w:rsidRPr="00587DAF" w14:paraId="381F9CA0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A3AF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Talari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47416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Antonci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65AD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7C4B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1AB4A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32CA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A416F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CEED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1AFF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53</w:t>
            </w:r>
          </w:p>
        </w:tc>
      </w:tr>
      <w:tr w:rsidR="00587DAF" w:rsidRPr="00587DAF" w14:paraId="69D9F404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886DC" w14:textId="4E2BF3F4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Stepinje</w:t>
            </w:r>
            <w:proofErr w:type="spellEnd"/>
            <w:r w:rsidRPr="00587DAF">
              <w:rPr>
                <w:i w:val="0"/>
                <w:iCs/>
                <w:sz w:val="20"/>
                <w:lang w:val="hr-HR"/>
              </w:rPr>
              <w:t xml:space="preserve"> (San </w:t>
            </w: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Pelagio</w:t>
            </w:r>
            <w:proofErr w:type="spellEnd"/>
            <w:r w:rsidRPr="00587DAF">
              <w:rPr>
                <w:i w:val="0"/>
                <w:iCs/>
                <w:sz w:val="20"/>
                <w:lang w:val="hr-HR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A6C81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Završje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6EBF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2861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8E4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5DC1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8459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20A98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3C2A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55</w:t>
            </w:r>
          </w:p>
        </w:tc>
      </w:tr>
      <w:tr w:rsidR="00587DAF" w:rsidRPr="00587DAF" w14:paraId="258C7868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338B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Kaštelir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3703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Makovci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5B10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4028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B681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29B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037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07F4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F0C6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54</w:t>
            </w:r>
          </w:p>
        </w:tc>
      </w:tr>
      <w:tr w:rsidR="00587DAF" w:rsidRPr="00587DAF" w14:paraId="4513086E" w14:textId="77777777" w:rsidTr="00A35164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3FA49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 xml:space="preserve">Sv. </w:t>
            </w: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Kancijan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877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Šterna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A4B2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2D59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9C0D3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741DB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65B4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8A223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0EF8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52</w:t>
            </w:r>
          </w:p>
        </w:tc>
      </w:tr>
      <w:tr w:rsidR="00587DAF" w:rsidRPr="00587DAF" w14:paraId="656A7022" w14:textId="77777777" w:rsidTr="00A35164">
        <w:trPr>
          <w:trHeight w:val="17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748E5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Šterna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4200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proofErr w:type="spellStart"/>
            <w:r w:rsidRPr="00587DAF">
              <w:rPr>
                <w:i w:val="0"/>
                <w:iCs/>
                <w:sz w:val="20"/>
                <w:lang w:val="hr-HR"/>
              </w:rPr>
              <w:t>Šterna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CA3A6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T2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F69E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7C0A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765F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B820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7AD8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7746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52</w:t>
            </w:r>
          </w:p>
        </w:tc>
      </w:tr>
      <w:tr w:rsidR="00587DAF" w:rsidRPr="00587DAF" w14:paraId="143A7C99" w14:textId="77777777" w:rsidTr="00A35164"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5CAFD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Ukupno turistička područja (TP)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D22BEF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EC5A72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56B376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2F8CDC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14,39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3BA957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4,07%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DC4B24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780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3B8A6D" w14:textId="77777777" w:rsidR="00587DAF" w:rsidRPr="00587DAF" w:rsidRDefault="00587DAF" w:rsidP="00587DAF">
            <w:pPr>
              <w:ind w:right="-108"/>
              <w:rPr>
                <w:i w:val="0"/>
                <w:iCs/>
                <w:sz w:val="20"/>
                <w:lang w:val="hr-HR"/>
              </w:rPr>
            </w:pPr>
            <w:r w:rsidRPr="00587DAF">
              <w:rPr>
                <w:i w:val="0"/>
                <w:iCs/>
                <w:sz w:val="20"/>
                <w:lang w:val="hr-HR"/>
              </w:rPr>
              <w:t>52</w:t>
            </w:r>
          </w:p>
        </w:tc>
      </w:tr>
    </w:tbl>
    <w:p w14:paraId="17527BCA" w14:textId="5388DD2E" w:rsidR="00E96C76" w:rsidRPr="00587DAF" w:rsidRDefault="004D0661" w:rsidP="00E96C76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iCs/>
          <w:sz w:val="20"/>
          <w:lang w:eastAsia="hr-HR"/>
        </w:rPr>
      </w:pPr>
      <w:r w:rsidRPr="00587DAF">
        <w:rPr>
          <w:iCs/>
          <w:sz w:val="20"/>
          <w:lang w:eastAsia="hr-HR"/>
        </w:rPr>
        <w:t xml:space="preserve">Tablica </w:t>
      </w:r>
      <w:r w:rsidR="00E96C76" w:rsidRPr="00587DAF">
        <w:rPr>
          <w:iCs/>
          <w:sz w:val="20"/>
          <w:lang w:eastAsia="hr-HR"/>
        </w:rPr>
        <w:t>2</w:t>
      </w:r>
      <w:r w:rsidR="001A1FE9">
        <w:rPr>
          <w:iCs/>
          <w:sz w:val="20"/>
          <w:lang w:eastAsia="hr-HR"/>
        </w:rPr>
        <w:t>5</w:t>
      </w:r>
      <w:r w:rsidR="00E96C76" w:rsidRPr="00587DAF">
        <w:rPr>
          <w:iCs/>
          <w:sz w:val="20"/>
          <w:lang w:eastAsia="hr-HR"/>
        </w:rPr>
        <w:t xml:space="preserve">: </w:t>
      </w:r>
      <w:r w:rsidR="00E96C76" w:rsidRPr="00587DAF">
        <w:rPr>
          <w:b w:val="0"/>
          <w:bCs/>
          <w:iCs/>
          <w:sz w:val="20"/>
          <w:lang w:eastAsia="hr-HR"/>
        </w:rPr>
        <w:t>Izdvojeno građevinsko područje za ugostiteljsko - turističku namjenu</w:t>
      </w:r>
    </w:p>
    <w:p w14:paraId="7F443604" w14:textId="77777777" w:rsidR="00587DAF" w:rsidRPr="00446B63" w:rsidRDefault="00587DAF" w:rsidP="00587DAF">
      <w:pPr>
        <w:pStyle w:val="Naslov21"/>
        <w:numPr>
          <w:ilvl w:val="0"/>
          <w:numId w:val="0"/>
        </w:numPr>
        <w:spacing w:before="120" w:after="120"/>
        <w:ind w:left="720" w:hanging="720"/>
        <w:jc w:val="both"/>
        <w:rPr>
          <w:sz w:val="20"/>
          <w:lang w:eastAsia="hr-HR"/>
        </w:rPr>
      </w:pPr>
      <w:r w:rsidRPr="00446B63">
        <w:rPr>
          <w:b w:val="0"/>
          <w:i/>
          <w:sz w:val="18"/>
          <w:szCs w:val="18"/>
          <w:lang w:eastAsia="hr-HR"/>
        </w:rPr>
        <w:t>Izvor podataka: II ID PPUO Grožnjan-Grisignana, 2021.</w:t>
      </w:r>
    </w:p>
    <w:p w14:paraId="54E09869" w14:textId="49AFA010" w:rsidR="0073527A" w:rsidRPr="00587DAF" w:rsidRDefault="0073527A" w:rsidP="0073527A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iCs/>
          <w:sz w:val="20"/>
          <w:lang w:eastAsia="hr-HR"/>
        </w:rPr>
      </w:pPr>
      <w:r w:rsidRPr="00587DAF">
        <w:rPr>
          <w:iCs/>
          <w:sz w:val="20"/>
          <w:lang w:eastAsia="hr-HR"/>
        </w:rPr>
        <w:t>Tablica 2</w:t>
      </w:r>
      <w:r w:rsidR="001A1FE9">
        <w:rPr>
          <w:iCs/>
          <w:sz w:val="20"/>
          <w:lang w:eastAsia="hr-HR"/>
        </w:rPr>
        <w:t>6</w:t>
      </w:r>
      <w:r w:rsidRPr="00587DAF">
        <w:rPr>
          <w:iCs/>
          <w:sz w:val="20"/>
          <w:lang w:eastAsia="hr-HR"/>
        </w:rPr>
        <w:t xml:space="preserve">: </w:t>
      </w:r>
      <w:r w:rsidR="00A35164">
        <w:rPr>
          <w:b w:val="0"/>
          <w:bCs/>
          <w:iCs/>
          <w:sz w:val="20"/>
          <w:lang w:eastAsia="hr-HR"/>
        </w:rPr>
        <w:t>Razmještaj planiranih smještajnih kapaciteta</w:t>
      </w:r>
    </w:p>
    <w:tbl>
      <w:tblPr>
        <w:tblW w:w="910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993"/>
        <w:gridCol w:w="2989"/>
        <w:gridCol w:w="1295"/>
      </w:tblGrid>
      <w:tr w:rsidR="0073527A" w:rsidRPr="00A35164" w14:paraId="409E32DA" w14:textId="77777777" w:rsidTr="00A35164">
        <w:trPr>
          <w:trHeight w:val="886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53CD4B" w14:textId="77777777" w:rsidR="0073527A" w:rsidRPr="00A35164" w:rsidRDefault="0073527A" w:rsidP="00185FE2">
            <w:pPr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bookmarkStart w:id="82" w:name="_Hlk67937235"/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Namjena zone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F78CC9" w14:textId="77777777" w:rsidR="0073527A" w:rsidRPr="00A35164" w:rsidRDefault="0073527A" w:rsidP="00185FE2">
            <w:pPr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Planska oznaka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E0F35A" w14:textId="77777777" w:rsidR="0073527A" w:rsidRPr="00A35164" w:rsidRDefault="0073527A" w:rsidP="00185FE2">
            <w:pPr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Vrsta ugostiteljsko-turističke građevine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E4B91B" w14:textId="77777777" w:rsidR="0073527A" w:rsidRPr="00A35164" w:rsidRDefault="0073527A" w:rsidP="00185FE2">
            <w:pPr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Maksimalni dopušteni kapacitet (postelja)</w:t>
            </w:r>
          </w:p>
        </w:tc>
      </w:tr>
      <w:tr w:rsidR="0073527A" w:rsidRPr="00A35164" w14:paraId="6D237A28" w14:textId="77777777" w:rsidTr="00A35164">
        <w:trPr>
          <w:trHeight w:val="604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9A5B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 xml:space="preserve">Izdvojena građevinska područja izvan naselja turističko-ugostiteljske namjene – turistička područja </w:t>
            </w: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(TP)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B61A3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TP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D761E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Vrsta-turističko naselje T2</w:t>
            </w:r>
          </w:p>
          <w:p w14:paraId="196936D1" w14:textId="77777777" w:rsidR="0073527A" w:rsidRPr="00A35164" w:rsidRDefault="0073527A" w:rsidP="00185FE2">
            <w:pPr>
              <w:ind w:right="-108"/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Vrsta – hotel T1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A233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780</w:t>
            </w:r>
          </w:p>
        </w:tc>
      </w:tr>
      <w:tr w:rsidR="0073527A" w:rsidRPr="00A35164" w14:paraId="6693A9D9" w14:textId="77777777" w:rsidTr="00B551B3">
        <w:trPr>
          <w:trHeight w:val="76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245A6" w14:textId="77777777" w:rsidR="0073527A" w:rsidRPr="00A35164" w:rsidRDefault="0073527A" w:rsidP="00185FE2">
            <w:pPr>
              <w:ind w:right="-24"/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 xml:space="preserve">Izdvojeno građevinsko područja izvan naselja sportsko -  rekreacijske namjene – golf igralište </w:t>
            </w: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(R1)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6A130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R1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26488" w14:textId="6C0F10CE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Vrsta hotel – TZ (najviše dvije turističke zone uz osnovnu namjenu golf igrališta)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BB28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350</w:t>
            </w:r>
          </w:p>
        </w:tc>
      </w:tr>
      <w:tr w:rsidR="0073527A" w:rsidRPr="00A35164" w14:paraId="0EC452E5" w14:textId="77777777" w:rsidTr="00B551B3">
        <w:trPr>
          <w:trHeight w:val="82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7CC23" w14:textId="2ADF94F8" w:rsidR="0073527A" w:rsidRPr="00B551B3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B551B3">
              <w:rPr>
                <w:rFonts w:cs="Arial"/>
                <w:i w:val="0"/>
                <w:iCs/>
                <w:sz w:val="20"/>
                <w:lang w:val="hr-HR" w:eastAsia="hr-HR"/>
              </w:rPr>
              <w:t xml:space="preserve">Kamp odmorište u izdvojenom građevinskom području sportsko -rekreacijske  namjene R7 – (biciklistički park  Grožnjan)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F408A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R7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BE890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kamp odmorište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D4E0" w14:textId="77777777" w:rsidR="0073527A" w:rsidRPr="00A35164" w:rsidRDefault="0073527A" w:rsidP="00185FE2">
            <w:pPr>
              <w:jc w:val="center"/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30</w:t>
            </w:r>
          </w:p>
        </w:tc>
      </w:tr>
      <w:tr w:rsidR="0073527A" w:rsidRPr="00A35164" w14:paraId="7246845C" w14:textId="77777777" w:rsidTr="00A35164">
        <w:trPr>
          <w:trHeight w:val="145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D38A" w14:textId="40620016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 xml:space="preserve">Difuzni hotel </w:t>
            </w:r>
            <w:proofErr w:type="spellStart"/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Vrnjak</w:t>
            </w:r>
            <w:proofErr w:type="spellEnd"/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 xml:space="preserve"> </w:t>
            </w: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(T1)</w:t>
            </w: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C1F63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vertAlign w:val="subscript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T1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CF307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Vrsta – difuzni hotel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3A1F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200</w:t>
            </w:r>
          </w:p>
        </w:tc>
      </w:tr>
      <w:tr w:rsidR="0073527A" w:rsidRPr="00A35164" w14:paraId="2102F3FB" w14:textId="77777777" w:rsidTr="00A35164">
        <w:trPr>
          <w:trHeight w:val="24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0BA1B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Građevinsko područje naselja Grožnjan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05AE0" w14:textId="77777777" w:rsidR="0073527A" w:rsidRPr="00A35164" w:rsidRDefault="0073527A" w:rsidP="00185FE2">
            <w:pPr>
              <w:jc w:val="center"/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-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B1EA3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Vrsta – hotel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3633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190</w:t>
            </w:r>
          </w:p>
        </w:tc>
      </w:tr>
      <w:tr w:rsidR="0073527A" w:rsidRPr="00A35164" w14:paraId="6CA76174" w14:textId="77777777" w:rsidTr="00A35164">
        <w:trPr>
          <w:trHeight w:val="41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6B988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 xml:space="preserve">Građevinska područja ostalih naselja (osim Grožnjana i </w:t>
            </w:r>
            <w:proofErr w:type="spellStart"/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Vrnjaka</w:t>
            </w:r>
            <w:proofErr w:type="spellEnd"/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8459C" w14:textId="77777777" w:rsidR="0073527A" w:rsidRPr="00A35164" w:rsidRDefault="0073527A" w:rsidP="00185FE2">
            <w:pPr>
              <w:jc w:val="center"/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-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35C25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i w:val="0"/>
                <w:iCs/>
                <w:sz w:val="20"/>
                <w:lang w:val="hr-HR" w:eastAsia="hr-HR"/>
              </w:rPr>
              <w:t>Vrsta – hotel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D58D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450</w:t>
            </w:r>
          </w:p>
        </w:tc>
      </w:tr>
      <w:tr w:rsidR="0073527A" w:rsidRPr="00A35164" w14:paraId="5069CB60" w14:textId="77777777" w:rsidTr="00A35164">
        <w:trPr>
          <w:trHeight w:val="13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529A2C" w14:textId="528E86C0" w:rsidR="0073527A" w:rsidRPr="00A35164" w:rsidRDefault="0073527A" w:rsidP="00185FE2">
            <w:pPr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UKUPNO</w:t>
            </w:r>
            <w:r w:rsidR="00B551B3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F16DB7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0AD654" w14:textId="77777777" w:rsidR="0073527A" w:rsidRPr="00A35164" w:rsidRDefault="0073527A" w:rsidP="00185FE2">
            <w:pPr>
              <w:rPr>
                <w:rFonts w:cs="Arial"/>
                <w:i w:val="0"/>
                <w:iCs/>
                <w:sz w:val="20"/>
                <w:lang w:val="hr-HR" w:eastAsia="hr-HR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CD2DFA" w14:textId="77777777" w:rsidR="0073527A" w:rsidRPr="00A35164" w:rsidRDefault="0073527A" w:rsidP="00185FE2">
            <w:pPr>
              <w:jc w:val="center"/>
              <w:rPr>
                <w:rFonts w:cs="Arial"/>
                <w:b/>
                <w:i w:val="0"/>
                <w:iCs/>
                <w:sz w:val="20"/>
                <w:lang w:val="hr-HR" w:eastAsia="hr-HR"/>
              </w:rPr>
            </w:pPr>
            <w:r w:rsidRPr="00A35164">
              <w:rPr>
                <w:rFonts w:cs="Arial"/>
                <w:b/>
                <w:i w:val="0"/>
                <w:iCs/>
                <w:sz w:val="20"/>
                <w:lang w:val="hr-HR" w:eastAsia="hr-HR"/>
              </w:rPr>
              <w:t>2.000</w:t>
            </w:r>
          </w:p>
        </w:tc>
      </w:tr>
    </w:tbl>
    <w:bookmarkEnd w:id="82"/>
    <w:p w14:paraId="3548B61A" w14:textId="5C088945" w:rsidR="001A1FE9" w:rsidRDefault="00A35164" w:rsidP="00E57CAF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Cs w:val="22"/>
          <w:lang w:eastAsia="hr-HR"/>
        </w:rPr>
      </w:pPr>
      <w:r>
        <w:rPr>
          <w:b w:val="0"/>
          <w:i/>
          <w:sz w:val="18"/>
          <w:szCs w:val="18"/>
          <w:lang w:eastAsia="hr-HR"/>
        </w:rPr>
        <w:t>*</w:t>
      </w:r>
      <w:r w:rsidRPr="00A35164">
        <w:rPr>
          <w:b w:val="0"/>
          <w:i/>
          <w:sz w:val="18"/>
          <w:szCs w:val="18"/>
          <w:lang w:eastAsia="hr-HR"/>
        </w:rPr>
        <w:t xml:space="preserve"> </w:t>
      </w:r>
      <w:r>
        <w:rPr>
          <w:b w:val="0"/>
          <w:i/>
          <w:sz w:val="18"/>
          <w:szCs w:val="18"/>
          <w:lang w:eastAsia="hr-HR"/>
        </w:rPr>
        <w:t>U ukupan broj nisu uključen</w:t>
      </w:r>
      <w:r w:rsidR="00B551B3">
        <w:rPr>
          <w:b w:val="0"/>
          <w:i/>
          <w:sz w:val="18"/>
          <w:szCs w:val="18"/>
          <w:lang w:eastAsia="hr-HR"/>
        </w:rPr>
        <w:t>e postelje u</w:t>
      </w:r>
      <w:r w:rsidR="00B551B3" w:rsidRPr="00B551B3">
        <w:rPr>
          <w:b w:val="0"/>
          <w:i/>
          <w:sz w:val="18"/>
          <w:szCs w:val="18"/>
          <w:lang w:eastAsia="hr-HR"/>
        </w:rPr>
        <w:t xml:space="preserve"> objekti u kojima se pružaju ugostiteljske usluge u domaćinstvu </w:t>
      </w:r>
      <w:r w:rsidR="00B551B3">
        <w:rPr>
          <w:b w:val="0"/>
          <w:i/>
          <w:sz w:val="18"/>
          <w:szCs w:val="18"/>
          <w:lang w:eastAsia="hr-HR"/>
        </w:rPr>
        <w:br/>
      </w:r>
      <w:r w:rsidRPr="00446B63">
        <w:rPr>
          <w:b w:val="0"/>
          <w:i/>
          <w:sz w:val="18"/>
          <w:szCs w:val="18"/>
          <w:lang w:eastAsia="hr-HR"/>
        </w:rPr>
        <w:t>Izvor podataka: II ID PPUO Grožnjan-Grisignana, 2021.</w:t>
      </w:r>
      <w:r w:rsidR="001A1FE9">
        <w:rPr>
          <w:b w:val="0"/>
          <w:sz w:val="22"/>
          <w:szCs w:val="22"/>
        </w:rPr>
        <w:br w:type="page"/>
      </w:r>
    </w:p>
    <w:p w14:paraId="29B18212" w14:textId="26556677" w:rsidR="00C5306C" w:rsidRPr="00B551B3" w:rsidRDefault="00C5306C" w:rsidP="002D05E0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B551B3">
        <w:rPr>
          <w:rFonts w:ascii="Arial" w:hAnsi="Arial" w:cs="Arial"/>
          <w:b/>
          <w:sz w:val="22"/>
          <w:szCs w:val="22"/>
        </w:rPr>
        <w:lastRenderedPageBreak/>
        <w:t>Ostalo</w:t>
      </w:r>
    </w:p>
    <w:p w14:paraId="02952EF0" w14:textId="417ED93D" w:rsidR="002D05E0" w:rsidRDefault="00C5306C" w:rsidP="00D5445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551B3">
        <w:rPr>
          <w:rFonts w:ascii="Arial" w:hAnsi="Arial" w:cs="Arial"/>
          <w:sz w:val="22"/>
          <w:szCs w:val="22"/>
        </w:rPr>
        <w:t>Na području Općine nema proizvodnih pogona električne energije, kao ni zona obnovljivih izvora energije (OIE).</w:t>
      </w:r>
    </w:p>
    <w:p w14:paraId="3A60D22D" w14:textId="77777777" w:rsidR="001A1FE9" w:rsidRPr="00B551B3" w:rsidRDefault="001A1FE9" w:rsidP="00D5445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</w:p>
    <w:p w14:paraId="4AC3C864" w14:textId="77777777" w:rsidR="00E0580D" w:rsidRPr="00B551B3" w:rsidRDefault="0093508A" w:rsidP="00E0580D">
      <w:pPr>
        <w:pStyle w:val="Naslov21"/>
        <w:numPr>
          <w:ilvl w:val="0"/>
          <w:numId w:val="0"/>
        </w:numPr>
        <w:ind w:left="720" w:hanging="720"/>
      </w:pPr>
      <w:r w:rsidRPr="00B551B3">
        <w:t>2.</w:t>
      </w:r>
      <w:r w:rsidR="00B37420" w:rsidRPr="00B551B3">
        <w:t>4.</w:t>
      </w:r>
      <w:r w:rsidR="00B37420" w:rsidRPr="00B551B3">
        <w:tab/>
        <w:t>OPREMLJENOST PROSTORA INFRASTRUKTUROM</w:t>
      </w:r>
    </w:p>
    <w:p w14:paraId="2EAEC7E3" w14:textId="0FF87C43" w:rsidR="00530453" w:rsidRPr="00B551B3" w:rsidRDefault="0093508A" w:rsidP="00E0580D">
      <w:pPr>
        <w:pStyle w:val="Naslov21"/>
        <w:numPr>
          <w:ilvl w:val="0"/>
          <w:numId w:val="0"/>
        </w:numPr>
        <w:ind w:left="720" w:hanging="720"/>
      </w:pPr>
      <w:r w:rsidRPr="00B551B3">
        <w:t>2.</w:t>
      </w:r>
      <w:r w:rsidR="00530453" w:rsidRPr="00B551B3">
        <w:t>4.1.</w:t>
      </w:r>
      <w:r w:rsidR="00530453" w:rsidRPr="00B551B3">
        <w:tab/>
        <w:t>Prometna infrastruktura</w:t>
      </w:r>
    </w:p>
    <w:p w14:paraId="0185CCC5" w14:textId="545BB781" w:rsidR="00E5551B" w:rsidRPr="008F63AB" w:rsidRDefault="00530453" w:rsidP="00530453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8F63AB">
        <w:rPr>
          <w:rFonts w:ascii="Arial" w:hAnsi="Arial" w:cs="Arial"/>
          <w:sz w:val="22"/>
          <w:szCs w:val="22"/>
        </w:rPr>
        <w:t xml:space="preserve">Cijeli prostor Općine nije jednoliko i adekvatno prometno opremljen. </w:t>
      </w:r>
      <w:r w:rsidR="008F63AB" w:rsidRPr="008F63AB">
        <w:rPr>
          <w:rFonts w:ascii="Arial" w:hAnsi="Arial" w:cs="Arial"/>
          <w:sz w:val="22"/>
          <w:szCs w:val="22"/>
        </w:rPr>
        <w:t>Južnim r</w:t>
      </w:r>
      <w:r w:rsidR="00E5551B" w:rsidRPr="008F63AB">
        <w:rPr>
          <w:rFonts w:ascii="Arial" w:hAnsi="Arial" w:cs="Arial"/>
          <w:sz w:val="22"/>
          <w:szCs w:val="22"/>
        </w:rPr>
        <w:t>ubom Općine prolazi državna cesta</w:t>
      </w:r>
      <w:r w:rsidR="008F63AB" w:rsidRPr="008F63AB">
        <w:rPr>
          <w:rFonts w:ascii="Arial" w:hAnsi="Arial" w:cs="Arial"/>
          <w:sz w:val="22"/>
          <w:szCs w:val="22"/>
        </w:rPr>
        <w:t xml:space="preserve"> D44</w:t>
      </w:r>
      <w:r w:rsidR="00E5551B" w:rsidRPr="008F63AB">
        <w:rPr>
          <w:rFonts w:ascii="Arial" w:hAnsi="Arial" w:cs="Arial"/>
          <w:sz w:val="22"/>
          <w:szCs w:val="22"/>
        </w:rPr>
        <w:t xml:space="preserve">, s kojom središte Općine nije adekvatno povezano. </w:t>
      </w:r>
    </w:p>
    <w:p w14:paraId="14BD7A9D" w14:textId="77777777" w:rsidR="00530453" w:rsidRPr="008F63AB" w:rsidRDefault="00530453" w:rsidP="00530453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8F63AB">
        <w:rPr>
          <w:rFonts w:ascii="Arial" w:hAnsi="Arial" w:cs="Arial"/>
          <w:sz w:val="22"/>
          <w:szCs w:val="22"/>
        </w:rPr>
        <w:t>Područjem Općine prolaze:</w:t>
      </w:r>
    </w:p>
    <w:p w14:paraId="441586BE" w14:textId="77777777" w:rsidR="00530453" w:rsidRPr="00867A01" w:rsidRDefault="00530453" w:rsidP="00530453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867A01">
        <w:rPr>
          <w:rFonts w:ascii="Arial" w:hAnsi="Arial" w:cs="Arial"/>
          <w:b/>
          <w:sz w:val="22"/>
          <w:szCs w:val="22"/>
        </w:rPr>
        <w:t>Državne ceste</w:t>
      </w:r>
    </w:p>
    <w:p w14:paraId="707E3571" w14:textId="7CEF57A0" w:rsidR="00530453" w:rsidRPr="00867A01" w:rsidRDefault="00EE224F" w:rsidP="008F63AB">
      <w:pPr>
        <w:pStyle w:val="x1-1-uvlaka"/>
        <w:numPr>
          <w:ilvl w:val="0"/>
          <w:numId w:val="3"/>
        </w:numPr>
        <w:tabs>
          <w:tab w:val="left" w:pos="709"/>
          <w:tab w:val="left" w:pos="7938"/>
        </w:tabs>
        <w:spacing w:before="0" w:beforeAutospacing="0" w:after="120" w:afterAutospacing="0"/>
        <w:ind w:left="714" w:hanging="357"/>
        <w:rPr>
          <w:rFonts w:ascii="Arial" w:hAnsi="Arial" w:cs="Arial"/>
          <w:b/>
          <w:sz w:val="22"/>
          <w:szCs w:val="22"/>
        </w:rPr>
      </w:pPr>
      <w:r w:rsidRPr="00867A01">
        <w:rPr>
          <w:rFonts w:ascii="Arial" w:hAnsi="Arial" w:cs="Arial"/>
          <w:b/>
          <w:sz w:val="22"/>
          <w:szCs w:val="22"/>
        </w:rPr>
        <w:t>D</w:t>
      </w:r>
      <w:r w:rsidR="008F63AB" w:rsidRPr="00867A01">
        <w:rPr>
          <w:rFonts w:ascii="Arial" w:hAnsi="Arial" w:cs="Arial"/>
          <w:b/>
          <w:sz w:val="22"/>
          <w:szCs w:val="22"/>
        </w:rPr>
        <w:t>C</w:t>
      </w:r>
      <w:r w:rsidR="00530453" w:rsidRPr="00867A01">
        <w:rPr>
          <w:rFonts w:ascii="Arial" w:hAnsi="Arial" w:cs="Arial"/>
          <w:b/>
          <w:sz w:val="22"/>
          <w:szCs w:val="22"/>
        </w:rPr>
        <w:t>44</w:t>
      </w:r>
      <w:r w:rsidR="00530453" w:rsidRPr="00867A01">
        <w:rPr>
          <w:rFonts w:ascii="Arial" w:hAnsi="Arial" w:cs="Arial"/>
          <w:sz w:val="22"/>
          <w:szCs w:val="22"/>
        </w:rPr>
        <w:t xml:space="preserve"> </w:t>
      </w:r>
      <w:r w:rsidR="00AE67EC" w:rsidRPr="00867A01">
        <w:rPr>
          <w:rFonts w:ascii="Arial" w:hAnsi="Arial" w:cs="Arial"/>
          <w:sz w:val="22"/>
          <w:szCs w:val="22"/>
        </w:rPr>
        <w:t xml:space="preserve">Čvorište Nova Vas (A9) - </w:t>
      </w:r>
      <w:r w:rsidR="00530453" w:rsidRPr="00867A01">
        <w:rPr>
          <w:rFonts w:ascii="Arial" w:hAnsi="Arial" w:cs="Arial"/>
          <w:sz w:val="22"/>
          <w:szCs w:val="22"/>
        </w:rPr>
        <w:t>P</w:t>
      </w:r>
      <w:r w:rsidR="00AE67EC" w:rsidRPr="00867A01">
        <w:rPr>
          <w:rFonts w:ascii="Arial" w:hAnsi="Arial" w:cs="Arial"/>
          <w:sz w:val="22"/>
          <w:szCs w:val="22"/>
        </w:rPr>
        <w:t xml:space="preserve">onte </w:t>
      </w:r>
      <w:proofErr w:type="spellStart"/>
      <w:r w:rsidR="00AE67EC" w:rsidRPr="00867A01">
        <w:rPr>
          <w:rFonts w:ascii="Arial" w:hAnsi="Arial" w:cs="Arial"/>
          <w:sz w:val="22"/>
          <w:szCs w:val="22"/>
        </w:rPr>
        <w:t>Porton</w:t>
      </w:r>
      <w:r w:rsidR="00AE67EC" w:rsidRPr="00867A01">
        <w:rPr>
          <w:rFonts w:ascii="Arial" w:hAnsi="Arial" w:cs="Arial"/>
          <w:strike/>
          <w:sz w:val="22"/>
          <w:szCs w:val="22"/>
        </w:rPr>
        <w:t>e</w:t>
      </w:r>
      <w:proofErr w:type="spellEnd"/>
      <w:r w:rsidR="00AE67EC" w:rsidRPr="00867A01">
        <w:rPr>
          <w:rFonts w:ascii="Arial" w:hAnsi="Arial" w:cs="Arial"/>
          <w:sz w:val="22"/>
          <w:szCs w:val="22"/>
        </w:rPr>
        <w:t xml:space="preserve"> </w:t>
      </w:r>
      <w:r w:rsidR="00530453" w:rsidRPr="00867A01">
        <w:rPr>
          <w:rFonts w:ascii="Arial" w:hAnsi="Arial" w:cs="Arial"/>
          <w:sz w:val="22"/>
          <w:szCs w:val="22"/>
        </w:rPr>
        <w:t xml:space="preserve">– Buzet </w:t>
      </w:r>
      <w:r w:rsidRPr="00867A01">
        <w:rPr>
          <w:rFonts w:ascii="Arial" w:hAnsi="Arial" w:cs="Arial"/>
          <w:sz w:val="22"/>
          <w:szCs w:val="22"/>
        </w:rPr>
        <w:br/>
      </w:r>
      <w:r w:rsidR="00530453" w:rsidRPr="00867A01">
        <w:rPr>
          <w:rFonts w:ascii="Arial" w:hAnsi="Arial" w:cs="Arial"/>
          <w:sz w:val="22"/>
          <w:szCs w:val="22"/>
        </w:rPr>
        <w:t>– čvor</w:t>
      </w:r>
      <w:r w:rsidR="00AE67EC" w:rsidRPr="00867A01">
        <w:rPr>
          <w:rFonts w:ascii="Arial" w:hAnsi="Arial" w:cs="Arial"/>
          <w:sz w:val="22"/>
          <w:szCs w:val="22"/>
        </w:rPr>
        <w:t>ište</w:t>
      </w:r>
      <w:r w:rsidR="00530453" w:rsidRPr="00867A01">
        <w:rPr>
          <w:rFonts w:ascii="Arial" w:hAnsi="Arial" w:cs="Arial"/>
          <w:sz w:val="22"/>
          <w:szCs w:val="22"/>
        </w:rPr>
        <w:t xml:space="preserve"> Lupoglav (A8)</w:t>
      </w:r>
      <w:r w:rsidR="00530453" w:rsidRPr="00867A01">
        <w:rPr>
          <w:rFonts w:ascii="Arial" w:hAnsi="Arial" w:cs="Arial"/>
          <w:sz w:val="22"/>
          <w:szCs w:val="22"/>
        </w:rPr>
        <w:tab/>
      </w:r>
      <w:r w:rsidR="008F63AB" w:rsidRPr="00867A01">
        <w:rPr>
          <w:rFonts w:ascii="Arial" w:hAnsi="Arial" w:cs="Arial"/>
          <w:b/>
          <w:sz w:val="22"/>
          <w:szCs w:val="22"/>
        </w:rPr>
        <w:t>9,2</w:t>
      </w:r>
      <w:r w:rsidRPr="00867A01">
        <w:rPr>
          <w:rFonts w:ascii="Arial" w:hAnsi="Arial" w:cs="Arial"/>
          <w:b/>
          <w:sz w:val="22"/>
          <w:szCs w:val="22"/>
        </w:rPr>
        <w:t xml:space="preserve"> km</w:t>
      </w:r>
    </w:p>
    <w:p w14:paraId="38B444A9" w14:textId="412578C1" w:rsidR="00DF7F3E" w:rsidRPr="00867A01" w:rsidRDefault="008F63AB" w:rsidP="008F63AB">
      <w:pPr>
        <w:pStyle w:val="x1-1-uvlaka"/>
        <w:tabs>
          <w:tab w:val="left" w:pos="709"/>
          <w:tab w:val="left" w:pos="7938"/>
        </w:tabs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867A01">
        <w:rPr>
          <w:rFonts w:ascii="Arial" w:hAnsi="Arial" w:cs="Arial"/>
          <w:bCs/>
          <w:sz w:val="22"/>
          <w:szCs w:val="22"/>
        </w:rPr>
        <w:t>U razdoblju 2016. do 2018. duljina DC44 na području Općine iznosila je 9 km.</w:t>
      </w:r>
    </w:p>
    <w:p w14:paraId="1666BE5D" w14:textId="175D3273" w:rsidR="00B5505C" w:rsidRPr="00867A01" w:rsidRDefault="00B5505C" w:rsidP="00B5505C">
      <w:pPr>
        <w:pStyle w:val="x1-1-uvlaka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 xml:space="preserve">Ukupna duljina </w:t>
      </w:r>
      <w:r>
        <w:rPr>
          <w:rFonts w:ascii="Arial" w:hAnsi="Arial" w:cs="Arial"/>
          <w:b/>
          <w:bCs/>
          <w:sz w:val="22"/>
          <w:szCs w:val="22"/>
          <w:highlight w:val="lightGray"/>
        </w:rPr>
        <w:t>državnih</w:t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 xml:space="preserve"> cesta</w:t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>
        <w:rPr>
          <w:rFonts w:ascii="Arial" w:hAnsi="Arial" w:cs="Arial"/>
          <w:b/>
          <w:bCs/>
          <w:sz w:val="22"/>
          <w:szCs w:val="22"/>
          <w:highlight w:val="lightGray"/>
        </w:rPr>
        <w:t>9,2</w:t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 xml:space="preserve"> km</w:t>
      </w:r>
    </w:p>
    <w:p w14:paraId="28CA8944" w14:textId="77777777" w:rsidR="008F63AB" w:rsidRPr="00867A01" w:rsidRDefault="008F63AB" w:rsidP="008F63AB">
      <w:pPr>
        <w:pStyle w:val="x1-1-uvlaka"/>
        <w:tabs>
          <w:tab w:val="left" w:pos="709"/>
          <w:tab w:val="left" w:pos="7938"/>
        </w:tabs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14:paraId="34D52EFB" w14:textId="1F9BA2CE" w:rsidR="00530453" w:rsidRPr="00867A01" w:rsidRDefault="00530453" w:rsidP="00530453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867A01">
        <w:rPr>
          <w:rFonts w:ascii="Arial" w:hAnsi="Arial" w:cs="Arial"/>
          <w:b/>
          <w:sz w:val="22"/>
          <w:szCs w:val="22"/>
        </w:rPr>
        <w:t>Županijske ceste</w:t>
      </w:r>
    </w:p>
    <w:p w14:paraId="717821A1" w14:textId="18982E4B" w:rsidR="00530453" w:rsidRPr="00867A01" w:rsidRDefault="00EE224F" w:rsidP="00530453">
      <w:pPr>
        <w:pStyle w:val="x1-1-uvlaka"/>
        <w:numPr>
          <w:ilvl w:val="0"/>
          <w:numId w:val="3"/>
        </w:numPr>
        <w:spacing w:before="0" w:beforeAutospacing="0" w:after="0" w:afterAutospacing="0"/>
        <w:ind w:left="714" w:hanging="357"/>
        <w:rPr>
          <w:rFonts w:ascii="Arial" w:hAnsi="Arial" w:cs="Arial"/>
          <w:sz w:val="22"/>
          <w:szCs w:val="22"/>
        </w:rPr>
      </w:pPr>
      <w:r w:rsidRPr="00867A01">
        <w:rPr>
          <w:rFonts w:ascii="Arial" w:hAnsi="Arial" w:cs="Arial"/>
          <w:b/>
          <w:bCs/>
          <w:sz w:val="22"/>
          <w:szCs w:val="22"/>
        </w:rPr>
        <w:t>Ž</w:t>
      </w:r>
      <w:r w:rsidR="00843C33" w:rsidRPr="00867A01">
        <w:rPr>
          <w:rFonts w:ascii="Arial" w:hAnsi="Arial" w:cs="Arial"/>
          <w:b/>
          <w:bCs/>
          <w:sz w:val="22"/>
          <w:szCs w:val="22"/>
        </w:rPr>
        <w:t>C</w:t>
      </w:r>
      <w:r w:rsidR="00530453" w:rsidRPr="00867A01">
        <w:rPr>
          <w:rFonts w:ascii="Arial" w:hAnsi="Arial" w:cs="Arial"/>
          <w:b/>
          <w:bCs/>
          <w:sz w:val="22"/>
          <w:szCs w:val="22"/>
        </w:rPr>
        <w:t xml:space="preserve">5007 </w:t>
      </w:r>
      <w:r w:rsidR="00AE67EC" w:rsidRPr="00867A01">
        <w:rPr>
          <w:rFonts w:ascii="Arial" w:hAnsi="Arial" w:cs="Arial"/>
          <w:sz w:val="22"/>
          <w:szCs w:val="22"/>
        </w:rPr>
        <w:t>Buje (Ž5209</w:t>
      </w:r>
      <w:r w:rsidR="00530453" w:rsidRPr="00867A01">
        <w:rPr>
          <w:rFonts w:ascii="Arial" w:hAnsi="Arial" w:cs="Arial"/>
          <w:sz w:val="22"/>
          <w:szCs w:val="22"/>
        </w:rPr>
        <w:t xml:space="preserve">) – </w:t>
      </w:r>
      <w:proofErr w:type="spellStart"/>
      <w:r w:rsidR="00530453" w:rsidRPr="00867A01">
        <w:rPr>
          <w:rFonts w:ascii="Arial" w:hAnsi="Arial" w:cs="Arial"/>
          <w:sz w:val="22"/>
          <w:szCs w:val="22"/>
        </w:rPr>
        <w:t>Šterna</w:t>
      </w:r>
      <w:proofErr w:type="spellEnd"/>
      <w:r w:rsidR="00530453" w:rsidRPr="00867A01">
        <w:rPr>
          <w:rFonts w:ascii="Arial" w:hAnsi="Arial" w:cs="Arial"/>
          <w:sz w:val="22"/>
          <w:szCs w:val="22"/>
        </w:rPr>
        <w:t xml:space="preserve"> – Oprtalj – </w:t>
      </w:r>
      <w:r w:rsidR="00AE67EC" w:rsidRPr="00867A01">
        <w:rPr>
          <w:rFonts w:ascii="Arial" w:hAnsi="Arial" w:cs="Arial"/>
          <w:sz w:val="22"/>
          <w:szCs w:val="22"/>
        </w:rPr>
        <w:t>Livade – Karojba</w:t>
      </w:r>
      <w:r w:rsidRPr="00867A01">
        <w:rPr>
          <w:rFonts w:ascii="Arial" w:hAnsi="Arial" w:cs="Arial"/>
          <w:sz w:val="22"/>
          <w:szCs w:val="22"/>
        </w:rPr>
        <w:br/>
      </w:r>
      <w:r w:rsidR="00AE67EC" w:rsidRPr="00867A01">
        <w:rPr>
          <w:rFonts w:ascii="Arial" w:hAnsi="Arial" w:cs="Arial"/>
          <w:sz w:val="22"/>
          <w:szCs w:val="22"/>
        </w:rPr>
        <w:t>– A.G. Grada Pazina</w:t>
      </w:r>
      <w:r w:rsidR="00530453" w:rsidRPr="00867A01">
        <w:rPr>
          <w:rFonts w:ascii="Arial" w:hAnsi="Arial" w:cs="Arial"/>
          <w:sz w:val="22"/>
          <w:szCs w:val="22"/>
        </w:rPr>
        <w:t xml:space="preserve"> </w:t>
      </w:r>
      <w:r w:rsidR="00530453"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="00843C33" w:rsidRPr="00867A01">
        <w:rPr>
          <w:rFonts w:ascii="Arial" w:hAnsi="Arial" w:cs="Arial"/>
          <w:sz w:val="22"/>
          <w:szCs w:val="22"/>
        </w:rPr>
        <w:tab/>
      </w:r>
      <w:r w:rsidR="00867A01" w:rsidRPr="00867A01">
        <w:rPr>
          <w:rFonts w:ascii="Arial" w:hAnsi="Arial" w:cs="Arial"/>
          <w:b/>
          <w:sz w:val="22"/>
          <w:szCs w:val="22"/>
        </w:rPr>
        <w:t>5,355</w:t>
      </w:r>
      <w:r w:rsidR="00530453" w:rsidRPr="00867A01">
        <w:rPr>
          <w:rFonts w:ascii="Arial" w:hAnsi="Arial" w:cs="Arial"/>
          <w:b/>
          <w:sz w:val="22"/>
          <w:szCs w:val="22"/>
        </w:rPr>
        <w:t xml:space="preserve"> km</w:t>
      </w:r>
      <w:r w:rsidR="00AE67EC" w:rsidRPr="00867A01">
        <w:rPr>
          <w:rFonts w:ascii="Arial" w:hAnsi="Arial" w:cs="Arial"/>
          <w:sz w:val="22"/>
          <w:szCs w:val="22"/>
        </w:rPr>
        <w:t xml:space="preserve"> </w:t>
      </w:r>
    </w:p>
    <w:p w14:paraId="28AF2483" w14:textId="1129E488" w:rsidR="00530453" w:rsidRPr="00867A01" w:rsidRDefault="00BE0A9D" w:rsidP="00867A01">
      <w:pPr>
        <w:pStyle w:val="x1-1-uvlaka"/>
        <w:numPr>
          <w:ilvl w:val="0"/>
          <w:numId w:val="3"/>
        </w:numPr>
        <w:spacing w:before="0" w:beforeAutospacing="0" w:after="0" w:afterAutospacing="0"/>
        <w:ind w:left="714" w:hanging="357"/>
        <w:rPr>
          <w:rFonts w:ascii="Arial" w:hAnsi="Arial" w:cs="Arial"/>
          <w:sz w:val="22"/>
          <w:szCs w:val="22"/>
        </w:rPr>
      </w:pPr>
      <w:r w:rsidRPr="00867A01">
        <w:rPr>
          <w:rFonts w:ascii="Arial" w:hAnsi="Arial" w:cs="Arial"/>
          <w:b/>
          <w:bCs/>
          <w:sz w:val="22"/>
          <w:szCs w:val="22"/>
        </w:rPr>
        <w:t>Ž</w:t>
      </w:r>
      <w:r w:rsidR="00843C33" w:rsidRPr="00867A01">
        <w:rPr>
          <w:rFonts w:ascii="Arial" w:hAnsi="Arial" w:cs="Arial"/>
          <w:b/>
          <w:bCs/>
          <w:sz w:val="22"/>
          <w:szCs w:val="22"/>
        </w:rPr>
        <w:t>C</w:t>
      </w:r>
      <w:r w:rsidR="00530453" w:rsidRPr="00867A01">
        <w:rPr>
          <w:rFonts w:ascii="Arial" w:hAnsi="Arial" w:cs="Arial"/>
          <w:b/>
          <w:bCs/>
          <w:sz w:val="22"/>
          <w:szCs w:val="22"/>
        </w:rPr>
        <w:t>50</w:t>
      </w:r>
      <w:r w:rsidR="00867A01" w:rsidRPr="00867A01">
        <w:rPr>
          <w:rFonts w:ascii="Arial" w:hAnsi="Arial" w:cs="Arial"/>
          <w:b/>
          <w:bCs/>
          <w:sz w:val="22"/>
          <w:szCs w:val="22"/>
        </w:rPr>
        <w:t>08</w:t>
      </w:r>
      <w:r w:rsidR="00C561E0">
        <w:rPr>
          <w:rFonts w:ascii="Arial" w:hAnsi="Arial" w:cs="Arial"/>
          <w:b/>
          <w:bCs/>
          <w:sz w:val="22"/>
          <w:szCs w:val="22"/>
        </w:rPr>
        <w:t xml:space="preserve"> </w:t>
      </w:r>
      <w:r w:rsidR="00C561E0" w:rsidRPr="00C561E0">
        <w:rPr>
          <w:rFonts w:ascii="Arial" w:hAnsi="Arial" w:cs="Arial"/>
          <w:sz w:val="22"/>
          <w:szCs w:val="22"/>
        </w:rPr>
        <w:t>Buje (D200/Ž5209) – Grožnjan – Bijele Zemlje (Ž5209)</w:t>
      </w:r>
      <w:r w:rsidR="00530453" w:rsidRPr="00867A01">
        <w:rPr>
          <w:rFonts w:ascii="Arial" w:hAnsi="Arial" w:cs="Arial"/>
          <w:sz w:val="22"/>
          <w:szCs w:val="22"/>
        </w:rPr>
        <w:tab/>
      </w:r>
      <w:r w:rsidR="00530453" w:rsidRPr="00867A01">
        <w:rPr>
          <w:rFonts w:ascii="Arial" w:hAnsi="Arial" w:cs="Arial"/>
          <w:sz w:val="22"/>
          <w:szCs w:val="22"/>
        </w:rPr>
        <w:tab/>
      </w:r>
      <w:r w:rsidR="00867A01" w:rsidRPr="00867A01">
        <w:rPr>
          <w:rFonts w:ascii="Arial" w:hAnsi="Arial" w:cs="Arial"/>
          <w:b/>
          <w:sz w:val="22"/>
          <w:szCs w:val="22"/>
        </w:rPr>
        <w:t>7,725</w:t>
      </w:r>
      <w:r w:rsidR="00530453" w:rsidRPr="00867A01">
        <w:rPr>
          <w:rFonts w:ascii="Arial" w:hAnsi="Arial" w:cs="Arial"/>
          <w:b/>
          <w:sz w:val="22"/>
          <w:szCs w:val="22"/>
        </w:rPr>
        <w:t xml:space="preserve"> km</w:t>
      </w:r>
    </w:p>
    <w:p w14:paraId="79C32BC3" w14:textId="5AFE9271" w:rsidR="00867A01" w:rsidRPr="00867A01" w:rsidRDefault="00867A01" w:rsidP="00867A01">
      <w:pPr>
        <w:pStyle w:val="x1-1-uvlaka"/>
        <w:numPr>
          <w:ilvl w:val="0"/>
          <w:numId w:val="3"/>
        </w:numPr>
        <w:spacing w:before="0" w:beforeAutospacing="0" w:after="0" w:afterAutospacing="0"/>
        <w:ind w:left="714" w:hanging="357"/>
        <w:rPr>
          <w:rFonts w:ascii="Arial" w:hAnsi="Arial" w:cs="Arial"/>
          <w:sz w:val="22"/>
          <w:szCs w:val="22"/>
        </w:rPr>
      </w:pPr>
      <w:r w:rsidRPr="00867A01">
        <w:rPr>
          <w:rFonts w:ascii="Arial" w:hAnsi="Arial" w:cs="Arial"/>
          <w:b/>
          <w:bCs/>
          <w:sz w:val="22"/>
          <w:szCs w:val="22"/>
        </w:rPr>
        <w:t>ŽC5009</w:t>
      </w:r>
      <w:r w:rsidR="00C561E0">
        <w:rPr>
          <w:rFonts w:ascii="Arial" w:hAnsi="Arial" w:cs="Arial"/>
          <w:b/>
          <w:bCs/>
          <w:sz w:val="22"/>
          <w:szCs w:val="22"/>
        </w:rPr>
        <w:t xml:space="preserve"> </w:t>
      </w:r>
      <w:r w:rsidR="00C561E0" w:rsidRPr="00C561E0">
        <w:rPr>
          <w:rFonts w:ascii="Arial" w:hAnsi="Arial" w:cs="Arial"/>
          <w:sz w:val="22"/>
          <w:szCs w:val="22"/>
        </w:rPr>
        <w:t xml:space="preserve">Grožnjan (Ž5008) – </w:t>
      </w:r>
      <w:proofErr w:type="spellStart"/>
      <w:r w:rsidR="00C561E0" w:rsidRPr="00C561E0">
        <w:rPr>
          <w:rFonts w:ascii="Arial" w:hAnsi="Arial" w:cs="Arial"/>
          <w:sz w:val="22"/>
          <w:szCs w:val="22"/>
        </w:rPr>
        <w:t>Šterna</w:t>
      </w:r>
      <w:proofErr w:type="spellEnd"/>
      <w:r w:rsidR="00C561E0" w:rsidRPr="00C561E0">
        <w:rPr>
          <w:rFonts w:ascii="Arial" w:hAnsi="Arial" w:cs="Arial"/>
          <w:sz w:val="22"/>
          <w:szCs w:val="22"/>
        </w:rPr>
        <w:t xml:space="preserve"> (Ž5007)</w:t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b/>
          <w:sz w:val="22"/>
          <w:szCs w:val="22"/>
        </w:rPr>
        <w:t>7,957 km</w:t>
      </w:r>
    </w:p>
    <w:p w14:paraId="177A6CCC" w14:textId="22654F17" w:rsidR="00867A01" w:rsidRPr="00867A01" w:rsidRDefault="00867A01" w:rsidP="00867A01">
      <w:pPr>
        <w:pStyle w:val="x1-1-uvlaka"/>
        <w:numPr>
          <w:ilvl w:val="0"/>
          <w:numId w:val="3"/>
        </w:numPr>
        <w:spacing w:before="0" w:beforeAutospacing="0" w:after="120" w:afterAutospacing="0"/>
        <w:ind w:left="714" w:hanging="357"/>
        <w:rPr>
          <w:rFonts w:ascii="Arial" w:hAnsi="Arial" w:cs="Arial"/>
          <w:sz w:val="22"/>
          <w:szCs w:val="22"/>
        </w:rPr>
      </w:pPr>
      <w:r w:rsidRPr="00867A01">
        <w:rPr>
          <w:rFonts w:ascii="Arial" w:hAnsi="Arial" w:cs="Arial"/>
          <w:b/>
          <w:bCs/>
          <w:sz w:val="22"/>
          <w:szCs w:val="22"/>
        </w:rPr>
        <w:t>ŽC5209</w:t>
      </w:r>
      <w:r w:rsidR="00C561E0">
        <w:rPr>
          <w:rFonts w:ascii="Arial" w:hAnsi="Arial" w:cs="Arial"/>
          <w:b/>
          <w:bCs/>
          <w:sz w:val="22"/>
          <w:szCs w:val="22"/>
        </w:rPr>
        <w:t xml:space="preserve"> </w:t>
      </w:r>
      <w:r w:rsidR="00C561E0" w:rsidRPr="00C561E0">
        <w:rPr>
          <w:rFonts w:ascii="Arial" w:hAnsi="Arial" w:cs="Arial"/>
          <w:sz w:val="22"/>
          <w:szCs w:val="22"/>
        </w:rPr>
        <w:t xml:space="preserve">Plovanija (D510) – Buje (D200) – </w:t>
      </w:r>
      <w:proofErr w:type="spellStart"/>
      <w:r w:rsidR="00C561E0" w:rsidRPr="00C561E0">
        <w:rPr>
          <w:rFonts w:ascii="Arial" w:hAnsi="Arial" w:cs="Arial"/>
          <w:sz w:val="22"/>
          <w:szCs w:val="22"/>
        </w:rPr>
        <w:t>Vižinada</w:t>
      </w:r>
      <w:proofErr w:type="spellEnd"/>
      <w:r w:rsidR="00C561E0" w:rsidRPr="00C561E0">
        <w:rPr>
          <w:rFonts w:ascii="Arial" w:hAnsi="Arial" w:cs="Arial"/>
          <w:sz w:val="22"/>
          <w:szCs w:val="22"/>
        </w:rPr>
        <w:t xml:space="preserve"> – Barići</w:t>
      </w:r>
      <w:r w:rsidR="00C561E0">
        <w:rPr>
          <w:rFonts w:ascii="Arial" w:hAnsi="Arial" w:cs="Arial"/>
          <w:sz w:val="22"/>
          <w:szCs w:val="22"/>
        </w:rPr>
        <w:br/>
      </w:r>
      <w:r w:rsidR="00C561E0" w:rsidRPr="00C561E0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C561E0" w:rsidRPr="00C561E0">
        <w:rPr>
          <w:rFonts w:ascii="Arial" w:hAnsi="Arial" w:cs="Arial"/>
          <w:sz w:val="22"/>
          <w:szCs w:val="22"/>
        </w:rPr>
        <w:t>Medaki</w:t>
      </w:r>
      <w:proofErr w:type="spellEnd"/>
      <w:r w:rsidR="00C561E0" w:rsidRPr="00C561E0">
        <w:rPr>
          <w:rFonts w:ascii="Arial" w:hAnsi="Arial" w:cs="Arial"/>
          <w:sz w:val="22"/>
          <w:szCs w:val="22"/>
        </w:rPr>
        <w:t xml:space="preserve"> – Marasi (D75)</w:t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="00C561E0">
        <w:rPr>
          <w:rFonts w:ascii="Arial" w:hAnsi="Arial" w:cs="Arial"/>
          <w:sz w:val="22"/>
          <w:szCs w:val="22"/>
        </w:rPr>
        <w:tab/>
      </w:r>
      <w:r w:rsidR="00C561E0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sz w:val="22"/>
          <w:szCs w:val="22"/>
        </w:rPr>
        <w:tab/>
      </w:r>
      <w:r w:rsidRPr="00867A01">
        <w:rPr>
          <w:rFonts w:ascii="Arial" w:hAnsi="Arial" w:cs="Arial"/>
          <w:b/>
          <w:sz w:val="22"/>
          <w:szCs w:val="22"/>
        </w:rPr>
        <w:t>4,265 km</w:t>
      </w:r>
    </w:p>
    <w:p w14:paraId="2912A001" w14:textId="514441EC" w:rsidR="00843C33" w:rsidRPr="00867A01" w:rsidRDefault="00843C33" w:rsidP="00A2510A">
      <w:pPr>
        <w:pStyle w:val="x1-1-uvlaka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>Ukupna duljina županijskih cesta</w:t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="00867A01" w:rsidRPr="00867A01">
        <w:rPr>
          <w:rFonts w:ascii="Arial" w:hAnsi="Arial" w:cs="Arial"/>
          <w:b/>
          <w:bCs/>
          <w:sz w:val="22"/>
          <w:szCs w:val="22"/>
          <w:highlight w:val="lightGray"/>
        </w:rPr>
        <w:t>25,302</w:t>
      </w:r>
      <w:r w:rsidRPr="00867A01">
        <w:rPr>
          <w:rFonts w:ascii="Arial" w:hAnsi="Arial" w:cs="Arial"/>
          <w:b/>
          <w:bCs/>
          <w:sz w:val="22"/>
          <w:szCs w:val="22"/>
          <w:highlight w:val="lightGray"/>
        </w:rPr>
        <w:t xml:space="preserve"> km</w:t>
      </w:r>
    </w:p>
    <w:p w14:paraId="1BDFFEEA" w14:textId="77777777" w:rsidR="00867A01" w:rsidRPr="00867A01" w:rsidRDefault="00867A01" w:rsidP="00867A01">
      <w:pPr>
        <w:pStyle w:val="x1-1-uvlaka"/>
        <w:spacing w:before="0" w:beforeAutospacing="0" w:after="120" w:afterAutospacing="0"/>
        <w:rPr>
          <w:rFonts w:ascii="Arial" w:hAnsi="Arial" w:cs="Arial"/>
          <w:sz w:val="22"/>
          <w:szCs w:val="22"/>
        </w:rPr>
      </w:pPr>
    </w:p>
    <w:p w14:paraId="7EAB74CB" w14:textId="6AAE5AF8" w:rsidR="00867A01" w:rsidRPr="00867A01" w:rsidRDefault="00867A01" w:rsidP="00867A01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867A01">
        <w:rPr>
          <w:rFonts w:ascii="Arial" w:hAnsi="Arial" w:cs="Arial"/>
          <w:sz w:val="22"/>
          <w:szCs w:val="22"/>
        </w:rPr>
        <w:t xml:space="preserve">Na području Općine Grožnjan-Grisignana prostorno planskom dokumentacijom planiran je infrastrukturni koridor županijske ceste na dionici </w:t>
      </w:r>
      <w:r w:rsidRPr="00867A01">
        <w:rPr>
          <w:rFonts w:ascii="Arial" w:hAnsi="Arial" w:cs="Arial"/>
          <w:sz w:val="22"/>
          <w:szCs w:val="22"/>
          <w:u w:val="single"/>
        </w:rPr>
        <w:t>ŽC5009 – ŽC5007 duljine 4 km</w:t>
      </w:r>
    </w:p>
    <w:p w14:paraId="6218755A" w14:textId="6F56ADD5" w:rsidR="00530453" w:rsidRPr="00C561E0" w:rsidRDefault="00530453" w:rsidP="00867A01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C561E0">
        <w:rPr>
          <w:rFonts w:ascii="Arial" w:hAnsi="Arial" w:cs="Arial"/>
          <w:b/>
          <w:sz w:val="22"/>
          <w:szCs w:val="22"/>
        </w:rPr>
        <w:t>Lokalne ceste</w:t>
      </w:r>
    </w:p>
    <w:p w14:paraId="19C94785" w14:textId="4033D5B6" w:rsidR="00C561E0" w:rsidRPr="00B5505C" w:rsidRDefault="00C561E0" w:rsidP="00C561E0">
      <w:pPr>
        <w:pStyle w:val="x1-1-uvlaka"/>
        <w:numPr>
          <w:ilvl w:val="0"/>
          <w:numId w:val="3"/>
        </w:numPr>
        <w:spacing w:before="0" w:beforeAutospacing="0" w:after="0" w:afterAutospacing="0"/>
        <w:ind w:left="714" w:hanging="357"/>
        <w:rPr>
          <w:rFonts w:ascii="Arial" w:hAnsi="Arial" w:cs="Arial"/>
          <w:sz w:val="22"/>
          <w:szCs w:val="22"/>
        </w:rPr>
      </w:pPr>
      <w:r w:rsidRPr="00B5505C">
        <w:rPr>
          <w:rFonts w:ascii="Arial" w:hAnsi="Arial" w:cs="Arial"/>
          <w:b/>
          <w:bCs/>
          <w:sz w:val="22"/>
          <w:szCs w:val="22"/>
        </w:rPr>
        <w:t>LC50014</w:t>
      </w:r>
      <w:r w:rsidRPr="00B5505C">
        <w:rPr>
          <w:rFonts w:ascii="Arial" w:hAnsi="Arial" w:cs="Arial"/>
          <w:sz w:val="22"/>
          <w:szCs w:val="22"/>
        </w:rPr>
        <w:t xml:space="preserve"> </w:t>
      </w:r>
      <w:r w:rsidR="00B5505C" w:rsidRPr="00B5505C">
        <w:rPr>
          <w:rFonts w:ascii="Arial" w:hAnsi="Arial" w:cs="Arial"/>
          <w:sz w:val="22"/>
          <w:szCs w:val="22"/>
        </w:rPr>
        <w:t>Marušići (Ž5007) – Grožnjan (Ž5009)</w:t>
      </w:r>
      <w:r w:rsidRPr="00B5505C">
        <w:rPr>
          <w:rFonts w:ascii="Arial" w:hAnsi="Arial" w:cs="Arial"/>
          <w:sz w:val="22"/>
          <w:szCs w:val="22"/>
        </w:rPr>
        <w:tab/>
      </w:r>
      <w:r w:rsid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b/>
          <w:sz w:val="22"/>
          <w:szCs w:val="22"/>
        </w:rPr>
        <w:t>2,942 km</w:t>
      </w:r>
    </w:p>
    <w:p w14:paraId="5F5AEDA3" w14:textId="3A7E3DB6" w:rsidR="00530453" w:rsidRPr="00B5505C" w:rsidRDefault="00BE0A9D" w:rsidP="00530453">
      <w:pPr>
        <w:pStyle w:val="x1-1-uvlaka"/>
        <w:numPr>
          <w:ilvl w:val="0"/>
          <w:numId w:val="3"/>
        </w:numPr>
        <w:spacing w:before="0" w:beforeAutospacing="0" w:after="0" w:afterAutospacing="0"/>
        <w:ind w:left="714" w:hanging="357"/>
        <w:rPr>
          <w:rFonts w:ascii="Arial" w:hAnsi="Arial" w:cs="Arial"/>
          <w:sz w:val="22"/>
          <w:szCs w:val="22"/>
        </w:rPr>
      </w:pPr>
      <w:r w:rsidRPr="00B5505C">
        <w:rPr>
          <w:rFonts w:ascii="Arial" w:hAnsi="Arial" w:cs="Arial"/>
          <w:b/>
          <w:bCs/>
          <w:sz w:val="22"/>
          <w:szCs w:val="22"/>
        </w:rPr>
        <w:t>L</w:t>
      </w:r>
      <w:r w:rsidR="00843C33" w:rsidRPr="00B5505C">
        <w:rPr>
          <w:rFonts w:ascii="Arial" w:hAnsi="Arial" w:cs="Arial"/>
          <w:b/>
          <w:bCs/>
          <w:sz w:val="22"/>
          <w:szCs w:val="22"/>
        </w:rPr>
        <w:t>C</w:t>
      </w:r>
      <w:r w:rsidR="00530453" w:rsidRPr="00B5505C">
        <w:rPr>
          <w:rFonts w:ascii="Arial" w:hAnsi="Arial" w:cs="Arial"/>
          <w:b/>
          <w:bCs/>
          <w:sz w:val="22"/>
          <w:szCs w:val="22"/>
        </w:rPr>
        <w:t>50016</w:t>
      </w:r>
      <w:r w:rsidR="00530453" w:rsidRPr="00B5505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30453" w:rsidRPr="00B5505C">
        <w:rPr>
          <w:rFonts w:ascii="Arial" w:hAnsi="Arial" w:cs="Arial"/>
          <w:sz w:val="22"/>
          <w:szCs w:val="22"/>
        </w:rPr>
        <w:t>Šterna</w:t>
      </w:r>
      <w:proofErr w:type="spellEnd"/>
      <w:r w:rsidR="00530453" w:rsidRPr="00B5505C">
        <w:rPr>
          <w:rFonts w:ascii="Arial" w:hAnsi="Arial" w:cs="Arial"/>
          <w:sz w:val="22"/>
          <w:szCs w:val="22"/>
        </w:rPr>
        <w:t xml:space="preserve"> (Ž5007) – Čepić – L50017</w:t>
      </w:r>
      <w:r w:rsidR="00530453" w:rsidRPr="00B5505C">
        <w:rPr>
          <w:rFonts w:ascii="Arial" w:hAnsi="Arial" w:cs="Arial"/>
          <w:sz w:val="22"/>
          <w:szCs w:val="22"/>
        </w:rPr>
        <w:tab/>
      </w:r>
      <w:r w:rsidR="00C561E0" w:rsidRPr="00B5505C">
        <w:rPr>
          <w:rFonts w:ascii="Arial" w:hAnsi="Arial" w:cs="Arial"/>
          <w:sz w:val="22"/>
          <w:szCs w:val="22"/>
        </w:rPr>
        <w:tab/>
      </w:r>
      <w:r w:rsidR="00530453" w:rsidRPr="00B5505C">
        <w:rPr>
          <w:rFonts w:ascii="Arial" w:hAnsi="Arial" w:cs="Arial"/>
          <w:sz w:val="22"/>
          <w:szCs w:val="22"/>
        </w:rPr>
        <w:tab/>
      </w:r>
      <w:r w:rsidR="00530453"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="00C561E0" w:rsidRPr="00B5505C">
        <w:rPr>
          <w:rFonts w:ascii="Arial" w:hAnsi="Arial" w:cs="Arial"/>
          <w:b/>
          <w:sz w:val="22"/>
          <w:szCs w:val="22"/>
        </w:rPr>
        <w:t>0,697</w:t>
      </w:r>
      <w:r w:rsidR="00530453" w:rsidRPr="00B5505C">
        <w:rPr>
          <w:rFonts w:ascii="Arial" w:hAnsi="Arial" w:cs="Arial"/>
          <w:b/>
          <w:sz w:val="22"/>
          <w:szCs w:val="22"/>
        </w:rPr>
        <w:t xml:space="preserve"> km</w:t>
      </w:r>
    </w:p>
    <w:p w14:paraId="372E9266" w14:textId="321A90DA" w:rsidR="00BE0A9D" w:rsidRPr="00B5505C" w:rsidRDefault="002F7483" w:rsidP="00BE0A9D">
      <w:pPr>
        <w:pStyle w:val="x1-1-uvlaka"/>
        <w:numPr>
          <w:ilvl w:val="0"/>
          <w:numId w:val="3"/>
        </w:numPr>
        <w:spacing w:before="0" w:beforeAutospacing="0" w:after="0" w:afterAutospacing="0"/>
        <w:ind w:left="714" w:hanging="357"/>
        <w:rPr>
          <w:rFonts w:ascii="Arial" w:hAnsi="Arial" w:cs="Arial"/>
          <w:sz w:val="22"/>
          <w:szCs w:val="22"/>
        </w:rPr>
      </w:pPr>
      <w:r w:rsidRPr="00B5505C">
        <w:rPr>
          <w:rFonts w:ascii="Arial" w:hAnsi="Arial" w:cs="Arial"/>
          <w:b/>
          <w:bCs/>
          <w:sz w:val="22"/>
          <w:szCs w:val="22"/>
        </w:rPr>
        <w:t>L</w:t>
      </w:r>
      <w:r w:rsidR="00843C33" w:rsidRPr="00B5505C">
        <w:rPr>
          <w:rFonts w:ascii="Arial" w:hAnsi="Arial" w:cs="Arial"/>
          <w:b/>
          <w:bCs/>
          <w:sz w:val="22"/>
          <w:szCs w:val="22"/>
        </w:rPr>
        <w:t>C</w:t>
      </w:r>
      <w:r w:rsidRPr="00B5505C">
        <w:rPr>
          <w:rFonts w:ascii="Arial" w:hAnsi="Arial" w:cs="Arial"/>
          <w:b/>
          <w:bCs/>
          <w:sz w:val="22"/>
          <w:szCs w:val="22"/>
        </w:rPr>
        <w:t>5002</w:t>
      </w:r>
      <w:r w:rsidR="00C561E0" w:rsidRPr="00B5505C">
        <w:rPr>
          <w:rFonts w:ascii="Arial" w:hAnsi="Arial" w:cs="Arial"/>
          <w:b/>
          <w:bCs/>
          <w:sz w:val="22"/>
          <w:szCs w:val="22"/>
        </w:rPr>
        <w:t>1</w:t>
      </w:r>
      <w:r w:rsidR="00B5505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B5505C" w:rsidRPr="00B5505C">
        <w:rPr>
          <w:rFonts w:ascii="Arial" w:hAnsi="Arial" w:cs="Arial"/>
          <w:sz w:val="22"/>
          <w:szCs w:val="22"/>
        </w:rPr>
        <w:t>Makovci</w:t>
      </w:r>
      <w:proofErr w:type="spellEnd"/>
      <w:r w:rsidR="00B5505C" w:rsidRPr="00B5505C">
        <w:rPr>
          <w:rFonts w:ascii="Arial" w:hAnsi="Arial" w:cs="Arial"/>
          <w:sz w:val="22"/>
          <w:szCs w:val="22"/>
        </w:rPr>
        <w:t xml:space="preserve"> (Ž5009) – </w:t>
      </w:r>
      <w:proofErr w:type="spellStart"/>
      <w:r w:rsidR="00B5505C" w:rsidRPr="00B5505C">
        <w:rPr>
          <w:rFonts w:ascii="Arial" w:hAnsi="Arial" w:cs="Arial"/>
          <w:sz w:val="22"/>
          <w:szCs w:val="22"/>
        </w:rPr>
        <w:t>Žavršje</w:t>
      </w:r>
      <w:proofErr w:type="spellEnd"/>
      <w:r w:rsidR="00B5505C" w:rsidRPr="00B5505C">
        <w:rPr>
          <w:rFonts w:ascii="Arial" w:hAnsi="Arial" w:cs="Arial"/>
          <w:sz w:val="22"/>
          <w:szCs w:val="22"/>
        </w:rPr>
        <w:t xml:space="preserve"> (L50051)</w:t>
      </w:r>
      <w:r w:rsidR="00BE0A9D" w:rsidRPr="00B5505C">
        <w:rPr>
          <w:rFonts w:ascii="Arial" w:hAnsi="Arial" w:cs="Arial"/>
          <w:sz w:val="22"/>
          <w:szCs w:val="22"/>
        </w:rPr>
        <w:tab/>
      </w:r>
      <w:r w:rsidR="00BE0A9D" w:rsidRPr="00B5505C">
        <w:rPr>
          <w:rFonts w:ascii="Arial" w:hAnsi="Arial" w:cs="Arial"/>
          <w:sz w:val="22"/>
          <w:szCs w:val="22"/>
        </w:rPr>
        <w:tab/>
      </w:r>
      <w:r w:rsidR="00BE0A9D" w:rsidRPr="00B5505C">
        <w:rPr>
          <w:rFonts w:ascii="Arial" w:hAnsi="Arial" w:cs="Arial"/>
          <w:sz w:val="22"/>
          <w:szCs w:val="22"/>
        </w:rPr>
        <w:tab/>
      </w:r>
      <w:r w:rsidR="00BE0A9D" w:rsidRPr="00B5505C">
        <w:rPr>
          <w:rFonts w:ascii="Arial" w:hAnsi="Arial" w:cs="Arial"/>
          <w:sz w:val="22"/>
          <w:szCs w:val="22"/>
        </w:rPr>
        <w:tab/>
      </w:r>
      <w:r w:rsidR="00C561E0" w:rsidRPr="00B5505C">
        <w:rPr>
          <w:rFonts w:ascii="Arial" w:hAnsi="Arial" w:cs="Arial"/>
          <w:b/>
          <w:sz w:val="22"/>
          <w:szCs w:val="22"/>
        </w:rPr>
        <w:t>7,616</w:t>
      </w:r>
      <w:r w:rsidR="00BE0A9D" w:rsidRPr="00B5505C">
        <w:rPr>
          <w:rFonts w:ascii="Arial" w:hAnsi="Arial" w:cs="Arial"/>
          <w:b/>
          <w:sz w:val="22"/>
          <w:szCs w:val="22"/>
        </w:rPr>
        <w:t xml:space="preserve"> km</w:t>
      </w:r>
    </w:p>
    <w:p w14:paraId="19286339" w14:textId="65919581" w:rsidR="00B5505C" w:rsidRPr="00B5505C" w:rsidRDefault="00B5505C" w:rsidP="00B5505C">
      <w:pPr>
        <w:pStyle w:val="x1-1-uvlaka"/>
        <w:numPr>
          <w:ilvl w:val="0"/>
          <w:numId w:val="3"/>
        </w:numPr>
        <w:spacing w:before="0" w:beforeAutospacing="0" w:after="0" w:afterAutospacing="0"/>
        <w:ind w:left="714" w:hanging="357"/>
        <w:rPr>
          <w:rFonts w:ascii="Arial" w:hAnsi="Arial" w:cs="Arial"/>
          <w:sz w:val="22"/>
          <w:szCs w:val="22"/>
        </w:rPr>
      </w:pPr>
      <w:r w:rsidRPr="00B5505C">
        <w:rPr>
          <w:rFonts w:ascii="Arial" w:hAnsi="Arial" w:cs="Arial"/>
          <w:b/>
          <w:bCs/>
          <w:sz w:val="22"/>
          <w:szCs w:val="22"/>
        </w:rPr>
        <w:t>LC50047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B5505C">
        <w:rPr>
          <w:rFonts w:ascii="Arial" w:hAnsi="Arial" w:cs="Arial"/>
          <w:sz w:val="22"/>
          <w:szCs w:val="22"/>
        </w:rPr>
        <w:t>Kostanjica</w:t>
      </w:r>
      <w:proofErr w:type="spellEnd"/>
      <w:r w:rsidRPr="00B5505C">
        <w:rPr>
          <w:rFonts w:ascii="Arial" w:hAnsi="Arial" w:cs="Arial"/>
          <w:sz w:val="22"/>
          <w:szCs w:val="22"/>
        </w:rPr>
        <w:t xml:space="preserve"> – Bijele Zemlje (Ž5209)</w:t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b/>
          <w:sz w:val="22"/>
          <w:szCs w:val="22"/>
        </w:rPr>
        <w:t>1,925 km</w:t>
      </w:r>
    </w:p>
    <w:p w14:paraId="10B3343D" w14:textId="4138D004" w:rsidR="00530453" w:rsidRPr="00B5505C" w:rsidRDefault="00BE0A9D" w:rsidP="00530453">
      <w:pPr>
        <w:pStyle w:val="x1-1-uvlaka"/>
        <w:numPr>
          <w:ilvl w:val="0"/>
          <w:numId w:val="3"/>
        </w:numPr>
        <w:spacing w:before="0" w:beforeAutospacing="0" w:after="0" w:afterAutospacing="0"/>
        <w:ind w:left="714" w:hanging="357"/>
        <w:rPr>
          <w:rFonts w:ascii="Arial" w:hAnsi="Arial" w:cs="Arial"/>
          <w:i/>
          <w:sz w:val="22"/>
          <w:szCs w:val="22"/>
        </w:rPr>
      </w:pPr>
      <w:r w:rsidRPr="00B5505C">
        <w:rPr>
          <w:rFonts w:ascii="Arial" w:hAnsi="Arial" w:cs="Arial"/>
          <w:b/>
          <w:bCs/>
          <w:sz w:val="22"/>
          <w:szCs w:val="22"/>
        </w:rPr>
        <w:t>L</w:t>
      </w:r>
      <w:r w:rsidR="00843C33" w:rsidRPr="00B5505C">
        <w:rPr>
          <w:rFonts w:ascii="Arial" w:hAnsi="Arial" w:cs="Arial"/>
          <w:b/>
          <w:bCs/>
          <w:sz w:val="22"/>
          <w:szCs w:val="22"/>
        </w:rPr>
        <w:t>C</w:t>
      </w:r>
      <w:r w:rsidR="00530453" w:rsidRPr="00B5505C">
        <w:rPr>
          <w:rFonts w:ascii="Arial" w:hAnsi="Arial" w:cs="Arial"/>
          <w:b/>
          <w:bCs/>
          <w:sz w:val="22"/>
          <w:szCs w:val="22"/>
        </w:rPr>
        <w:t>50051</w:t>
      </w:r>
      <w:r w:rsidR="00530453" w:rsidRPr="00B5505C">
        <w:rPr>
          <w:rFonts w:ascii="Arial" w:hAnsi="Arial" w:cs="Arial"/>
          <w:sz w:val="22"/>
          <w:szCs w:val="22"/>
        </w:rPr>
        <w:t xml:space="preserve"> Ponte </w:t>
      </w:r>
      <w:proofErr w:type="spellStart"/>
      <w:r w:rsidR="00530453" w:rsidRPr="00B5505C">
        <w:rPr>
          <w:rFonts w:ascii="Arial" w:hAnsi="Arial" w:cs="Arial"/>
          <w:sz w:val="22"/>
          <w:szCs w:val="22"/>
        </w:rPr>
        <w:t>Porton</w:t>
      </w:r>
      <w:proofErr w:type="spellEnd"/>
      <w:r w:rsidR="00530453" w:rsidRPr="00B5505C">
        <w:rPr>
          <w:rFonts w:ascii="Arial" w:hAnsi="Arial" w:cs="Arial"/>
          <w:sz w:val="22"/>
          <w:szCs w:val="22"/>
        </w:rPr>
        <w:t xml:space="preserve"> (L50047) – Livade – </w:t>
      </w:r>
      <w:proofErr w:type="spellStart"/>
      <w:r w:rsidR="00530453" w:rsidRPr="00B5505C">
        <w:rPr>
          <w:rFonts w:ascii="Arial" w:hAnsi="Arial" w:cs="Arial"/>
          <w:sz w:val="22"/>
          <w:szCs w:val="22"/>
        </w:rPr>
        <w:t>Gradinje</w:t>
      </w:r>
      <w:proofErr w:type="spellEnd"/>
      <w:r w:rsidR="00530453" w:rsidRPr="00B5505C">
        <w:rPr>
          <w:rFonts w:ascii="Arial" w:hAnsi="Arial" w:cs="Arial"/>
          <w:sz w:val="22"/>
          <w:szCs w:val="22"/>
        </w:rPr>
        <w:t xml:space="preserve"> </w:t>
      </w:r>
      <w:r w:rsidR="00EE224F" w:rsidRPr="00B5505C">
        <w:rPr>
          <w:rFonts w:ascii="Arial" w:hAnsi="Arial" w:cs="Arial"/>
          <w:sz w:val="22"/>
          <w:szCs w:val="22"/>
        </w:rPr>
        <w:br/>
      </w:r>
      <w:r w:rsidR="00530453" w:rsidRPr="00B5505C">
        <w:rPr>
          <w:rFonts w:ascii="Arial" w:hAnsi="Arial" w:cs="Arial"/>
          <w:sz w:val="22"/>
          <w:szCs w:val="22"/>
        </w:rPr>
        <w:t>– Istarske Toplice (Ž5010)</w:t>
      </w:r>
      <w:r w:rsidR="00530453" w:rsidRPr="00B5505C">
        <w:rPr>
          <w:rFonts w:ascii="Arial" w:hAnsi="Arial" w:cs="Arial"/>
          <w:sz w:val="22"/>
          <w:szCs w:val="22"/>
        </w:rPr>
        <w:tab/>
      </w:r>
      <w:r w:rsidR="00530453" w:rsidRPr="00B5505C">
        <w:rPr>
          <w:rFonts w:ascii="Arial" w:hAnsi="Arial" w:cs="Arial"/>
          <w:sz w:val="22"/>
          <w:szCs w:val="22"/>
        </w:rPr>
        <w:tab/>
      </w:r>
      <w:r w:rsidR="00530453" w:rsidRPr="00B5505C">
        <w:rPr>
          <w:rFonts w:ascii="Arial" w:hAnsi="Arial" w:cs="Arial"/>
          <w:sz w:val="22"/>
          <w:szCs w:val="22"/>
        </w:rPr>
        <w:tab/>
      </w:r>
      <w:r w:rsidR="00530453" w:rsidRPr="00B5505C">
        <w:rPr>
          <w:rFonts w:ascii="Arial" w:hAnsi="Arial" w:cs="Arial"/>
          <w:sz w:val="22"/>
          <w:szCs w:val="22"/>
        </w:rPr>
        <w:tab/>
      </w:r>
      <w:r w:rsidR="00530453" w:rsidRPr="00B5505C">
        <w:rPr>
          <w:rFonts w:ascii="Arial" w:hAnsi="Arial" w:cs="Arial"/>
          <w:sz w:val="22"/>
          <w:szCs w:val="22"/>
        </w:rPr>
        <w:tab/>
      </w:r>
      <w:r w:rsidR="00530453" w:rsidRPr="00B5505C">
        <w:rPr>
          <w:rFonts w:ascii="Arial" w:hAnsi="Arial" w:cs="Arial"/>
          <w:sz w:val="22"/>
          <w:szCs w:val="22"/>
        </w:rPr>
        <w:tab/>
      </w:r>
      <w:r w:rsidR="00EE224F" w:rsidRPr="00B5505C">
        <w:rPr>
          <w:rFonts w:ascii="Arial" w:hAnsi="Arial" w:cs="Arial"/>
          <w:sz w:val="22"/>
          <w:szCs w:val="22"/>
        </w:rPr>
        <w:tab/>
      </w:r>
      <w:r w:rsidR="00C561E0" w:rsidRPr="00B5505C">
        <w:rPr>
          <w:rFonts w:ascii="Arial" w:hAnsi="Arial" w:cs="Arial"/>
          <w:b/>
          <w:sz w:val="22"/>
          <w:szCs w:val="22"/>
        </w:rPr>
        <w:t>4,830</w:t>
      </w:r>
      <w:r w:rsidR="00530453" w:rsidRPr="00B5505C">
        <w:rPr>
          <w:rFonts w:ascii="Arial" w:hAnsi="Arial" w:cs="Arial"/>
          <w:b/>
          <w:sz w:val="22"/>
          <w:szCs w:val="22"/>
        </w:rPr>
        <w:t xml:space="preserve"> km</w:t>
      </w:r>
    </w:p>
    <w:p w14:paraId="45E7D230" w14:textId="5C386A9D" w:rsidR="00BE0A9D" w:rsidRPr="00B5505C" w:rsidRDefault="00BE0A9D" w:rsidP="00BE0A9D">
      <w:pPr>
        <w:pStyle w:val="x1-1-uvlaka"/>
        <w:numPr>
          <w:ilvl w:val="0"/>
          <w:numId w:val="3"/>
        </w:numPr>
        <w:spacing w:before="0" w:beforeAutospacing="0" w:after="120" w:afterAutospacing="0"/>
        <w:ind w:left="714" w:hanging="357"/>
        <w:rPr>
          <w:rFonts w:ascii="Arial" w:hAnsi="Arial" w:cs="Arial"/>
          <w:i/>
          <w:sz w:val="22"/>
          <w:szCs w:val="22"/>
        </w:rPr>
      </w:pPr>
      <w:r w:rsidRPr="00B5505C">
        <w:rPr>
          <w:rFonts w:ascii="Arial" w:hAnsi="Arial" w:cs="Arial"/>
          <w:b/>
          <w:bCs/>
          <w:sz w:val="22"/>
          <w:szCs w:val="22"/>
        </w:rPr>
        <w:t>L</w:t>
      </w:r>
      <w:r w:rsidR="00843C33" w:rsidRPr="00B5505C">
        <w:rPr>
          <w:rFonts w:ascii="Arial" w:hAnsi="Arial" w:cs="Arial"/>
          <w:b/>
          <w:bCs/>
          <w:sz w:val="22"/>
          <w:szCs w:val="22"/>
        </w:rPr>
        <w:t>C</w:t>
      </w:r>
      <w:r w:rsidRPr="00B5505C">
        <w:rPr>
          <w:rFonts w:ascii="Arial" w:hAnsi="Arial" w:cs="Arial"/>
          <w:b/>
          <w:bCs/>
          <w:sz w:val="22"/>
          <w:szCs w:val="22"/>
        </w:rPr>
        <w:t>5005</w:t>
      </w:r>
      <w:r w:rsidR="00C561E0" w:rsidRPr="00B5505C">
        <w:rPr>
          <w:rFonts w:ascii="Arial" w:hAnsi="Arial" w:cs="Arial"/>
          <w:b/>
          <w:bCs/>
          <w:sz w:val="22"/>
          <w:szCs w:val="22"/>
        </w:rPr>
        <w:t>2</w:t>
      </w:r>
      <w:r w:rsidR="00B5505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B5505C" w:rsidRPr="00B5505C">
        <w:rPr>
          <w:rFonts w:ascii="Arial" w:hAnsi="Arial" w:cs="Arial"/>
          <w:sz w:val="22"/>
          <w:szCs w:val="22"/>
        </w:rPr>
        <w:t>Antonci</w:t>
      </w:r>
      <w:proofErr w:type="spellEnd"/>
      <w:r w:rsidR="00B5505C" w:rsidRPr="00B5505C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B5505C" w:rsidRPr="00B5505C">
        <w:rPr>
          <w:rFonts w:ascii="Arial" w:hAnsi="Arial" w:cs="Arial"/>
          <w:sz w:val="22"/>
          <w:szCs w:val="22"/>
        </w:rPr>
        <w:t>Trombal</w:t>
      </w:r>
      <w:proofErr w:type="spellEnd"/>
      <w:r w:rsidR="00B5505C" w:rsidRPr="00B5505C">
        <w:rPr>
          <w:rFonts w:ascii="Arial" w:hAnsi="Arial" w:cs="Arial"/>
          <w:sz w:val="22"/>
          <w:szCs w:val="22"/>
        </w:rPr>
        <w:t xml:space="preserve"> (D44)</w:t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Pr="00B5505C">
        <w:rPr>
          <w:rFonts w:ascii="Arial" w:hAnsi="Arial" w:cs="Arial"/>
          <w:sz w:val="22"/>
          <w:szCs w:val="22"/>
        </w:rPr>
        <w:tab/>
      </w:r>
      <w:r w:rsidR="00C561E0" w:rsidRPr="00B5505C">
        <w:rPr>
          <w:rFonts w:ascii="Arial" w:hAnsi="Arial" w:cs="Arial"/>
          <w:b/>
          <w:sz w:val="22"/>
          <w:szCs w:val="22"/>
        </w:rPr>
        <w:t>2,500</w:t>
      </w:r>
      <w:r w:rsidRPr="00B5505C">
        <w:rPr>
          <w:rFonts w:ascii="Arial" w:hAnsi="Arial" w:cs="Arial"/>
          <w:b/>
          <w:sz w:val="22"/>
          <w:szCs w:val="22"/>
        </w:rPr>
        <w:t xml:space="preserve"> km</w:t>
      </w:r>
    </w:p>
    <w:p w14:paraId="6951A285" w14:textId="1029E134" w:rsidR="00843C33" w:rsidRPr="00C561E0" w:rsidRDefault="00843C33" w:rsidP="00A2510A">
      <w:pPr>
        <w:pStyle w:val="x1-1-uvlaka"/>
        <w:spacing w:before="0" w:beforeAutospacing="0" w:after="0" w:afterAutospacing="0"/>
        <w:rPr>
          <w:rFonts w:ascii="Arial" w:hAnsi="Arial" w:cs="Arial"/>
          <w:b/>
          <w:bCs/>
          <w:i/>
          <w:sz w:val="22"/>
          <w:szCs w:val="22"/>
        </w:rPr>
      </w:pPr>
      <w:r w:rsidRPr="00C561E0">
        <w:rPr>
          <w:rFonts w:ascii="Arial" w:hAnsi="Arial" w:cs="Arial"/>
          <w:b/>
          <w:bCs/>
          <w:sz w:val="22"/>
          <w:szCs w:val="22"/>
          <w:highlight w:val="lightGray"/>
        </w:rPr>
        <w:t>Ukupna duljina lokalnih cesta</w:t>
      </w:r>
      <w:r w:rsidRPr="00C561E0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C561E0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C561E0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C561E0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C561E0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C561E0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Pr="00C561E0">
        <w:rPr>
          <w:rFonts w:ascii="Arial" w:hAnsi="Arial" w:cs="Arial"/>
          <w:b/>
          <w:bCs/>
          <w:sz w:val="22"/>
          <w:szCs w:val="22"/>
          <w:highlight w:val="lightGray"/>
        </w:rPr>
        <w:tab/>
      </w:r>
      <w:r w:rsidR="00C561E0" w:rsidRPr="00C561E0">
        <w:rPr>
          <w:rFonts w:ascii="Arial" w:hAnsi="Arial" w:cs="Arial"/>
          <w:b/>
          <w:bCs/>
          <w:sz w:val="22"/>
          <w:szCs w:val="22"/>
          <w:highlight w:val="lightGray"/>
        </w:rPr>
        <w:t>20,510</w:t>
      </w:r>
      <w:r w:rsidR="00BF0404" w:rsidRPr="00C561E0">
        <w:rPr>
          <w:rFonts w:ascii="Arial" w:hAnsi="Arial" w:cs="Arial"/>
          <w:b/>
          <w:bCs/>
          <w:sz w:val="22"/>
          <w:szCs w:val="22"/>
          <w:highlight w:val="lightGray"/>
        </w:rPr>
        <w:t xml:space="preserve"> km</w:t>
      </w:r>
    </w:p>
    <w:p w14:paraId="01613752" w14:textId="77777777" w:rsidR="00A2510A" w:rsidRPr="00A260B8" w:rsidRDefault="00A2510A" w:rsidP="00695468">
      <w:pPr>
        <w:pStyle w:val="x1-1-uvlaka"/>
        <w:spacing w:before="0" w:beforeAutospacing="0" w:after="120" w:afterAutospacing="0"/>
        <w:rPr>
          <w:rFonts w:ascii="Arial" w:hAnsi="Arial" w:cs="Arial"/>
          <w:bCs/>
          <w:sz w:val="22"/>
          <w:szCs w:val="22"/>
        </w:rPr>
      </w:pPr>
    </w:p>
    <w:p w14:paraId="697766F5" w14:textId="2FC3F7E6" w:rsidR="00530453" w:rsidRPr="00D91187" w:rsidRDefault="00530453" w:rsidP="00695468">
      <w:pPr>
        <w:pStyle w:val="x1-1-uvlaka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  <w:r w:rsidRPr="00D91187">
        <w:rPr>
          <w:rFonts w:ascii="Arial" w:hAnsi="Arial" w:cs="Arial"/>
          <w:b/>
          <w:sz w:val="22"/>
          <w:szCs w:val="22"/>
        </w:rPr>
        <w:t>Ner</w:t>
      </w:r>
      <w:r w:rsidR="00AF322B" w:rsidRPr="00D91187">
        <w:rPr>
          <w:rFonts w:ascii="Arial" w:hAnsi="Arial" w:cs="Arial"/>
          <w:b/>
          <w:sz w:val="22"/>
          <w:szCs w:val="22"/>
        </w:rPr>
        <w:t>azvrstane ceste</w:t>
      </w:r>
      <w:r w:rsidR="00AF322B" w:rsidRPr="00D91187">
        <w:rPr>
          <w:rFonts w:ascii="Arial" w:hAnsi="Arial" w:cs="Arial"/>
          <w:b/>
          <w:sz w:val="22"/>
          <w:szCs w:val="22"/>
        </w:rPr>
        <w:tab/>
      </w:r>
      <w:r w:rsidR="00AF322B" w:rsidRPr="00D91187">
        <w:rPr>
          <w:rFonts w:ascii="Arial" w:hAnsi="Arial" w:cs="Arial"/>
          <w:b/>
          <w:sz w:val="22"/>
          <w:szCs w:val="22"/>
        </w:rPr>
        <w:tab/>
      </w:r>
      <w:r w:rsidR="00AF322B" w:rsidRPr="00D91187">
        <w:rPr>
          <w:rFonts w:ascii="Arial" w:hAnsi="Arial" w:cs="Arial"/>
          <w:b/>
          <w:sz w:val="22"/>
          <w:szCs w:val="22"/>
        </w:rPr>
        <w:tab/>
      </w:r>
      <w:r w:rsidR="00AF322B" w:rsidRPr="00D91187">
        <w:rPr>
          <w:rFonts w:ascii="Arial" w:hAnsi="Arial" w:cs="Arial"/>
          <w:b/>
          <w:sz w:val="22"/>
          <w:szCs w:val="22"/>
        </w:rPr>
        <w:tab/>
      </w:r>
      <w:r w:rsidR="00AF322B" w:rsidRPr="00D91187">
        <w:rPr>
          <w:rFonts w:ascii="Arial" w:hAnsi="Arial" w:cs="Arial"/>
          <w:b/>
          <w:sz w:val="22"/>
          <w:szCs w:val="22"/>
        </w:rPr>
        <w:tab/>
      </w:r>
      <w:r w:rsidR="00AF322B" w:rsidRPr="00D91187">
        <w:rPr>
          <w:rFonts w:ascii="Arial" w:hAnsi="Arial" w:cs="Arial"/>
          <w:b/>
          <w:sz w:val="22"/>
          <w:szCs w:val="22"/>
        </w:rPr>
        <w:tab/>
      </w:r>
      <w:r w:rsidR="00AF322B" w:rsidRPr="00D91187">
        <w:rPr>
          <w:rFonts w:ascii="Arial" w:hAnsi="Arial" w:cs="Arial"/>
          <w:b/>
          <w:sz w:val="22"/>
          <w:szCs w:val="22"/>
        </w:rPr>
        <w:tab/>
      </w:r>
      <w:r w:rsidR="00AF322B" w:rsidRPr="00D91187">
        <w:rPr>
          <w:rFonts w:ascii="Arial" w:hAnsi="Arial" w:cs="Arial"/>
          <w:b/>
          <w:sz w:val="22"/>
          <w:szCs w:val="22"/>
        </w:rPr>
        <w:tab/>
      </w:r>
      <w:r w:rsidR="00AF322B" w:rsidRPr="00D91187">
        <w:rPr>
          <w:rFonts w:ascii="Arial" w:hAnsi="Arial" w:cs="Arial"/>
          <w:b/>
          <w:sz w:val="22"/>
          <w:szCs w:val="22"/>
        </w:rPr>
        <w:tab/>
      </w:r>
      <w:r w:rsidR="00D91187" w:rsidRPr="00D91187">
        <w:rPr>
          <w:rFonts w:ascii="Arial" w:hAnsi="Arial" w:cs="Arial"/>
          <w:b/>
          <w:sz w:val="22"/>
          <w:szCs w:val="22"/>
        </w:rPr>
        <w:t>75,367</w:t>
      </w:r>
      <w:r w:rsidRPr="00D91187">
        <w:rPr>
          <w:rFonts w:ascii="Arial" w:hAnsi="Arial" w:cs="Arial"/>
          <w:b/>
          <w:sz w:val="22"/>
          <w:szCs w:val="22"/>
        </w:rPr>
        <w:t xml:space="preserve"> km</w:t>
      </w:r>
    </w:p>
    <w:p w14:paraId="62D6BDC8" w14:textId="329620C2" w:rsidR="00843C33" w:rsidRPr="00D91187" w:rsidRDefault="00B5505C" w:rsidP="00A2510A">
      <w:pPr>
        <w:pStyle w:val="x1-1-uvlaka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  <w:r w:rsidRPr="00D91187">
        <w:rPr>
          <w:rFonts w:ascii="Arial" w:hAnsi="Arial" w:cs="Arial"/>
          <w:b/>
          <w:sz w:val="22"/>
          <w:szCs w:val="22"/>
          <w:u w:val="single"/>
        </w:rPr>
        <w:t>SVEUKUPNO</w:t>
      </w:r>
      <w:r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="00843C33"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="00843C33"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="00843C33"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="00843C33"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="00843C33"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="00843C33" w:rsidRPr="00D91187">
        <w:rPr>
          <w:rFonts w:ascii="Arial" w:hAnsi="Arial" w:cs="Arial"/>
          <w:b/>
          <w:sz w:val="22"/>
          <w:szCs w:val="22"/>
          <w:u w:val="single"/>
        </w:rPr>
        <w:tab/>
      </w:r>
      <w:r w:rsidR="00D91187" w:rsidRPr="00D91187">
        <w:rPr>
          <w:rFonts w:ascii="Arial" w:hAnsi="Arial" w:cs="Arial"/>
          <w:b/>
          <w:sz w:val="22"/>
          <w:szCs w:val="22"/>
          <w:u w:val="single"/>
        </w:rPr>
        <w:t>130,379</w:t>
      </w:r>
      <w:r w:rsidR="00843C33" w:rsidRPr="00D91187">
        <w:rPr>
          <w:rFonts w:ascii="Arial" w:hAnsi="Arial" w:cs="Arial"/>
          <w:b/>
          <w:sz w:val="22"/>
          <w:szCs w:val="22"/>
          <w:u w:val="single"/>
        </w:rPr>
        <w:t xml:space="preserve"> km</w:t>
      </w:r>
    </w:p>
    <w:p w14:paraId="60CE4EA4" w14:textId="77777777" w:rsidR="00A260B8" w:rsidRPr="00A260B8" w:rsidRDefault="00A260B8" w:rsidP="00695468">
      <w:pPr>
        <w:pStyle w:val="x1-1-uvlaka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</w:p>
    <w:p w14:paraId="24B5B7F2" w14:textId="6DE76303" w:rsidR="00530453" w:rsidRPr="00A260B8" w:rsidRDefault="00530453" w:rsidP="00695468">
      <w:pPr>
        <w:pStyle w:val="x1-1-uvlaka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  <w:r w:rsidRPr="00A260B8">
        <w:rPr>
          <w:rFonts w:ascii="Arial" w:hAnsi="Arial" w:cs="Arial"/>
          <w:b/>
          <w:sz w:val="22"/>
          <w:szCs w:val="22"/>
        </w:rPr>
        <w:t>Pješačke staze</w:t>
      </w:r>
    </w:p>
    <w:p w14:paraId="6A5E8AD0" w14:textId="01F263EE" w:rsidR="00530453" w:rsidRPr="00A260B8" w:rsidRDefault="00530453" w:rsidP="00695468">
      <w:pPr>
        <w:pStyle w:val="x1-1-uvlaka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  <w:r w:rsidRPr="00A260B8">
        <w:rPr>
          <w:rFonts w:ascii="Arial" w:hAnsi="Arial" w:cs="Arial"/>
          <w:sz w:val="22"/>
          <w:szCs w:val="22"/>
        </w:rPr>
        <w:tab/>
        <w:t>Obilježen</w:t>
      </w:r>
      <w:r w:rsidR="00B5505C" w:rsidRPr="00A260B8">
        <w:rPr>
          <w:rFonts w:ascii="Arial" w:hAnsi="Arial" w:cs="Arial"/>
          <w:sz w:val="22"/>
          <w:szCs w:val="22"/>
        </w:rPr>
        <w:t>a</w:t>
      </w:r>
      <w:r w:rsidRPr="00A260B8">
        <w:rPr>
          <w:rFonts w:ascii="Arial" w:hAnsi="Arial" w:cs="Arial"/>
          <w:sz w:val="22"/>
          <w:szCs w:val="22"/>
        </w:rPr>
        <w:t xml:space="preserve"> </w:t>
      </w:r>
      <w:r w:rsidR="00B5505C" w:rsidRPr="00A260B8">
        <w:rPr>
          <w:rFonts w:ascii="Arial" w:hAnsi="Arial" w:cs="Arial"/>
          <w:sz w:val="22"/>
          <w:szCs w:val="22"/>
        </w:rPr>
        <w:t>biciklističko-</w:t>
      </w:r>
      <w:r w:rsidRPr="00A260B8">
        <w:rPr>
          <w:rFonts w:ascii="Arial" w:hAnsi="Arial" w:cs="Arial"/>
          <w:sz w:val="22"/>
          <w:szCs w:val="22"/>
        </w:rPr>
        <w:t>pješač</w:t>
      </w:r>
      <w:r w:rsidR="006A7EE0" w:rsidRPr="00A260B8">
        <w:rPr>
          <w:rFonts w:ascii="Arial" w:hAnsi="Arial" w:cs="Arial"/>
          <w:sz w:val="22"/>
          <w:szCs w:val="22"/>
        </w:rPr>
        <w:t>k</w:t>
      </w:r>
      <w:r w:rsidR="00B5505C" w:rsidRPr="00A260B8">
        <w:rPr>
          <w:rFonts w:ascii="Arial" w:hAnsi="Arial" w:cs="Arial"/>
          <w:sz w:val="22"/>
          <w:szCs w:val="22"/>
        </w:rPr>
        <w:t>a</w:t>
      </w:r>
      <w:r w:rsidRPr="00A260B8">
        <w:rPr>
          <w:rFonts w:ascii="Arial" w:hAnsi="Arial" w:cs="Arial"/>
          <w:sz w:val="22"/>
          <w:szCs w:val="22"/>
        </w:rPr>
        <w:t xml:space="preserve"> staz</w:t>
      </w:r>
      <w:r w:rsidR="00B5505C" w:rsidRPr="00A260B8">
        <w:rPr>
          <w:rFonts w:ascii="Arial" w:hAnsi="Arial" w:cs="Arial"/>
          <w:sz w:val="22"/>
          <w:szCs w:val="22"/>
        </w:rPr>
        <w:t>a (</w:t>
      </w:r>
      <w:proofErr w:type="spellStart"/>
      <w:r w:rsidR="00B5505C" w:rsidRPr="00A260B8">
        <w:rPr>
          <w:rFonts w:ascii="Arial" w:hAnsi="Arial" w:cs="Arial"/>
          <w:sz w:val="22"/>
          <w:szCs w:val="22"/>
        </w:rPr>
        <w:t>Parenzana</w:t>
      </w:r>
      <w:proofErr w:type="spellEnd"/>
      <w:r w:rsidR="00B5505C" w:rsidRPr="00A260B8">
        <w:rPr>
          <w:rFonts w:ascii="Arial" w:hAnsi="Arial" w:cs="Arial"/>
          <w:sz w:val="22"/>
          <w:szCs w:val="22"/>
        </w:rPr>
        <w:t>)</w:t>
      </w:r>
      <w:r w:rsidRPr="00A260B8">
        <w:rPr>
          <w:rFonts w:ascii="Arial" w:hAnsi="Arial" w:cs="Arial"/>
          <w:sz w:val="22"/>
          <w:szCs w:val="22"/>
        </w:rPr>
        <w:tab/>
      </w:r>
      <w:r w:rsidRPr="00A260B8">
        <w:rPr>
          <w:rFonts w:ascii="Arial" w:hAnsi="Arial" w:cs="Arial"/>
          <w:sz w:val="22"/>
          <w:szCs w:val="22"/>
        </w:rPr>
        <w:tab/>
      </w:r>
      <w:r w:rsidRPr="00A260B8">
        <w:rPr>
          <w:rFonts w:ascii="Arial" w:hAnsi="Arial" w:cs="Arial"/>
          <w:sz w:val="22"/>
          <w:szCs w:val="22"/>
        </w:rPr>
        <w:tab/>
      </w:r>
      <w:r w:rsidRPr="00A260B8">
        <w:rPr>
          <w:rFonts w:ascii="Arial" w:hAnsi="Arial" w:cs="Arial"/>
          <w:sz w:val="22"/>
          <w:szCs w:val="22"/>
        </w:rPr>
        <w:tab/>
      </w:r>
      <w:r w:rsidRPr="00A260B8">
        <w:rPr>
          <w:rFonts w:ascii="Arial" w:hAnsi="Arial" w:cs="Arial"/>
          <w:b/>
          <w:sz w:val="22"/>
          <w:szCs w:val="22"/>
        </w:rPr>
        <w:t>1</w:t>
      </w:r>
      <w:r w:rsidR="00A260B8" w:rsidRPr="00A260B8">
        <w:rPr>
          <w:rFonts w:ascii="Arial" w:hAnsi="Arial" w:cs="Arial"/>
          <w:b/>
          <w:sz w:val="22"/>
          <w:szCs w:val="22"/>
        </w:rPr>
        <w:t>5,8</w:t>
      </w:r>
      <w:r w:rsidRPr="00A260B8">
        <w:rPr>
          <w:rFonts w:ascii="Arial" w:hAnsi="Arial" w:cs="Arial"/>
          <w:b/>
          <w:sz w:val="22"/>
          <w:szCs w:val="22"/>
        </w:rPr>
        <w:t xml:space="preserve"> km</w:t>
      </w:r>
    </w:p>
    <w:p w14:paraId="7B32E662" w14:textId="77777777" w:rsidR="00A260B8" w:rsidRDefault="00A260B8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FF0000"/>
          <w:sz w:val="20"/>
          <w:lang w:val="hr-HR" w:eastAsia="hr-HR"/>
        </w:rPr>
      </w:pPr>
      <w:r>
        <w:rPr>
          <w:color w:val="FF0000"/>
          <w:sz w:val="20"/>
          <w:lang w:eastAsia="hr-HR"/>
        </w:rPr>
        <w:br w:type="page"/>
      </w:r>
    </w:p>
    <w:p w14:paraId="48004DD7" w14:textId="555C50A3" w:rsidR="00530453" w:rsidRPr="00A260B8" w:rsidRDefault="00041031" w:rsidP="00530453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0"/>
          <w:lang w:eastAsia="hr-HR"/>
        </w:rPr>
      </w:pPr>
      <w:r w:rsidRPr="00A260B8">
        <w:rPr>
          <w:sz w:val="20"/>
          <w:lang w:eastAsia="hr-HR"/>
        </w:rPr>
        <w:lastRenderedPageBreak/>
        <w:t xml:space="preserve">Tablica </w:t>
      </w:r>
      <w:r w:rsidR="004D4EDD">
        <w:rPr>
          <w:sz w:val="20"/>
          <w:lang w:eastAsia="hr-HR"/>
        </w:rPr>
        <w:t>2</w:t>
      </w:r>
      <w:r w:rsidR="001A1FE9">
        <w:rPr>
          <w:sz w:val="20"/>
          <w:lang w:eastAsia="hr-HR"/>
        </w:rPr>
        <w:t>7</w:t>
      </w:r>
      <w:r w:rsidR="00530453" w:rsidRPr="00A260B8">
        <w:rPr>
          <w:sz w:val="20"/>
          <w:lang w:eastAsia="hr-HR"/>
        </w:rPr>
        <w:t xml:space="preserve">: </w:t>
      </w:r>
      <w:r w:rsidR="00530453" w:rsidRPr="00A260B8">
        <w:rPr>
          <w:b w:val="0"/>
          <w:bCs/>
          <w:sz w:val="20"/>
          <w:lang w:eastAsia="hr-HR"/>
        </w:rPr>
        <w:t>Udio pojedinih vrsta cesta i cestovna gustoća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122"/>
        <w:gridCol w:w="2409"/>
        <w:gridCol w:w="1560"/>
        <w:gridCol w:w="3254"/>
      </w:tblGrid>
      <w:tr w:rsidR="00A260B8" w:rsidRPr="00A260B8" w14:paraId="2D28E92E" w14:textId="77777777" w:rsidTr="00CC21A4">
        <w:tc>
          <w:tcPr>
            <w:tcW w:w="2122" w:type="dxa"/>
            <w:shd w:val="clear" w:color="auto" w:fill="E2E2E2"/>
            <w:vAlign w:val="center"/>
          </w:tcPr>
          <w:p w14:paraId="0150935D" w14:textId="34600127" w:rsidR="00BF0404" w:rsidRPr="00A260B8" w:rsidRDefault="00BF0404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bookmarkStart w:id="83" w:name="OLE_LINK39"/>
            <w:r w:rsidRPr="00A260B8">
              <w:rPr>
                <w:sz w:val="20"/>
                <w:lang w:eastAsia="hr-HR"/>
              </w:rPr>
              <w:t>Skupina razvrstanih cesta</w:t>
            </w:r>
          </w:p>
        </w:tc>
        <w:tc>
          <w:tcPr>
            <w:tcW w:w="2409" w:type="dxa"/>
            <w:shd w:val="clear" w:color="auto" w:fill="E2E2E2"/>
            <w:vAlign w:val="center"/>
          </w:tcPr>
          <w:p w14:paraId="0B32185A" w14:textId="47EAC6A4" w:rsidR="00BF0404" w:rsidRPr="00A260B8" w:rsidRDefault="00BF0404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A260B8">
              <w:rPr>
                <w:sz w:val="20"/>
                <w:lang w:eastAsia="hr-HR"/>
              </w:rPr>
              <w:t>Duljina na prostoru Općine (km)</w:t>
            </w:r>
          </w:p>
        </w:tc>
        <w:tc>
          <w:tcPr>
            <w:tcW w:w="1560" w:type="dxa"/>
            <w:shd w:val="clear" w:color="auto" w:fill="E2E2E2"/>
            <w:vAlign w:val="center"/>
          </w:tcPr>
          <w:p w14:paraId="1BDCE5B4" w14:textId="41230134" w:rsidR="00BF0404" w:rsidRPr="00A260B8" w:rsidRDefault="00BF0404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A260B8">
              <w:rPr>
                <w:sz w:val="20"/>
                <w:lang w:eastAsia="hr-HR"/>
              </w:rPr>
              <w:t>Udio</w:t>
            </w:r>
          </w:p>
        </w:tc>
        <w:tc>
          <w:tcPr>
            <w:tcW w:w="3254" w:type="dxa"/>
            <w:shd w:val="clear" w:color="auto" w:fill="E2E2E2"/>
            <w:vAlign w:val="center"/>
          </w:tcPr>
          <w:p w14:paraId="0464E16E" w14:textId="00531DA1" w:rsidR="00BF0404" w:rsidRPr="00A260B8" w:rsidRDefault="00BF0404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A260B8">
              <w:rPr>
                <w:sz w:val="20"/>
                <w:lang w:eastAsia="hr-HR"/>
              </w:rPr>
              <w:t xml:space="preserve">Cestovna gustoća </w:t>
            </w:r>
            <w:r w:rsidRPr="00A260B8">
              <w:rPr>
                <w:b w:val="0"/>
                <w:bCs/>
                <w:sz w:val="20"/>
                <w:lang w:eastAsia="hr-HR"/>
              </w:rPr>
              <w:t>(duljina ceste/ površina Općine)</w:t>
            </w:r>
          </w:p>
        </w:tc>
      </w:tr>
      <w:tr w:rsidR="00A260B8" w:rsidRPr="00D91187" w14:paraId="10A22A34" w14:textId="77777777" w:rsidTr="00BF0404">
        <w:tc>
          <w:tcPr>
            <w:tcW w:w="2122" w:type="dxa"/>
            <w:vAlign w:val="center"/>
          </w:tcPr>
          <w:p w14:paraId="15864BFD" w14:textId="0E078B49" w:rsidR="00BF0404" w:rsidRPr="00D91187" w:rsidRDefault="00BF0404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D91187">
              <w:rPr>
                <w:sz w:val="20"/>
                <w:lang w:eastAsia="hr-HR"/>
              </w:rPr>
              <w:t>DC</w:t>
            </w:r>
          </w:p>
        </w:tc>
        <w:tc>
          <w:tcPr>
            <w:tcW w:w="2409" w:type="dxa"/>
            <w:vAlign w:val="center"/>
          </w:tcPr>
          <w:p w14:paraId="5C1DE291" w14:textId="7957EB7D" w:rsidR="00BF0404" w:rsidRPr="00D91187" w:rsidRDefault="00A260B8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9,2</w:t>
            </w:r>
          </w:p>
        </w:tc>
        <w:tc>
          <w:tcPr>
            <w:tcW w:w="1560" w:type="dxa"/>
            <w:vAlign w:val="center"/>
          </w:tcPr>
          <w:p w14:paraId="0189B8F9" w14:textId="77C4A5A0" w:rsidR="00BF0404" w:rsidRPr="00D91187" w:rsidRDefault="00D91187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7,1%</w:t>
            </w:r>
          </w:p>
        </w:tc>
        <w:tc>
          <w:tcPr>
            <w:tcW w:w="3254" w:type="dxa"/>
            <w:vAlign w:val="center"/>
          </w:tcPr>
          <w:p w14:paraId="1B89CDA0" w14:textId="2E7D592F" w:rsidR="00BF0404" w:rsidRPr="00D91187" w:rsidRDefault="00A260B8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0,1</w:t>
            </w:r>
            <w:r w:rsidR="00977A22">
              <w:rPr>
                <w:b w:val="0"/>
                <w:bCs/>
                <w:sz w:val="20"/>
                <w:lang w:eastAsia="hr-HR"/>
              </w:rPr>
              <w:t>4</w:t>
            </w:r>
          </w:p>
        </w:tc>
      </w:tr>
      <w:tr w:rsidR="00A260B8" w:rsidRPr="00D91187" w14:paraId="723FAD2B" w14:textId="77777777" w:rsidTr="00BF0404">
        <w:tc>
          <w:tcPr>
            <w:tcW w:w="2122" w:type="dxa"/>
            <w:vAlign w:val="center"/>
          </w:tcPr>
          <w:p w14:paraId="3839B8E9" w14:textId="3EABEC23" w:rsidR="00BF0404" w:rsidRPr="00D91187" w:rsidRDefault="00BF0404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D91187">
              <w:rPr>
                <w:sz w:val="20"/>
                <w:lang w:eastAsia="hr-HR"/>
              </w:rPr>
              <w:t>ŽC</w:t>
            </w:r>
          </w:p>
        </w:tc>
        <w:tc>
          <w:tcPr>
            <w:tcW w:w="2409" w:type="dxa"/>
            <w:vAlign w:val="center"/>
          </w:tcPr>
          <w:p w14:paraId="1977A4B1" w14:textId="2DE8F886" w:rsidR="00BF0404" w:rsidRPr="00D91187" w:rsidRDefault="00A260B8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25,302</w:t>
            </w:r>
          </w:p>
        </w:tc>
        <w:tc>
          <w:tcPr>
            <w:tcW w:w="1560" w:type="dxa"/>
            <w:vAlign w:val="center"/>
          </w:tcPr>
          <w:p w14:paraId="1DF5D499" w14:textId="4E12D1C7" w:rsidR="00BF0404" w:rsidRPr="00D91187" w:rsidRDefault="00D91187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19,4%</w:t>
            </w:r>
          </w:p>
        </w:tc>
        <w:tc>
          <w:tcPr>
            <w:tcW w:w="3254" w:type="dxa"/>
            <w:vAlign w:val="center"/>
          </w:tcPr>
          <w:p w14:paraId="7AE9B131" w14:textId="51F8C542" w:rsidR="00BF0404" w:rsidRPr="00D91187" w:rsidRDefault="00A260B8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0,</w:t>
            </w:r>
            <w:r w:rsidR="00977A22">
              <w:rPr>
                <w:b w:val="0"/>
                <w:bCs/>
                <w:sz w:val="20"/>
                <w:lang w:eastAsia="hr-HR"/>
              </w:rPr>
              <w:t>37</w:t>
            </w:r>
          </w:p>
        </w:tc>
      </w:tr>
      <w:tr w:rsidR="00A260B8" w:rsidRPr="00D91187" w14:paraId="1DF93FF0" w14:textId="77777777" w:rsidTr="00BF0404">
        <w:tc>
          <w:tcPr>
            <w:tcW w:w="2122" w:type="dxa"/>
            <w:vAlign w:val="center"/>
          </w:tcPr>
          <w:p w14:paraId="0FE33AF1" w14:textId="575D532B" w:rsidR="00BF0404" w:rsidRPr="00D91187" w:rsidRDefault="00BF0404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D91187">
              <w:rPr>
                <w:sz w:val="20"/>
                <w:lang w:eastAsia="hr-HR"/>
              </w:rPr>
              <w:t>LC</w:t>
            </w:r>
          </w:p>
        </w:tc>
        <w:tc>
          <w:tcPr>
            <w:tcW w:w="2409" w:type="dxa"/>
            <w:vAlign w:val="center"/>
          </w:tcPr>
          <w:p w14:paraId="1B58EDD2" w14:textId="2F20F35B" w:rsidR="00BF0404" w:rsidRPr="00D91187" w:rsidRDefault="00A260B8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20,501</w:t>
            </w:r>
          </w:p>
        </w:tc>
        <w:tc>
          <w:tcPr>
            <w:tcW w:w="1560" w:type="dxa"/>
            <w:vAlign w:val="center"/>
          </w:tcPr>
          <w:p w14:paraId="3DA84298" w14:textId="43069370" w:rsidR="00BF0404" w:rsidRPr="00D91187" w:rsidRDefault="00D91187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15,7%</w:t>
            </w:r>
          </w:p>
        </w:tc>
        <w:tc>
          <w:tcPr>
            <w:tcW w:w="3254" w:type="dxa"/>
            <w:vAlign w:val="center"/>
          </w:tcPr>
          <w:p w14:paraId="7B0F889F" w14:textId="4FB458EE" w:rsidR="00BF0404" w:rsidRPr="00D91187" w:rsidRDefault="00A260B8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0,3</w:t>
            </w:r>
            <w:r w:rsidR="00977A22">
              <w:rPr>
                <w:b w:val="0"/>
                <w:bCs/>
                <w:sz w:val="20"/>
                <w:lang w:eastAsia="hr-HR"/>
              </w:rPr>
              <w:t>0</w:t>
            </w:r>
          </w:p>
        </w:tc>
      </w:tr>
      <w:tr w:rsidR="00A260B8" w:rsidRPr="00D91187" w14:paraId="77BC8A7E" w14:textId="77777777" w:rsidTr="00911105">
        <w:tc>
          <w:tcPr>
            <w:tcW w:w="2122" w:type="dxa"/>
            <w:tcBorders>
              <w:bottom w:val="single" w:sz="12" w:space="0" w:color="auto"/>
            </w:tcBorders>
            <w:vAlign w:val="center"/>
          </w:tcPr>
          <w:p w14:paraId="7E169D8B" w14:textId="1BE924FD" w:rsidR="00BF0404" w:rsidRPr="00D91187" w:rsidRDefault="00911105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D91187">
              <w:rPr>
                <w:sz w:val="20"/>
                <w:lang w:eastAsia="hr-HR"/>
              </w:rPr>
              <w:t>NC</w:t>
            </w:r>
          </w:p>
        </w:tc>
        <w:tc>
          <w:tcPr>
            <w:tcW w:w="2409" w:type="dxa"/>
            <w:tcBorders>
              <w:bottom w:val="single" w:sz="12" w:space="0" w:color="auto"/>
            </w:tcBorders>
            <w:vAlign w:val="center"/>
          </w:tcPr>
          <w:p w14:paraId="44A6E903" w14:textId="1EB560FF" w:rsidR="00BF0404" w:rsidRPr="00D91187" w:rsidRDefault="00D91187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75,367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vAlign w:val="center"/>
          </w:tcPr>
          <w:p w14:paraId="5245FA52" w14:textId="6E5308DA" w:rsidR="00BF0404" w:rsidRPr="00D91187" w:rsidRDefault="00D91187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 w:rsidRPr="00D91187">
              <w:rPr>
                <w:b w:val="0"/>
                <w:bCs/>
                <w:sz w:val="20"/>
                <w:lang w:eastAsia="hr-HR"/>
              </w:rPr>
              <w:t>57,8%</w:t>
            </w:r>
          </w:p>
        </w:tc>
        <w:tc>
          <w:tcPr>
            <w:tcW w:w="3254" w:type="dxa"/>
            <w:tcBorders>
              <w:bottom w:val="single" w:sz="12" w:space="0" w:color="auto"/>
            </w:tcBorders>
            <w:vAlign w:val="center"/>
          </w:tcPr>
          <w:p w14:paraId="61A0FAA6" w14:textId="5AFEDF82" w:rsidR="00BF0404" w:rsidRPr="00D91187" w:rsidRDefault="00977A22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1,11</w:t>
            </w:r>
          </w:p>
        </w:tc>
      </w:tr>
      <w:tr w:rsidR="00A260B8" w:rsidRPr="00A260B8" w14:paraId="1B311F65" w14:textId="77777777" w:rsidTr="00911105">
        <w:tc>
          <w:tcPr>
            <w:tcW w:w="2122" w:type="dxa"/>
            <w:tcBorders>
              <w:top w:val="single" w:sz="12" w:space="0" w:color="auto"/>
            </w:tcBorders>
            <w:vAlign w:val="center"/>
          </w:tcPr>
          <w:p w14:paraId="1719FBF6" w14:textId="181D1023" w:rsidR="00BF0404" w:rsidRPr="00D91187" w:rsidRDefault="00911105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D91187">
              <w:rPr>
                <w:sz w:val="20"/>
                <w:lang w:eastAsia="hr-HR"/>
              </w:rPr>
              <w:t>UKUPNO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vAlign w:val="center"/>
          </w:tcPr>
          <w:p w14:paraId="5AE3CD54" w14:textId="002A2126" w:rsidR="00BF0404" w:rsidRPr="00D91187" w:rsidRDefault="00D91187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D91187">
              <w:rPr>
                <w:sz w:val="20"/>
                <w:lang w:eastAsia="hr-HR"/>
              </w:rPr>
              <w:t>130,379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14:paraId="7048FBDC" w14:textId="168338E7" w:rsidR="00BF0404" w:rsidRPr="00D91187" w:rsidRDefault="00911105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 w:rsidRPr="00D91187">
              <w:rPr>
                <w:sz w:val="20"/>
                <w:lang w:eastAsia="hr-HR"/>
              </w:rPr>
              <w:t>100%</w:t>
            </w:r>
          </w:p>
        </w:tc>
        <w:tc>
          <w:tcPr>
            <w:tcW w:w="3254" w:type="dxa"/>
            <w:tcBorders>
              <w:top w:val="single" w:sz="12" w:space="0" w:color="auto"/>
            </w:tcBorders>
            <w:vAlign w:val="center"/>
          </w:tcPr>
          <w:p w14:paraId="3AF319CA" w14:textId="00380205" w:rsidR="00BF0404" w:rsidRPr="00A260B8" w:rsidRDefault="00977A22" w:rsidP="00BF0404">
            <w:pPr>
              <w:pStyle w:val="Naslov21"/>
              <w:numPr>
                <w:ilvl w:val="0"/>
                <w:numId w:val="0"/>
              </w:numPr>
              <w:spacing w:before="0" w:after="120"/>
              <w:jc w:val="center"/>
              <w:rPr>
                <w:sz w:val="20"/>
                <w:lang w:eastAsia="hr-HR"/>
              </w:rPr>
            </w:pPr>
            <w:r>
              <w:rPr>
                <w:sz w:val="20"/>
                <w:lang w:eastAsia="hr-HR"/>
              </w:rPr>
              <w:t>1,92</w:t>
            </w:r>
          </w:p>
        </w:tc>
      </w:tr>
    </w:tbl>
    <w:p w14:paraId="5EFDB9A7" w14:textId="75AB9B95" w:rsidR="009677E0" w:rsidRPr="00A260B8" w:rsidRDefault="00530453" w:rsidP="009677E0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bookmarkStart w:id="84" w:name="_MON_1393157466"/>
      <w:bookmarkStart w:id="85" w:name="_MON_1393157508"/>
      <w:bookmarkStart w:id="86" w:name="_MON_1393157750"/>
      <w:bookmarkEnd w:id="84"/>
      <w:bookmarkEnd w:id="85"/>
      <w:bookmarkEnd w:id="86"/>
      <w:bookmarkEnd w:id="83"/>
      <w:r w:rsidRPr="00A260B8">
        <w:rPr>
          <w:b w:val="0"/>
          <w:i/>
          <w:sz w:val="18"/>
          <w:szCs w:val="18"/>
          <w:lang w:eastAsia="hr-HR"/>
        </w:rPr>
        <w:t xml:space="preserve">Izvor: </w:t>
      </w:r>
      <w:r w:rsidR="00A703EE" w:rsidRPr="00A260B8">
        <w:rPr>
          <w:b w:val="0"/>
          <w:i/>
          <w:sz w:val="18"/>
          <w:szCs w:val="18"/>
          <w:lang w:eastAsia="hr-HR"/>
        </w:rPr>
        <w:t xml:space="preserve">Hrvatske ceste d.o.o., Županijska uprava za ceste Istarske županije, Općina </w:t>
      </w:r>
      <w:r w:rsidR="00A260B8" w:rsidRPr="00A260B8">
        <w:rPr>
          <w:b w:val="0"/>
          <w:i/>
          <w:sz w:val="18"/>
          <w:szCs w:val="18"/>
          <w:lang w:eastAsia="hr-HR"/>
        </w:rPr>
        <w:t>Grožnjan-Grisignana</w:t>
      </w:r>
    </w:p>
    <w:p w14:paraId="46C830A2" w14:textId="77777777" w:rsidR="005C43CC" w:rsidRPr="00A260B8" w:rsidRDefault="00BE0A9D" w:rsidP="00530453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77A22">
        <w:rPr>
          <w:rFonts w:ascii="Arial" w:hAnsi="Arial" w:cs="Arial"/>
          <w:sz w:val="22"/>
          <w:szCs w:val="22"/>
        </w:rPr>
        <w:t xml:space="preserve">Najveći postotak javnih cesta na području Općine zauzimaju </w:t>
      </w:r>
      <w:r w:rsidR="00B21CEA" w:rsidRPr="00977A22">
        <w:rPr>
          <w:rFonts w:ascii="Arial" w:hAnsi="Arial" w:cs="Arial"/>
          <w:sz w:val="22"/>
          <w:szCs w:val="22"/>
        </w:rPr>
        <w:t>nerazvrstane</w:t>
      </w:r>
      <w:r w:rsidR="00530453" w:rsidRPr="00977A22">
        <w:rPr>
          <w:rFonts w:ascii="Arial" w:hAnsi="Arial" w:cs="Arial"/>
          <w:sz w:val="22"/>
          <w:szCs w:val="22"/>
        </w:rPr>
        <w:t xml:space="preserve"> ceste</w:t>
      </w:r>
      <w:r w:rsidRPr="00977A22">
        <w:rPr>
          <w:rFonts w:ascii="Arial" w:hAnsi="Arial" w:cs="Arial"/>
          <w:sz w:val="22"/>
          <w:szCs w:val="22"/>
        </w:rPr>
        <w:t>, koje su djelomično asfaltirane</w:t>
      </w:r>
      <w:r w:rsidR="00530453" w:rsidRPr="00977A22">
        <w:rPr>
          <w:rFonts w:ascii="Arial" w:hAnsi="Arial" w:cs="Arial"/>
          <w:sz w:val="22"/>
          <w:szCs w:val="22"/>
        </w:rPr>
        <w:t xml:space="preserve"> i </w:t>
      </w:r>
      <w:r w:rsidR="00B21CEA" w:rsidRPr="00977A22">
        <w:rPr>
          <w:rFonts w:ascii="Arial" w:hAnsi="Arial" w:cs="Arial"/>
          <w:sz w:val="22"/>
          <w:szCs w:val="22"/>
        </w:rPr>
        <w:t>ne udovoljavaju u potpunosti</w:t>
      </w:r>
      <w:r w:rsidR="00530453" w:rsidRPr="00977A22">
        <w:rPr>
          <w:rFonts w:ascii="Arial" w:hAnsi="Arial" w:cs="Arial"/>
          <w:sz w:val="22"/>
          <w:szCs w:val="22"/>
        </w:rPr>
        <w:t xml:space="preserve"> potrebama prometa koji se njima odvija.</w:t>
      </w:r>
    </w:p>
    <w:p w14:paraId="04F2A08B" w14:textId="77777777" w:rsidR="00530453" w:rsidRPr="00A260B8" w:rsidRDefault="00BC6CCB" w:rsidP="008A0514">
      <w:pPr>
        <w:pStyle w:val="Naslov21"/>
        <w:numPr>
          <w:ilvl w:val="0"/>
          <w:numId w:val="0"/>
        </w:numPr>
        <w:spacing w:after="0"/>
        <w:ind w:left="720" w:hanging="720"/>
      </w:pPr>
      <w:r w:rsidRPr="00A260B8">
        <w:t>2.</w:t>
      </w:r>
      <w:r w:rsidR="00530453" w:rsidRPr="00A260B8">
        <w:t xml:space="preserve">4.2. </w:t>
      </w:r>
      <w:r w:rsidR="00530453" w:rsidRPr="00A260B8">
        <w:tab/>
        <w:t>Infrastruktura elektroničkih komunikacija</w:t>
      </w:r>
    </w:p>
    <w:p w14:paraId="43392E7F" w14:textId="127715B4" w:rsidR="009B3F4F" w:rsidRPr="00A260B8" w:rsidRDefault="009B3F4F" w:rsidP="008A0514">
      <w:pPr>
        <w:pStyle w:val="x1-1-uvlak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260B8">
        <w:rPr>
          <w:rFonts w:ascii="Arial" w:hAnsi="Arial" w:cs="Arial"/>
          <w:sz w:val="22"/>
          <w:szCs w:val="22"/>
        </w:rPr>
        <w:t xml:space="preserve">Prema podacima HAKOM-a na području Općine </w:t>
      </w:r>
      <w:bookmarkStart w:id="87" w:name="OLE_LINK37"/>
      <w:r w:rsidR="00A260B8" w:rsidRPr="00A260B8">
        <w:rPr>
          <w:rFonts w:ascii="Arial" w:hAnsi="Arial" w:cs="Arial"/>
          <w:sz w:val="22"/>
          <w:szCs w:val="22"/>
        </w:rPr>
        <w:t>Grožnjan-Grisignana</w:t>
      </w:r>
      <w:r w:rsidRPr="00A260B8">
        <w:rPr>
          <w:rFonts w:ascii="Arial" w:hAnsi="Arial" w:cs="Arial"/>
          <w:sz w:val="22"/>
          <w:szCs w:val="22"/>
        </w:rPr>
        <w:t xml:space="preserve"> </w:t>
      </w:r>
      <w:bookmarkEnd w:id="87"/>
      <w:r w:rsidR="00A260B8" w:rsidRPr="00A260B8">
        <w:rPr>
          <w:rFonts w:ascii="Arial" w:hAnsi="Arial" w:cs="Arial"/>
          <w:sz w:val="22"/>
          <w:szCs w:val="22"/>
        </w:rPr>
        <w:t>31.12.2020.</w:t>
      </w:r>
      <w:r w:rsidRPr="00A260B8">
        <w:rPr>
          <w:rFonts w:ascii="Arial" w:hAnsi="Arial" w:cs="Arial"/>
          <w:sz w:val="22"/>
          <w:szCs w:val="22"/>
        </w:rPr>
        <w:t xml:space="preserve"> godine u sus</w:t>
      </w:r>
      <w:r w:rsidR="00A37FBB" w:rsidRPr="00A260B8">
        <w:rPr>
          <w:rFonts w:ascii="Arial" w:hAnsi="Arial" w:cs="Arial"/>
          <w:sz w:val="22"/>
          <w:szCs w:val="22"/>
        </w:rPr>
        <w:t>t</w:t>
      </w:r>
      <w:r w:rsidRPr="00A260B8">
        <w:rPr>
          <w:rFonts w:ascii="Arial" w:hAnsi="Arial" w:cs="Arial"/>
          <w:sz w:val="22"/>
          <w:szCs w:val="22"/>
        </w:rPr>
        <w:t>avu elekt</w:t>
      </w:r>
      <w:r w:rsidR="00A37FBB" w:rsidRPr="00A260B8">
        <w:rPr>
          <w:rFonts w:ascii="Arial" w:hAnsi="Arial" w:cs="Arial"/>
          <w:sz w:val="22"/>
          <w:szCs w:val="22"/>
        </w:rPr>
        <w:t>ro</w:t>
      </w:r>
      <w:r w:rsidRPr="00A260B8">
        <w:rPr>
          <w:rFonts w:ascii="Arial" w:hAnsi="Arial" w:cs="Arial"/>
          <w:sz w:val="22"/>
          <w:szCs w:val="22"/>
        </w:rPr>
        <w:t>ničkih komunikacija u pokretnoj mreži u funkciji je</w:t>
      </w:r>
      <w:r w:rsidR="00E0580D" w:rsidRPr="00A260B8">
        <w:rPr>
          <w:rFonts w:ascii="Arial" w:hAnsi="Arial" w:cs="Arial"/>
          <w:sz w:val="22"/>
          <w:szCs w:val="22"/>
        </w:rPr>
        <w:t>:</w:t>
      </w:r>
    </w:p>
    <w:p w14:paraId="1976E800" w14:textId="5FD3618B" w:rsidR="0049168F" w:rsidRPr="00A260B8" w:rsidRDefault="0049168F" w:rsidP="009D52EB">
      <w:pPr>
        <w:pStyle w:val="x1-1-uvlaka"/>
        <w:spacing w:before="24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A260B8">
        <w:rPr>
          <w:rFonts w:ascii="Arial" w:hAnsi="Arial" w:cs="Arial"/>
          <w:b/>
          <w:bCs/>
          <w:sz w:val="20"/>
          <w:szCs w:val="20"/>
        </w:rPr>
        <w:t xml:space="preserve">Tablica </w:t>
      </w:r>
      <w:r w:rsidR="00977A22">
        <w:rPr>
          <w:rFonts w:ascii="Arial" w:hAnsi="Arial" w:cs="Arial"/>
          <w:b/>
          <w:bCs/>
          <w:sz w:val="20"/>
          <w:szCs w:val="20"/>
        </w:rPr>
        <w:t>2</w:t>
      </w:r>
      <w:r w:rsidR="001A1FE9">
        <w:rPr>
          <w:rFonts w:ascii="Arial" w:hAnsi="Arial" w:cs="Arial"/>
          <w:b/>
          <w:bCs/>
          <w:sz w:val="20"/>
          <w:szCs w:val="20"/>
        </w:rPr>
        <w:t>8</w:t>
      </w:r>
      <w:r w:rsidR="004D4EDD">
        <w:rPr>
          <w:rFonts w:ascii="Arial" w:hAnsi="Arial" w:cs="Arial"/>
          <w:b/>
          <w:bCs/>
          <w:sz w:val="20"/>
          <w:szCs w:val="20"/>
        </w:rPr>
        <w:t>:</w:t>
      </w:r>
      <w:r w:rsidRPr="00A260B8">
        <w:rPr>
          <w:rFonts w:ascii="Arial" w:hAnsi="Arial" w:cs="Arial"/>
          <w:sz w:val="20"/>
          <w:szCs w:val="20"/>
        </w:rPr>
        <w:t xml:space="preserve"> Infrastruktura pokretnih komunikacija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240"/>
        <w:gridCol w:w="1701"/>
        <w:gridCol w:w="1701"/>
      </w:tblGrid>
      <w:tr w:rsidR="00A260B8" w:rsidRPr="00A260B8" w14:paraId="27EC5314" w14:textId="77777777" w:rsidTr="00185FE2">
        <w:tc>
          <w:tcPr>
            <w:tcW w:w="5240" w:type="dxa"/>
            <w:shd w:val="clear" w:color="auto" w:fill="E2E2E2"/>
            <w:vAlign w:val="center"/>
          </w:tcPr>
          <w:p w14:paraId="4B4ADB45" w14:textId="162EC1AE" w:rsidR="00A260B8" w:rsidRPr="00A260B8" w:rsidRDefault="00A260B8" w:rsidP="00A260B8">
            <w:pPr>
              <w:pStyle w:val="x1-1-uvlaka"/>
              <w:spacing w:before="0" w:beforeAutospacing="0" w:after="120" w:afterAutospacing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60B8">
              <w:rPr>
                <w:rFonts w:ascii="Arial" w:hAnsi="Arial" w:cs="Arial"/>
                <w:b/>
                <w:bCs/>
                <w:sz w:val="20"/>
                <w:szCs w:val="20"/>
              </w:rPr>
              <w:t>Stanje na dan</w:t>
            </w:r>
          </w:p>
        </w:tc>
        <w:tc>
          <w:tcPr>
            <w:tcW w:w="1701" w:type="dxa"/>
            <w:shd w:val="clear" w:color="auto" w:fill="E2E2E2"/>
            <w:vAlign w:val="center"/>
          </w:tcPr>
          <w:p w14:paraId="3535EE58" w14:textId="0CACA852" w:rsidR="00A260B8" w:rsidRPr="00A260B8" w:rsidRDefault="00A260B8" w:rsidP="00A260B8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60B8">
              <w:rPr>
                <w:rFonts w:ascii="Arial" w:hAnsi="Arial" w:cs="Arial"/>
                <w:b/>
                <w:bCs/>
                <w:sz w:val="20"/>
                <w:szCs w:val="20"/>
              </w:rPr>
              <w:t>31.12.2016.-31.12.20</w:t>
            </w:r>
            <w:r w:rsidR="00450BD1"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  <w:r w:rsidRPr="00A260B8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450BD1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701" w:type="dxa"/>
            <w:shd w:val="clear" w:color="auto" w:fill="E2E2E2"/>
            <w:vAlign w:val="center"/>
          </w:tcPr>
          <w:p w14:paraId="11CAB0C6" w14:textId="685805F0" w:rsidR="00A260B8" w:rsidRPr="00A260B8" w:rsidRDefault="00A260B8" w:rsidP="00A260B8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60B8">
              <w:rPr>
                <w:rFonts w:ascii="Arial" w:hAnsi="Arial" w:cs="Arial"/>
                <w:b/>
                <w:bCs/>
                <w:sz w:val="20"/>
                <w:szCs w:val="20"/>
              </w:rPr>
              <w:t>31.12.20</w:t>
            </w:r>
            <w:r w:rsidR="00450BD1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  <w:r w:rsidRPr="00A260B8">
              <w:rPr>
                <w:rFonts w:ascii="Arial" w:hAnsi="Arial" w:cs="Arial"/>
                <w:b/>
                <w:bCs/>
                <w:sz w:val="20"/>
                <w:szCs w:val="20"/>
              </w:rPr>
              <w:t>.-31.12.2020.</w:t>
            </w:r>
            <w:r w:rsidR="00450BD1" w:rsidRPr="00450BD1">
              <w:rPr>
                <w:sz w:val="20"/>
                <w:szCs w:val="20"/>
              </w:rPr>
              <w:t>*</w:t>
            </w:r>
          </w:p>
        </w:tc>
      </w:tr>
      <w:tr w:rsidR="00A260B8" w:rsidRPr="00450BD1" w14:paraId="30276291" w14:textId="77777777" w:rsidTr="00185FE2">
        <w:tc>
          <w:tcPr>
            <w:tcW w:w="5240" w:type="dxa"/>
            <w:vAlign w:val="center"/>
          </w:tcPr>
          <w:p w14:paraId="303BF41E" w14:textId="6668B4C5" w:rsidR="00A260B8" w:rsidRPr="00450BD1" w:rsidRDefault="00A260B8" w:rsidP="009B3F4F">
            <w:pPr>
              <w:pStyle w:val="x1-1-uvlaka"/>
              <w:spacing w:before="0" w:beforeAutospacing="0" w:after="120" w:afterAutospacing="0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Broj baznih postaja</w:t>
            </w:r>
          </w:p>
        </w:tc>
        <w:tc>
          <w:tcPr>
            <w:tcW w:w="1701" w:type="dxa"/>
          </w:tcPr>
          <w:p w14:paraId="77E5DDD2" w14:textId="0E1E7EFB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0710F22D" w14:textId="071C1445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A260B8" w:rsidRPr="00450BD1" w14:paraId="426C110C" w14:textId="77777777" w:rsidTr="00185FE2">
        <w:tc>
          <w:tcPr>
            <w:tcW w:w="5240" w:type="dxa"/>
            <w:vAlign w:val="center"/>
          </w:tcPr>
          <w:p w14:paraId="71FD33AF" w14:textId="642FB6B4" w:rsidR="00A260B8" w:rsidRPr="00450BD1" w:rsidRDefault="00A260B8" w:rsidP="009B3F4F">
            <w:pPr>
              <w:pStyle w:val="x1-1-uvlaka"/>
              <w:spacing w:before="0" w:beforeAutospacing="0" w:after="120" w:afterAutospacing="0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Broj lokacija</w:t>
            </w:r>
            <w:r w:rsidR="00450BD1" w:rsidRPr="00450BD1">
              <w:rPr>
                <w:sz w:val="20"/>
                <w:szCs w:val="20"/>
              </w:rPr>
              <w:t>**</w:t>
            </w:r>
          </w:p>
        </w:tc>
        <w:tc>
          <w:tcPr>
            <w:tcW w:w="1701" w:type="dxa"/>
          </w:tcPr>
          <w:p w14:paraId="4DE05A59" w14:textId="29FA6AC6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19B4A6B4" w14:textId="579BC4EA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A260B8" w:rsidRPr="00450BD1" w14:paraId="7B7D4DF4" w14:textId="77777777" w:rsidTr="00185FE2">
        <w:tc>
          <w:tcPr>
            <w:tcW w:w="5240" w:type="dxa"/>
            <w:vAlign w:val="center"/>
          </w:tcPr>
          <w:p w14:paraId="46D6C20A" w14:textId="42EEECD7" w:rsidR="00A260B8" w:rsidRPr="00450BD1" w:rsidRDefault="00A260B8" w:rsidP="009B3F4F">
            <w:pPr>
              <w:pStyle w:val="x1-1-uvlaka"/>
              <w:spacing w:before="0" w:beforeAutospacing="0" w:after="120" w:afterAutospacing="0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Broj antenskih stupova u vlasništvu operatora</w:t>
            </w:r>
            <w:r w:rsidR="00450BD1" w:rsidRPr="00450BD1">
              <w:rPr>
                <w:sz w:val="20"/>
                <w:szCs w:val="20"/>
              </w:rPr>
              <w:t>***</w:t>
            </w:r>
          </w:p>
        </w:tc>
        <w:tc>
          <w:tcPr>
            <w:tcW w:w="1701" w:type="dxa"/>
          </w:tcPr>
          <w:p w14:paraId="463B0D8B" w14:textId="06DEE980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37DEDAD1" w14:textId="0F0F47B0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260B8" w:rsidRPr="00450BD1" w14:paraId="7189F583" w14:textId="77777777" w:rsidTr="00185FE2">
        <w:tc>
          <w:tcPr>
            <w:tcW w:w="5240" w:type="dxa"/>
            <w:vAlign w:val="center"/>
          </w:tcPr>
          <w:p w14:paraId="1124752A" w14:textId="1FF22B09" w:rsidR="00A260B8" w:rsidRPr="00450BD1" w:rsidRDefault="00A260B8" w:rsidP="009B3F4F">
            <w:pPr>
              <w:pStyle w:val="x1-1-uvlaka"/>
              <w:spacing w:before="0" w:beforeAutospacing="0" w:after="120" w:afterAutospacing="0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Broj antenskih stupova ostalih infrastrukturnih operatora</w:t>
            </w:r>
          </w:p>
        </w:tc>
        <w:tc>
          <w:tcPr>
            <w:tcW w:w="1701" w:type="dxa"/>
          </w:tcPr>
          <w:p w14:paraId="63EF9921" w14:textId="30B0967D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3EAF98E9" w14:textId="0DDE1B2E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A260B8" w:rsidRPr="00450BD1" w14:paraId="129DC70A" w14:textId="77777777" w:rsidTr="00185FE2">
        <w:tc>
          <w:tcPr>
            <w:tcW w:w="5240" w:type="dxa"/>
            <w:vAlign w:val="center"/>
          </w:tcPr>
          <w:p w14:paraId="549C9EBF" w14:textId="31F214E0" w:rsidR="00A260B8" w:rsidRPr="00450BD1" w:rsidRDefault="00A260B8" w:rsidP="009B3F4F">
            <w:pPr>
              <w:pStyle w:val="x1-1-uvlaka"/>
              <w:spacing w:before="0" w:beforeAutospacing="0" w:after="120" w:afterAutospacing="0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Broj antenskih prihvata na postojećim objektima</w:t>
            </w:r>
          </w:p>
        </w:tc>
        <w:tc>
          <w:tcPr>
            <w:tcW w:w="1701" w:type="dxa"/>
          </w:tcPr>
          <w:p w14:paraId="1C3A58BE" w14:textId="0189FBBA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1782DE7B" w14:textId="1CC562D8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A260B8" w:rsidRPr="00450BD1" w14:paraId="2BF4795C" w14:textId="77777777" w:rsidTr="00185FE2">
        <w:tc>
          <w:tcPr>
            <w:tcW w:w="5240" w:type="dxa"/>
            <w:vAlign w:val="center"/>
          </w:tcPr>
          <w:p w14:paraId="49E98082" w14:textId="79A75F49" w:rsidR="00A260B8" w:rsidRPr="00450BD1" w:rsidRDefault="00A260B8" w:rsidP="009B3F4F">
            <w:pPr>
              <w:pStyle w:val="x1-1-uvlaka"/>
              <w:spacing w:before="0" w:beforeAutospacing="0" w:after="120" w:afterAutospacing="0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Broj antenskih sustava u zatvorenom prostoru</w:t>
            </w:r>
          </w:p>
        </w:tc>
        <w:tc>
          <w:tcPr>
            <w:tcW w:w="1701" w:type="dxa"/>
          </w:tcPr>
          <w:p w14:paraId="7D77B0BC" w14:textId="258AB888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1DF3C5B5" w14:textId="5B6DB59C" w:rsidR="00A260B8" w:rsidRPr="00450BD1" w:rsidRDefault="00450BD1" w:rsidP="009B3F4F">
            <w:pPr>
              <w:pStyle w:val="x1-1-uvlaka"/>
              <w:spacing w:before="0" w:beforeAutospacing="0" w:after="12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0BD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3FD8B48B" w14:textId="11276D38" w:rsidR="00450BD1" w:rsidRPr="00450BD1" w:rsidRDefault="00450BD1" w:rsidP="00450BD1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  <w:lang w:eastAsia="hr-HR"/>
        </w:rPr>
      </w:pPr>
      <w:r w:rsidRPr="00450BD1">
        <w:rPr>
          <w:b w:val="0"/>
          <w:i/>
          <w:sz w:val="18"/>
          <w:szCs w:val="18"/>
          <w:lang w:eastAsia="hr-HR"/>
        </w:rPr>
        <w:t>*Broj baznih postaja nije se mijenjao tijekom navedenog razdoblja</w:t>
      </w:r>
    </w:p>
    <w:p w14:paraId="5ED1AED2" w14:textId="243276EE" w:rsidR="00450BD1" w:rsidRPr="00450BD1" w:rsidRDefault="00450BD1" w:rsidP="00450BD1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  <w:lang w:eastAsia="hr-HR"/>
        </w:rPr>
      </w:pPr>
      <w:r w:rsidRPr="00450BD1">
        <w:rPr>
          <w:b w:val="0"/>
          <w:i/>
          <w:sz w:val="18"/>
          <w:szCs w:val="18"/>
          <w:lang w:eastAsia="hr-HR"/>
        </w:rPr>
        <w:t>**Broj lokacija na kojima se nalaze bazne postaje, uzevši u obzir činjenicu da bazne postaje različitih operatora mogu biti na istom antenskom stupu ili postojećem objektu</w:t>
      </w:r>
    </w:p>
    <w:p w14:paraId="49398CBB" w14:textId="2AB3F32D" w:rsidR="00450BD1" w:rsidRDefault="00450BD1" w:rsidP="00450BD1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  <w:lang w:eastAsia="hr-HR"/>
        </w:rPr>
      </w:pPr>
      <w:r w:rsidRPr="00450BD1">
        <w:rPr>
          <w:b w:val="0"/>
          <w:i/>
          <w:sz w:val="18"/>
          <w:szCs w:val="18"/>
          <w:lang w:eastAsia="hr-HR"/>
        </w:rPr>
        <w:t>*** Broj antenskih stupova i samostojećih nosača u vlasništvu operatora javnih komunikacijskih mreža pokretnih komunikacija (A1 Hrvatska, HT i Telemach Hrvatska)</w:t>
      </w:r>
    </w:p>
    <w:p w14:paraId="72090FCF" w14:textId="25264BE0" w:rsidR="009D52EB" w:rsidRPr="00A260B8" w:rsidRDefault="009D52EB" w:rsidP="009D52EB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r w:rsidRPr="00A260B8">
        <w:rPr>
          <w:b w:val="0"/>
          <w:i/>
          <w:sz w:val="18"/>
          <w:szCs w:val="18"/>
          <w:lang w:eastAsia="hr-HR"/>
        </w:rPr>
        <w:t>Izvor: HAKOM</w:t>
      </w:r>
    </w:p>
    <w:p w14:paraId="4B192F94" w14:textId="77777777" w:rsidR="00EC4FE9" w:rsidRDefault="00EC4FE9" w:rsidP="009B3F4F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</w:p>
    <w:p w14:paraId="1220F3D9" w14:textId="534CF9D5" w:rsidR="008A0514" w:rsidRPr="00EC4FE9" w:rsidRDefault="008A0514" w:rsidP="009B3F4F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EC4FE9">
        <w:rPr>
          <w:rFonts w:ascii="Arial" w:hAnsi="Arial" w:cs="Arial"/>
          <w:sz w:val="22"/>
          <w:szCs w:val="22"/>
        </w:rPr>
        <w:t xml:space="preserve">Sukladno Uredbi o mjerilima razvoja elektroničke komunikacijske infrastrukture i druge povezane opreme, prostorom Općine </w:t>
      </w:r>
      <w:bookmarkStart w:id="88" w:name="OLE_LINK38"/>
      <w:r w:rsidR="00EC4FE9" w:rsidRPr="00EC4FE9">
        <w:rPr>
          <w:rFonts w:ascii="Arial" w:hAnsi="Arial" w:cs="Arial"/>
          <w:sz w:val="22"/>
          <w:szCs w:val="22"/>
        </w:rPr>
        <w:t xml:space="preserve">Grožnjan-Grisignana </w:t>
      </w:r>
      <w:bookmarkEnd w:id="88"/>
      <w:r w:rsidRPr="00EC4FE9">
        <w:rPr>
          <w:rFonts w:ascii="Arial" w:hAnsi="Arial" w:cs="Arial"/>
          <w:sz w:val="22"/>
          <w:szCs w:val="22"/>
        </w:rPr>
        <w:t>obuhvaćen</w:t>
      </w:r>
      <w:r w:rsidR="00EC4FE9" w:rsidRPr="00EC4FE9">
        <w:rPr>
          <w:rFonts w:ascii="Arial" w:hAnsi="Arial" w:cs="Arial"/>
          <w:sz w:val="22"/>
          <w:szCs w:val="22"/>
        </w:rPr>
        <w:t>o je 7</w:t>
      </w:r>
      <w:r w:rsidRPr="00EC4FE9">
        <w:rPr>
          <w:rFonts w:ascii="Arial" w:hAnsi="Arial" w:cs="Arial"/>
          <w:sz w:val="22"/>
          <w:szCs w:val="22"/>
        </w:rPr>
        <w:t xml:space="preserve"> elektroničk</w:t>
      </w:r>
      <w:r w:rsidR="00EC4FE9" w:rsidRPr="00EC4FE9">
        <w:rPr>
          <w:rFonts w:ascii="Arial" w:hAnsi="Arial" w:cs="Arial"/>
          <w:sz w:val="22"/>
          <w:szCs w:val="22"/>
        </w:rPr>
        <w:t>ih</w:t>
      </w:r>
      <w:r w:rsidRPr="00EC4FE9">
        <w:rPr>
          <w:rFonts w:ascii="Arial" w:hAnsi="Arial" w:cs="Arial"/>
          <w:sz w:val="22"/>
          <w:szCs w:val="22"/>
        </w:rPr>
        <w:t xml:space="preserve"> komunikacijsk</w:t>
      </w:r>
      <w:r w:rsidR="00EC4FE9" w:rsidRPr="00EC4FE9">
        <w:rPr>
          <w:rFonts w:ascii="Arial" w:hAnsi="Arial" w:cs="Arial"/>
          <w:sz w:val="22"/>
          <w:szCs w:val="22"/>
        </w:rPr>
        <w:t>ih</w:t>
      </w:r>
      <w:r w:rsidRPr="00EC4FE9">
        <w:rPr>
          <w:rFonts w:ascii="Arial" w:hAnsi="Arial" w:cs="Arial"/>
          <w:sz w:val="22"/>
          <w:szCs w:val="22"/>
        </w:rPr>
        <w:t xml:space="preserve"> zon</w:t>
      </w:r>
      <w:r w:rsidR="00EC4FE9" w:rsidRPr="00EC4FE9">
        <w:rPr>
          <w:rFonts w:ascii="Arial" w:hAnsi="Arial" w:cs="Arial"/>
          <w:sz w:val="22"/>
          <w:szCs w:val="22"/>
        </w:rPr>
        <w:t>a</w:t>
      </w:r>
      <w:r w:rsidRPr="00EC4FE9">
        <w:rPr>
          <w:rFonts w:ascii="Arial" w:hAnsi="Arial" w:cs="Arial"/>
          <w:sz w:val="22"/>
          <w:szCs w:val="22"/>
        </w:rPr>
        <w:t xml:space="preserve"> namijenjen</w:t>
      </w:r>
      <w:r w:rsidR="00EC4FE9" w:rsidRPr="00EC4FE9">
        <w:rPr>
          <w:rFonts w:ascii="Arial" w:hAnsi="Arial" w:cs="Arial"/>
          <w:sz w:val="22"/>
          <w:szCs w:val="22"/>
        </w:rPr>
        <w:t>ih</w:t>
      </w:r>
      <w:r w:rsidRPr="00EC4FE9">
        <w:rPr>
          <w:rFonts w:ascii="Arial" w:hAnsi="Arial" w:cs="Arial"/>
          <w:sz w:val="22"/>
          <w:szCs w:val="22"/>
        </w:rPr>
        <w:t xml:space="preserve"> izgradnji samostojećih antenskih stupova.</w:t>
      </w:r>
    </w:p>
    <w:p w14:paraId="31E1074A" w14:textId="77777777" w:rsidR="00450BD1" w:rsidRDefault="00450BD1">
      <w:pPr>
        <w:overflowPunct/>
        <w:autoSpaceDE/>
        <w:autoSpaceDN/>
        <w:adjustRightInd/>
        <w:textAlignment w:val="auto"/>
        <w:rPr>
          <w:rFonts w:cs="Arial"/>
          <w:b/>
          <w:bCs/>
          <w:i w:val="0"/>
          <w:color w:val="FF0000"/>
          <w:sz w:val="20"/>
          <w:lang w:val="hr-HR" w:eastAsia="hr-HR"/>
        </w:rPr>
      </w:pPr>
      <w:bookmarkStart w:id="89" w:name="_Hlk80868358"/>
      <w:r>
        <w:rPr>
          <w:rFonts w:cs="Arial"/>
          <w:b/>
          <w:bCs/>
          <w:color w:val="FF0000"/>
          <w:sz w:val="20"/>
        </w:rPr>
        <w:br w:type="page"/>
      </w:r>
    </w:p>
    <w:p w14:paraId="7A35BFC7" w14:textId="51E74F7B" w:rsidR="00277586" w:rsidRPr="00B41374" w:rsidRDefault="00277586" w:rsidP="009677E0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B41374">
        <w:rPr>
          <w:rFonts w:ascii="Arial" w:hAnsi="Arial" w:cs="Arial"/>
          <w:b/>
          <w:bCs/>
          <w:sz w:val="20"/>
          <w:szCs w:val="20"/>
        </w:rPr>
        <w:lastRenderedPageBreak/>
        <w:t>Slika 3</w:t>
      </w:r>
      <w:r w:rsidRPr="00B41374">
        <w:rPr>
          <w:rFonts w:ascii="Arial" w:hAnsi="Arial" w:cs="Arial"/>
          <w:sz w:val="20"/>
          <w:szCs w:val="20"/>
        </w:rPr>
        <w:t>: Područja dostupnosti širokopojasnog pristupa internetu pristupnim brzinama od 2-30 Mbit/s, 30-100 Mbit/s i većim od 100 Mbit/s</w:t>
      </w:r>
    </w:p>
    <w:bookmarkEnd w:id="89"/>
    <w:p w14:paraId="143B3AF4" w14:textId="50DCE340" w:rsidR="00277586" w:rsidRPr="00B41374" w:rsidRDefault="00EC4FE9" w:rsidP="00B650FB">
      <w:pPr>
        <w:pStyle w:val="x1-1-uvlaka"/>
        <w:spacing w:before="0" w:beforeAutospacing="0" w:after="0" w:afterAutospacing="0"/>
        <w:jc w:val="both"/>
        <w:rPr>
          <w:rFonts w:ascii="Arial" w:hAnsi="Arial" w:cs="Arial"/>
          <w:noProof/>
          <w:sz w:val="22"/>
          <w:szCs w:val="22"/>
        </w:rPr>
      </w:pPr>
      <w:r w:rsidRPr="00B4137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C21E806" wp14:editId="49FBEEAE">
            <wp:extent cx="3962400" cy="394730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923" cy="398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586" w:rsidRPr="00B4137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C6F283B" wp14:editId="26573816">
            <wp:extent cx="1914525" cy="2185199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1690" cy="220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84F49" w14:textId="6088400D" w:rsidR="00277586" w:rsidRPr="00B41374" w:rsidRDefault="00277586" w:rsidP="009677E0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iCs/>
          <w:noProof/>
          <w:sz w:val="18"/>
          <w:szCs w:val="18"/>
        </w:rPr>
      </w:pPr>
      <w:bookmarkStart w:id="90" w:name="_Hlk80868399"/>
      <w:r w:rsidRPr="00B41374">
        <w:rPr>
          <w:rFonts w:ascii="Arial" w:hAnsi="Arial" w:cs="Arial"/>
          <w:i/>
          <w:iCs/>
          <w:noProof/>
          <w:sz w:val="18"/>
          <w:szCs w:val="18"/>
        </w:rPr>
        <w:t>Izvor: HAKOM GIS</w:t>
      </w:r>
    </w:p>
    <w:bookmarkEnd w:id="90"/>
    <w:p w14:paraId="22A7D78C" w14:textId="0D72FC65" w:rsidR="00566A9C" w:rsidRPr="00B41374" w:rsidRDefault="00566A9C" w:rsidP="009677E0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B41374">
        <w:rPr>
          <w:rFonts w:ascii="Arial" w:hAnsi="Arial" w:cs="Arial"/>
          <w:b/>
          <w:bCs/>
          <w:sz w:val="20"/>
          <w:szCs w:val="20"/>
        </w:rPr>
        <w:t xml:space="preserve">Slika </w:t>
      </w:r>
      <w:r w:rsidR="0086230F" w:rsidRPr="00B41374">
        <w:rPr>
          <w:rFonts w:ascii="Arial" w:hAnsi="Arial" w:cs="Arial"/>
          <w:b/>
          <w:bCs/>
          <w:sz w:val="20"/>
          <w:szCs w:val="20"/>
        </w:rPr>
        <w:t>4</w:t>
      </w:r>
      <w:r w:rsidRPr="00B41374">
        <w:rPr>
          <w:rFonts w:ascii="Arial" w:hAnsi="Arial" w:cs="Arial"/>
          <w:sz w:val="20"/>
          <w:szCs w:val="20"/>
        </w:rPr>
        <w:t xml:space="preserve">: Područja </w:t>
      </w:r>
      <w:r w:rsidR="0086230F" w:rsidRPr="00B41374">
        <w:rPr>
          <w:rFonts w:ascii="Arial" w:hAnsi="Arial" w:cs="Arial"/>
          <w:sz w:val="20"/>
          <w:szCs w:val="20"/>
        </w:rPr>
        <w:t>s mogućnošću pružanja širokopojasnog pristupa brzinama od 2Mbit/s – 30 Mbit/s</w:t>
      </w:r>
    </w:p>
    <w:p w14:paraId="0061A643" w14:textId="1899568B" w:rsidR="00566A9C" w:rsidRPr="00B41374" w:rsidRDefault="00E955BD" w:rsidP="00B650FB">
      <w:pPr>
        <w:pStyle w:val="x1-1-uvlaka"/>
        <w:spacing w:before="0" w:beforeAutospacing="0" w:after="0" w:afterAutospacing="0"/>
        <w:jc w:val="both"/>
        <w:rPr>
          <w:rFonts w:ascii="Arial" w:hAnsi="Arial" w:cs="Arial"/>
          <w:noProof/>
          <w:sz w:val="20"/>
          <w:szCs w:val="20"/>
        </w:rPr>
      </w:pPr>
      <w:r w:rsidRPr="00B4137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D99D76E" wp14:editId="5269E631">
            <wp:extent cx="3943350" cy="393192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10676" t="9591" b="6592"/>
                    <a:stretch/>
                  </pic:blipFill>
                  <pic:spPr bwMode="auto">
                    <a:xfrm>
                      <a:off x="0" y="0"/>
                      <a:ext cx="3956650" cy="3945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30404" w:rsidRPr="00B41374">
        <w:rPr>
          <w:rFonts w:ascii="Arial" w:hAnsi="Arial" w:cs="Arial"/>
          <w:noProof/>
          <w:sz w:val="20"/>
          <w:szCs w:val="20"/>
        </w:rPr>
        <w:t xml:space="preserve"> </w:t>
      </w:r>
      <w:r w:rsidR="00566A9C" w:rsidRPr="00B4137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3CDB051" wp14:editId="595A43CE">
            <wp:extent cx="1847850" cy="20601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471" cy="212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E6BE5" w14:textId="77777777" w:rsidR="00566A9C" w:rsidRPr="00B41374" w:rsidRDefault="00566A9C" w:rsidP="00566A9C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iCs/>
          <w:noProof/>
          <w:sz w:val="18"/>
          <w:szCs w:val="18"/>
        </w:rPr>
      </w:pPr>
      <w:r w:rsidRPr="00B41374">
        <w:rPr>
          <w:rFonts w:ascii="Arial" w:hAnsi="Arial" w:cs="Arial"/>
          <w:i/>
          <w:iCs/>
          <w:noProof/>
          <w:sz w:val="18"/>
          <w:szCs w:val="18"/>
        </w:rPr>
        <w:t>Izvor: HAKOM GIS</w:t>
      </w:r>
    </w:p>
    <w:p w14:paraId="42A5262B" w14:textId="77777777" w:rsidR="00D75E0B" w:rsidRPr="00B41374" w:rsidRDefault="00D75E0B">
      <w:pPr>
        <w:overflowPunct/>
        <w:autoSpaceDE/>
        <w:autoSpaceDN/>
        <w:adjustRightInd/>
        <w:textAlignment w:val="auto"/>
        <w:rPr>
          <w:rFonts w:cs="Arial"/>
          <w:b/>
          <w:bCs/>
          <w:i w:val="0"/>
          <w:color w:val="auto"/>
          <w:sz w:val="20"/>
          <w:lang w:val="hr-HR" w:eastAsia="hr-HR"/>
        </w:rPr>
      </w:pPr>
      <w:r w:rsidRPr="00B41374">
        <w:rPr>
          <w:rFonts w:cs="Arial"/>
          <w:b/>
          <w:bCs/>
          <w:color w:val="auto"/>
          <w:sz w:val="20"/>
        </w:rPr>
        <w:br w:type="page"/>
      </w:r>
    </w:p>
    <w:p w14:paraId="431569A5" w14:textId="68A72908" w:rsidR="00566A9C" w:rsidRPr="00B41374" w:rsidRDefault="0086230F" w:rsidP="009677E0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B41374">
        <w:rPr>
          <w:rFonts w:ascii="Arial" w:hAnsi="Arial" w:cs="Arial"/>
          <w:b/>
          <w:bCs/>
          <w:sz w:val="20"/>
          <w:szCs w:val="20"/>
        </w:rPr>
        <w:lastRenderedPageBreak/>
        <w:t>Slika 5</w:t>
      </w:r>
      <w:r w:rsidRPr="00B41374">
        <w:rPr>
          <w:rFonts w:ascii="Arial" w:hAnsi="Arial" w:cs="Arial"/>
          <w:sz w:val="20"/>
          <w:szCs w:val="20"/>
        </w:rPr>
        <w:t xml:space="preserve">: Područja s mogućnošću pružanja širokopojasnog pristupa brzinama od 30 </w:t>
      </w:r>
      <w:r w:rsidR="00B41374" w:rsidRPr="00B41374">
        <w:rPr>
          <w:rFonts w:ascii="Arial" w:hAnsi="Arial" w:cs="Arial"/>
          <w:sz w:val="20"/>
          <w:szCs w:val="20"/>
        </w:rPr>
        <w:t xml:space="preserve">do 100 </w:t>
      </w:r>
      <w:r w:rsidRPr="00B41374">
        <w:rPr>
          <w:rFonts w:ascii="Arial" w:hAnsi="Arial" w:cs="Arial"/>
          <w:sz w:val="20"/>
          <w:szCs w:val="20"/>
        </w:rPr>
        <w:t>Mbit/s</w:t>
      </w:r>
    </w:p>
    <w:p w14:paraId="1DB58E48" w14:textId="636DACDD" w:rsidR="00DF7F3E" w:rsidRPr="00B41374" w:rsidRDefault="00B41374" w:rsidP="00B650FB">
      <w:pPr>
        <w:pStyle w:val="x1-1-uvlaka"/>
        <w:spacing w:before="0" w:beforeAutospacing="0" w:after="0" w:afterAutospacing="0"/>
        <w:jc w:val="both"/>
        <w:rPr>
          <w:rFonts w:ascii="Arial" w:hAnsi="Arial" w:cs="Arial"/>
          <w:noProof/>
          <w:sz w:val="20"/>
          <w:szCs w:val="20"/>
        </w:rPr>
      </w:pPr>
      <w:r w:rsidRPr="00B4137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18D82E4" wp14:editId="5A6CE175">
            <wp:extent cx="3940927" cy="3828415"/>
            <wp:effectExtent l="0" t="0" r="254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3045" t="4965" r="-1"/>
                    <a:stretch/>
                  </pic:blipFill>
                  <pic:spPr bwMode="auto">
                    <a:xfrm>
                      <a:off x="0" y="0"/>
                      <a:ext cx="3958659" cy="3845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6230F" w:rsidRPr="00B41374">
        <w:rPr>
          <w:rFonts w:ascii="Arial" w:hAnsi="Arial" w:cs="Arial"/>
          <w:noProof/>
          <w:sz w:val="20"/>
          <w:szCs w:val="20"/>
        </w:rPr>
        <w:t xml:space="preserve"> </w:t>
      </w:r>
      <w:r w:rsidR="0086230F" w:rsidRPr="00B4137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4E340A2" wp14:editId="3601FC8F">
            <wp:extent cx="1770507" cy="1980565"/>
            <wp:effectExtent l="0" t="0" r="127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222" cy="2007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70A8F" w14:textId="2586EAC7" w:rsidR="00DF7F3E" w:rsidRPr="00B41374" w:rsidRDefault="0086230F" w:rsidP="009677E0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iCs/>
          <w:noProof/>
          <w:sz w:val="18"/>
          <w:szCs w:val="18"/>
        </w:rPr>
      </w:pPr>
      <w:r w:rsidRPr="00B41374">
        <w:rPr>
          <w:rFonts w:ascii="Arial" w:hAnsi="Arial" w:cs="Arial"/>
          <w:i/>
          <w:iCs/>
          <w:noProof/>
          <w:sz w:val="18"/>
          <w:szCs w:val="18"/>
        </w:rPr>
        <w:t>Izvor: HAKOM GIS</w:t>
      </w:r>
    </w:p>
    <w:p w14:paraId="1040A646" w14:textId="77777777" w:rsidR="00D413AD" w:rsidRPr="00B41374" w:rsidRDefault="00D413AD" w:rsidP="009677E0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iCs/>
          <w:noProof/>
          <w:sz w:val="18"/>
          <w:szCs w:val="18"/>
        </w:rPr>
      </w:pPr>
    </w:p>
    <w:p w14:paraId="3FA2C9D8" w14:textId="19AACD6C" w:rsidR="00DF7F3E" w:rsidRPr="00B41374" w:rsidRDefault="00DF7F3E" w:rsidP="00DF7F3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bookmarkStart w:id="91" w:name="OLE_LINK19"/>
      <w:r w:rsidRPr="00B41374">
        <w:rPr>
          <w:rFonts w:ascii="Arial" w:hAnsi="Arial" w:cs="Arial"/>
          <w:b/>
          <w:bCs/>
          <w:sz w:val="20"/>
          <w:szCs w:val="20"/>
        </w:rPr>
        <w:t>Slika 6</w:t>
      </w:r>
      <w:r w:rsidRPr="00B41374">
        <w:rPr>
          <w:rFonts w:ascii="Arial" w:hAnsi="Arial" w:cs="Arial"/>
          <w:sz w:val="20"/>
          <w:szCs w:val="20"/>
        </w:rPr>
        <w:t>: Statistički pregled širokopojasnog pristupa</w:t>
      </w:r>
    </w:p>
    <w:bookmarkEnd w:id="91"/>
    <w:p w14:paraId="147DF814" w14:textId="101E9AB3" w:rsidR="00DF7F3E" w:rsidRPr="00B41374" w:rsidRDefault="00903CE0" w:rsidP="00B650FB">
      <w:pPr>
        <w:pStyle w:val="x1-1-uvlaka"/>
        <w:spacing w:before="0" w:beforeAutospacing="0" w:after="0" w:afterAutospacing="0"/>
        <w:jc w:val="both"/>
        <w:rPr>
          <w:rFonts w:ascii="Arial" w:hAnsi="Arial" w:cs="Arial"/>
          <w:noProof/>
          <w:sz w:val="18"/>
          <w:szCs w:val="18"/>
        </w:rPr>
      </w:pPr>
      <w:r w:rsidRPr="00903CE0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121888B" wp14:editId="463EDA11">
            <wp:extent cx="4929001" cy="4152900"/>
            <wp:effectExtent l="0" t="0" r="508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949520" cy="4170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C1B6A" w14:textId="03FE0AD2" w:rsidR="00087C97" w:rsidRPr="003D6F1F" w:rsidRDefault="00DF7F3E" w:rsidP="00903CE0">
      <w:pPr>
        <w:pStyle w:val="x1-1-uvlaka"/>
        <w:spacing w:before="0" w:beforeAutospacing="0" w:after="120" w:afterAutospacing="0"/>
        <w:jc w:val="both"/>
        <w:rPr>
          <w:rFonts w:cs="Arial"/>
          <w:b/>
          <w:i/>
          <w:color w:val="FF0000"/>
        </w:rPr>
      </w:pPr>
      <w:r w:rsidRPr="00B41374">
        <w:rPr>
          <w:rFonts w:ascii="Arial" w:hAnsi="Arial" w:cs="Arial"/>
          <w:i/>
          <w:iCs/>
          <w:noProof/>
          <w:sz w:val="18"/>
          <w:szCs w:val="18"/>
        </w:rPr>
        <w:t>Izvor: HAKOM GIS</w:t>
      </w:r>
      <w:r w:rsidR="00087C97" w:rsidRPr="003D6F1F">
        <w:rPr>
          <w:color w:val="FF0000"/>
        </w:rPr>
        <w:br w:type="page"/>
      </w:r>
    </w:p>
    <w:p w14:paraId="76B879DA" w14:textId="459A6907" w:rsidR="00E3213C" w:rsidRPr="004D4EDD" w:rsidRDefault="00BC6CCB" w:rsidP="00DF7F3E">
      <w:pPr>
        <w:pStyle w:val="Naslov21"/>
        <w:numPr>
          <w:ilvl w:val="0"/>
          <w:numId w:val="0"/>
        </w:numPr>
      </w:pPr>
      <w:r w:rsidRPr="004D4EDD">
        <w:lastRenderedPageBreak/>
        <w:t>2.4.3.</w:t>
      </w:r>
      <w:r w:rsidRPr="004D4EDD">
        <w:tab/>
        <w:t>Opskrba energijom</w:t>
      </w:r>
    </w:p>
    <w:p w14:paraId="1E27953C" w14:textId="77777777" w:rsidR="00D05F49" w:rsidRPr="004D4EDD" w:rsidRDefault="00D05F49" w:rsidP="00D05F49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4D4EDD">
        <w:rPr>
          <w:rFonts w:ascii="Arial" w:hAnsi="Arial" w:cs="Arial"/>
          <w:b/>
          <w:sz w:val="22"/>
          <w:szCs w:val="22"/>
        </w:rPr>
        <w:t xml:space="preserve">Opskrba </w:t>
      </w:r>
      <w:r w:rsidR="00273574" w:rsidRPr="004D4EDD">
        <w:rPr>
          <w:rFonts w:ascii="Arial" w:hAnsi="Arial" w:cs="Arial"/>
          <w:b/>
          <w:sz w:val="22"/>
          <w:szCs w:val="22"/>
        </w:rPr>
        <w:t>električnom energijom</w:t>
      </w:r>
    </w:p>
    <w:p w14:paraId="4CD8CD31" w14:textId="30B18B28" w:rsidR="004D4EDD" w:rsidRPr="004D4EDD" w:rsidRDefault="00E3213C" w:rsidP="00D05F49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4D4EDD">
        <w:rPr>
          <w:rFonts w:ascii="Arial" w:hAnsi="Arial" w:cs="Arial"/>
          <w:sz w:val="22"/>
          <w:szCs w:val="22"/>
        </w:rPr>
        <w:t xml:space="preserve">Na području Općine distribuciju električne energije pokriva HEP </w:t>
      </w:r>
      <w:proofErr w:type="spellStart"/>
      <w:r w:rsidRPr="004D4EDD">
        <w:rPr>
          <w:rFonts w:ascii="Arial" w:hAnsi="Arial" w:cs="Arial"/>
          <w:sz w:val="22"/>
          <w:szCs w:val="22"/>
        </w:rPr>
        <w:t>Elektroistra</w:t>
      </w:r>
      <w:proofErr w:type="spellEnd"/>
      <w:r w:rsidRPr="004D4EDD">
        <w:rPr>
          <w:rFonts w:ascii="Arial" w:hAnsi="Arial" w:cs="Arial"/>
          <w:sz w:val="22"/>
          <w:szCs w:val="22"/>
        </w:rPr>
        <w:t xml:space="preserve"> – pogon Buje</w:t>
      </w:r>
      <w:r w:rsidR="004D4EDD" w:rsidRPr="004D4EDD">
        <w:rPr>
          <w:rFonts w:ascii="Arial" w:hAnsi="Arial" w:cs="Arial"/>
          <w:sz w:val="22"/>
          <w:szCs w:val="22"/>
        </w:rPr>
        <w:t>, dok je za 110 kV mrežu nadležan HOPS d.o.o. Prijenosno područje Rijeka.</w:t>
      </w:r>
    </w:p>
    <w:p w14:paraId="3F80E8FE" w14:textId="0487103D" w:rsidR="00AF322B" w:rsidRPr="004D4EDD" w:rsidRDefault="00AF322B" w:rsidP="00D05F49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4D4EDD">
        <w:rPr>
          <w:rFonts w:ascii="Arial" w:hAnsi="Arial" w:cs="Arial"/>
          <w:sz w:val="22"/>
          <w:szCs w:val="22"/>
        </w:rPr>
        <w:t xml:space="preserve">Na području Općine </w:t>
      </w:r>
      <w:r w:rsidR="00A32EBC" w:rsidRPr="004D4EDD">
        <w:rPr>
          <w:rFonts w:ascii="Arial" w:hAnsi="Arial" w:cs="Arial"/>
          <w:sz w:val="22"/>
          <w:szCs w:val="22"/>
        </w:rPr>
        <w:t xml:space="preserve">prema podacima pogona Buje </w:t>
      </w:r>
      <w:r w:rsidRPr="004D4EDD">
        <w:rPr>
          <w:rFonts w:ascii="Arial" w:hAnsi="Arial" w:cs="Arial"/>
          <w:sz w:val="22"/>
          <w:szCs w:val="22"/>
        </w:rPr>
        <w:t>nalaze se:</w:t>
      </w:r>
    </w:p>
    <w:p w14:paraId="3DA910A9" w14:textId="008739CF" w:rsidR="004D4EDD" w:rsidRPr="004D4EDD" w:rsidRDefault="004D4EDD" w:rsidP="004D4EDD">
      <w:pPr>
        <w:overflowPunct/>
        <w:autoSpaceDE/>
        <w:autoSpaceDN/>
        <w:adjustRightInd/>
        <w:spacing w:line="276" w:lineRule="auto"/>
        <w:textAlignment w:val="auto"/>
        <w:rPr>
          <w:i w:val="0"/>
          <w:iCs/>
          <w:color w:val="auto"/>
          <w:sz w:val="20"/>
          <w:lang w:val="hr-HR" w:eastAsia="hr-HR"/>
        </w:rPr>
      </w:pPr>
      <w:bookmarkStart w:id="92" w:name="OLE_LINK43"/>
      <w:r w:rsidRPr="004D4EDD">
        <w:rPr>
          <w:b/>
          <w:bCs/>
          <w:i w:val="0"/>
          <w:iCs/>
          <w:color w:val="auto"/>
          <w:sz w:val="20"/>
          <w:lang w:val="hr-HR" w:eastAsia="hr-HR"/>
        </w:rPr>
        <w:t xml:space="preserve">Tablica </w:t>
      </w:r>
      <w:r w:rsidR="00977A22">
        <w:rPr>
          <w:b/>
          <w:bCs/>
          <w:i w:val="0"/>
          <w:iCs/>
          <w:color w:val="auto"/>
          <w:sz w:val="20"/>
          <w:lang w:val="hr-HR" w:eastAsia="hr-HR"/>
        </w:rPr>
        <w:t>2</w:t>
      </w:r>
      <w:r w:rsidR="006972FC">
        <w:rPr>
          <w:b/>
          <w:bCs/>
          <w:i w:val="0"/>
          <w:iCs/>
          <w:color w:val="auto"/>
          <w:sz w:val="20"/>
          <w:lang w:val="hr-HR" w:eastAsia="hr-HR"/>
        </w:rPr>
        <w:t>9</w:t>
      </w:r>
      <w:r w:rsidRPr="004D4EDD">
        <w:rPr>
          <w:b/>
          <w:bCs/>
          <w:i w:val="0"/>
          <w:iCs/>
          <w:color w:val="auto"/>
          <w:sz w:val="20"/>
          <w:lang w:val="hr-HR" w:eastAsia="hr-HR"/>
        </w:rPr>
        <w:t>:</w:t>
      </w:r>
      <w:r w:rsidRPr="004D4EDD">
        <w:rPr>
          <w:i w:val="0"/>
          <w:iCs/>
          <w:color w:val="auto"/>
          <w:sz w:val="20"/>
          <w:lang w:val="hr-HR" w:eastAsia="hr-HR"/>
        </w:rPr>
        <w:t xml:space="preserve"> Duljina vodova prema naponskom nivou</w:t>
      </w:r>
    </w:p>
    <w:tbl>
      <w:tblPr>
        <w:tblW w:w="9350" w:type="dxa"/>
        <w:tblInd w:w="-5" w:type="dxa"/>
        <w:tblLook w:val="04A0" w:firstRow="1" w:lastRow="0" w:firstColumn="1" w:lastColumn="0" w:noHBand="0" w:noVBand="1"/>
      </w:tblPr>
      <w:tblGrid>
        <w:gridCol w:w="1134"/>
        <w:gridCol w:w="1369"/>
        <w:gridCol w:w="1369"/>
        <w:gridCol w:w="1370"/>
        <w:gridCol w:w="1369"/>
        <w:gridCol w:w="1369"/>
        <w:gridCol w:w="1370"/>
      </w:tblGrid>
      <w:tr w:rsidR="000D4E1E" w:rsidRPr="004D4EDD" w14:paraId="616E8680" w14:textId="77777777" w:rsidTr="00185FE2">
        <w:trPr>
          <w:trHeight w:val="30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bookmarkEnd w:id="92"/>
          <w:p w14:paraId="19F1051B" w14:textId="77777777" w:rsidR="000D4E1E" w:rsidRPr="004D4EDD" w:rsidRDefault="000D4E1E" w:rsidP="00185FE2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4D4EDD"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GODINA</w:t>
            </w:r>
          </w:p>
        </w:tc>
        <w:tc>
          <w:tcPr>
            <w:tcW w:w="82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079F311" w14:textId="369529CA" w:rsidR="000D4E1E" w:rsidRPr="004D4EDD" w:rsidRDefault="000D4E1E" w:rsidP="00185FE2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Duljina vodova, km</w:t>
            </w:r>
          </w:p>
        </w:tc>
      </w:tr>
      <w:tr w:rsidR="000D4E1E" w:rsidRPr="004D4EDD" w14:paraId="0FE2AAD3" w14:textId="77777777" w:rsidTr="000D4E1E">
        <w:trPr>
          <w:trHeight w:val="23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C699" w14:textId="77777777" w:rsidR="000D4E1E" w:rsidRPr="004D4EDD" w:rsidRDefault="000D4E1E" w:rsidP="000D4E1E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bookmarkStart w:id="93" w:name="_Hlk89636438"/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0B08E45" w14:textId="1429BF9F" w:rsidR="000D4E1E" w:rsidRPr="004D4EDD" w:rsidRDefault="00A26641" w:rsidP="000D4E1E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110 kV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13284C1" w14:textId="5B643123" w:rsidR="000D4E1E" w:rsidRPr="004D4EDD" w:rsidRDefault="000D4E1E" w:rsidP="000D4E1E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35 kV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C11C8AD" w14:textId="6B6C6F9D" w:rsidR="000D4E1E" w:rsidRPr="004D4EDD" w:rsidRDefault="000D4E1E" w:rsidP="000D4E1E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20 kV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14C80AB" w14:textId="19AC3139" w:rsidR="000D4E1E" w:rsidRPr="004D4EDD" w:rsidRDefault="000D4E1E" w:rsidP="000D4E1E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10(20) kV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CAA3822" w14:textId="7DE90782" w:rsidR="000D4E1E" w:rsidRPr="004D4EDD" w:rsidRDefault="000D4E1E" w:rsidP="000D4E1E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10 kV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</w:tcPr>
          <w:p w14:paraId="4EF10892" w14:textId="70F09EDA" w:rsidR="000D4E1E" w:rsidRPr="004D4EDD" w:rsidRDefault="000D4E1E" w:rsidP="000D4E1E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0,4 kV</w:t>
            </w:r>
          </w:p>
        </w:tc>
      </w:tr>
      <w:tr w:rsidR="000D4E1E" w:rsidRPr="004D4EDD" w14:paraId="520FAF63" w14:textId="77777777" w:rsidTr="00185FE2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15B5" w14:textId="77A97852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bookmarkStart w:id="94" w:name="_Hlk89636769"/>
            <w:bookmarkEnd w:id="93"/>
            <w:r>
              <w:rPr>
                <w:rFonts w:cs="Arial"/>
                <w:i w:val="0"/>
                <w:color w:val="auto"/>
                <w:sz w:val="20"/>
                <w:lang w:val="hr-HR"/>
              </w:rPr>
              <w:t>2016.</w:t>
            </w:r>
          </w:p>
        </w:tc>
        <w:tc>
          <w:tcPr>
            <w:tcW w:w="13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E78873F" w14:textId="4CF4E55C" w:rsidR="000D4E1E" w:rsidRPr="00D34E8C" w:rsidRDefault="00BA722F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 w:rsidRPr="00D34E8C">
              <w:rPr>
                <w:rFonts w:cs="Arial"/>
                <w:i w:val="0"/>
                <w:color w:val="auto"/>
                <w:sz w:val="20"/>
                <w:lang w:val="hr-HR"/>
              </w:rPr>
              <w:t>4,6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BC90" w14:textId="1370FB62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D64F2" w14:textId="0A1B85F5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677D" w14:textId="38E9E9AE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4358" w14:textId="7777777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CFC80" w14:textId="56283212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13</w:t>
            </w:r>
          </w:p>
        </w:tc>
      </w:tr>
      <w:tr w:rsidR="000D4E1E" w:rsidRPr="004D4EDD" w14:paraId="490E86C6" w14:textId="77777777" w:rsidTr="00185FE2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85097" w14:textId="3B59A986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2017.</w:t>
            </w:r>
          </w:p>
        </w:tc>
        <w:tc>
          <w:tcPr>
            <w:tcW w:w="136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0B60752" w14:textId="7777777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728B" w14:textId="70689FA3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92B7" w14:textId="4DC4C67C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3280" w14:textId="76B4B26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9EF7" w14:textId="7777777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B1EEF" w14:textId="61ABBA42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14</w:t>
            </w:r>
          </w:p>
        </w:tc>
      </w:tr>
      <w:tr w:rsidR="000D4E1E" w:rsidRPr="004D4EDD" w14:paraId="5AE63ABC" w14:textId="77777777" w:rsidTr="00185FE2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52C80" w14:textId="676EFC75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2018.</w:t>
            </w:r>
          </w:p>
        </w:tc>
        <w:tc>
          <w:tcPr>
            <w:tcW w:w="136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C6C2755" w14:textId="7777777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9C81" w14:textId="78C1238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0AC8" w14:textId="32D9FCC3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F8428" w14:textId="1251931C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B8C9" w14:textId="7777777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DC2C8" w14:textId="13AED38E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14</w:t>
            </w:r>
          </w:p>
        </w:tc>
      </w:tr>
      <w:tr w:rsidR="000D4E1E" w:rsidRPr="004D4EDD" w14:paraId="5B6419E7" w14:textId="77777777" w:rsidTr="00185FE2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83475" w14:textId="51E4F768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2019.</w:t>
            </w:r>
          </w:p>
        </w:tc>
        <w:tc>
          <w:tcPr>
            <w:tcW w:w="1369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231243C" w14:textId="7777777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9ABD" w14:textId="247CE0DD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5781" w14:textId="17FAEEA3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6B206" w14:textId="3D72501A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93A6" w14:textId="7777777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878EF" w14:textId="73FEF9A1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14</w:t>
            </w:r>
          </w:p>
        </w:tc>
      </w:tr>
      <w:tr w:rsidR="000D4E1E" w:rsidRPr="004D4EDD" w14:paraId="3A605749" w14:textId="77777777" w:rsidTr="00185FE2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28BC9" w14:textId="5BA6C7E9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2020</w:t>
            </w:r>
            <w:r w:rsidRPr="004D4EDD">
              <w:rPr>
                <w:rFonts w:cs="Arial"/>
                <w:i w:val="0"/>
                <w:color w:val="auto"/>
                <w:sz w:val="20"/>
                <w:lang w:val="hr-HR"/>
              </w:rPr>
              <w:t>.</w:t>
            </w:r>
          </w:p>
        </w:tc>
        <w:tc>
          <w:tcPr>
            <w:tcW w:w="13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20FCF" w14:textId="7777777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E0F1" w14:textId="65CB4AA3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61D4" w14:textId="22BA0EFE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EA9D" w14:textId="4157C9AE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993A" w14:textId="77777777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778C2" w14:textId="1103294B" w:rsidR="000D4E1E" w:rsidRPr="004D4EDD" w:rsidRDefault="000D4E1E" w:rsidP="000D4E1E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14</w:t>
            </w:r>
          </w:p>
        </w:tc>
      </w:tr>
    </w:tbl>
    <w:p w14:paraId="1D0156D3" w14:textId="4BA32599" w:rsidR="004D4EDD" w:rsidRPr="004D4EDD" w:rsidRDefault="004D4EDD" w:rsidP="004D4EDD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</w:rPr>
      </w:pPr>
      <w:bookmarkStart w:id="95" w:name="OLE_LINK44"/>
      <w:bookmarkEnd w:id="94"/>
      <w:r w:rsidRPr="004D4EDD">
        <w:rPr>
          <w:b w:val="0"/>
          <w:i/>
          <w:sz w:val="18"/>
          <w:szCs w:val="18"/>
        </w:rPr>
        <w:t xml:space="preserve">Izvor: HEP </w:t>
      </w:r>
      <w:proofErr w:type="spellStart"/>
      <w:r w:rsidRPr="004D4EDD">
        <w:rPr>
          <w:b w:val="0"/>
          <w:i/>
          <w:sz w:val="18"/>
          <w:szCs w:val="18"/>
        </w:rPr>
        <w:t>Elektroistra</w:t>
      </w:r>
      <w:proofErr w:type="spellEnd"/>
      <w:r w:rsidRPr="004D4EDD">
        <w:rPr>
          <w:b w:val="0"/>
          <w:i/>
          <w:sz w:val="18"/>
          <w:szCs w:val="18"/>
        </w:rPr>
        <w:t xml:space="preserve">, </w:t>
      </w:r>
      <w:r w:rsidR="000D4E1E">
        <w:rPr>
          <w:b w:val="0"/>
          <w:i/>
          <w:sz w:val="18"/>
          <w:szCs w:val="18"/>
        </w:rPr>
        <w:t>HOPS</w:t>
      </w:r>
    </w:p>
    <w:bookmarkEnd w:id="95"/>
    <w:p w14:paraId="56E5AFDB" w14:textId="29764A26" w:rsidR="000D4E1E" w:rsidRPr="004D4EDD" w:rsidRDefault="000D4E1E" w:rsidP="000D4E1E">
      <w:pPr>
        <w:overflowPunct/>
        <w:autoSpaceDE/>
        <w:autoSpaceDN/>
        <w:adjustRightInd/>
        <w:spacing w:line="276" w:lineRule="auto"/>
        <w:textAlignment w:val="auto"/>
        <w:rPr>
          <w:i w:val="0"/>
          <w:iCs/>
          <w:color w:val="auto"/>
          <w:sz w:val="20"/>
          <w:lang w:val="hr-HR" w:eastAsia="hr-HR"/>
        </w:rPr>
      </w:pPr>
      <w:r w:rsidRPr="004D4EDD">
        <w:rPr>
          <w:b/>
          <w:bCs/>
          <w:i w:val="0"/>
          <w:iCs/>
          <w:color w:val="auto"/>
          <w:sz w:val="20"/>
          <w:lang w:val="hr-HR" w:eastAsia="hr-HR"/>
        </w:rPr>
        <w:t xml:space="preserve">Tablica </w:t>
      </w:r>
      <w:r w:rsidR="006972FC">
        <w:rPr>
          <w:b/>
          <w:bCs/>
          <w:i w:val="0"/>
          <w:iCs/>
          <w:color w:val="auto"/>
          <w:sz w:val="20"/>
          <w:lang w:val="hr-HR" w:eastAsia="hr-HR"/>
        </w:rPr>
        <w:t>30</w:t>
      </w:r>
      <w:r w:rsidRPr="004D4EDD">
        <w:rPr>
          <w:b/>
          <w:bCs/>
          <w:i w:val="0"/>
          <w:iCs/>
          <w:color w:val="auto"/>
          <w:sz w:val="20"/>
          <w:lang w:val="hr-HR" w:eastAsia="hr-HR"/>
        </w:rPr>
        <w:t>:</w:t>
      </w:r>
      <w:r w:rsidRPr="004D4EDD">
        <w:rPr>
          <w:i w:val="0"/>
          <w:iCs/>
          <w:color w:val="auto"/>
          <w:sz w:val="20"/>
          <w:lang w:val="hr-HR" w:eastAsia="hr-HR"/>
        </w:rPr>
        <w:t xml:space="preserve"> </w:t>
      </w:r>
      <w:r>
        <w:rPr>
          <w:i w:val="0"/>
          <w:iCs/>
          <w:color w:val="auto"/>
          <w:sz w:val="20"/>
          <w:lang w:val="hr-HR" w:eastAsia="hr-HR"/>
        </w:rPr>
        <w:t>Broj transformatorskih stanica i rasklopnih postrojenja prema naponskom nivou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557"/>
        <w:gridCol w:w="1558"/>
        <w:gridCol w:w="1557"/>
        <w:gridCol w:w="1558"/>
        <w:gridCol w:w="1557"/>
        <w:gridCol w:w="1558"/>
      </w:tblGrid>
      <w:tr w:rsidR="00715D92" w:rsidRPr="004D4EDD" w14:paraId="73E86C9B" w14:textId="77777777" w:rsidTr="00185FE2">
        <w:trPr>
          <w:trHeight w:val="393"/>
        </w:trPr>
        <w:tc>
          <w:tcPr>
            <w:tcW w:w="1557" w:type="dxa"/>
            <w:vMerge w:val="restart"/>
            <w:shd w:val="clear" w:color="auto" w:fill="E2E2E2"/>
            <w:vAlign w:val="center"/>
          </w:tcPr>
          <w:p w14:paraId="5D122BC7" w14:textId="74D92349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20"/>
                <w:lang w:eastAsia="hr-HR"/>
              </w:rPr>
            </w:pPr>
            <w:r>
              <w:rPr>
                <w:sz w:val="20"/>
                <w:lang w:eastAsia="hr-HR"/>
              </w:rPr>
              <w:t>NAPON, kV</w:t>
            </w:r>
          </w:p>
        </w:tc>
        <w:tc>
          <w:tcPr>
            <w:tcW w:w="7788" w:type="dxa"/>
            <w:gridSpan w:val="5"/>
            <w:shd w:val="clear" w:color="auto" w:fill="E2E2E2"/>
            <w:vAlign w:val="center"/>
          </w:tcPr>
          <w:p w14:paraId="0F1D58E8" w14:textId="50610514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20"/>
                <w:lang w:eastAsia="hr-HR"/>
              </w:rPr>
            </w:pPr>
            <w:r>
              <w:rPr>
                <w:sz w:val="20"/>
                <w:lang w:eastAsia="hr-HR"/>
              </w:rPr>
              <w:t>BROJ TRANSFORMATORSKIH STANICA</w:t>
            </w:r>
          </w:p>
        </w:tc>
      </w:tr>
      <w:tr w:rsidR="00715D92" w:rsidRPr="004D4EDD" w14:paraId="34B2E989" w14:textId="77777777" w:rsidTr="00715D92">
        <w:trPr>
          <w:trHeight w:val="413"/>
        </w:trPr>
        <w:tc>
          <w:tcPr>
            <w:tcW w:w="1557" w:type="dxa"/>
            <w:vMerge/>
            <w:vAlign w:val="center"/>
          </w:tcPr>
          <w:p w14:paraId="369B7C95" w14:textId="0746EC88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20"/>
                <w:lang w:eastAsia="hr-HR"/>
              </w:rPr>
            </w:pPr>
          </w:p>
        </w:tc>
        <w:tc>
          <w:tcPr>
            <w:tcW w:w="1558" w:type="dxa"/>
            <w:vAlign w:val="center"/>
          </w:tcPr>
          <w:p w14:paraId="060726CA" w14:textId="36B63023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2016.</w:t>
            </w:r>
          </w:p>
        </w:tc>
        <w:tc>
          <w:tcPr>
            <w:tcW w:w="1557" w:type="dxa"/>
            <w:vAlign w:val="center"/>
          </w:tcPr>
          <w:p w14:paraId="7B01A89C" w14:textId="1A9CCE55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2017.</w:t>
            </w:r>
          </w:p>
        </w:tc>
        <w:tc>
          <w:tcPr>
            <w:tcW w:w="1558" w:type="dxa"/>
            <w:vAlign w:val="center"/>
          </w:tcPr>
          <w:p w14:paraId="3C3889CB" w14:textId="1DE3A983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2018.</w:t>
            </w:r>
          </w:p>
        </w:tc>
        <w:tc>
          <w:tcPr>
            <w:tcW w:w="1557" w:type="dxa"/>
            <w:vAlign w:val="center"/>
          </w:tcPr>
          <w:p w14:paraId="5B67D1DF" w14:textId="25F39D25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2019.</w:t>
            </w:r>
          </w:p>
        </w:tc>
        <w:tc>
          <w:tcPr>
            <w:tcW w:w="1558" w:type="dxa"/>
            <w:vAlign w:val="center"/>
          </w:tcPr>
          <w:p w14:paraId="38EB4495" w14:textId="1C321DEA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2020.</w:t>
            </w:r>
          </w:p>
        </w:tc>
      </w:tr>
      <w:tr w:rsidR="00715D92" w:rsidRPr="004D4EDD" w14:paraId="23D1AD27" w14:textId="77777777" w:rsidTr="00715D92">
        <w:trPr>
          <w:trHeight w:val="485"/>
        </w:trPr>
        <w:tc>
          <w:tcPr>
            <w:tcW w:w="1557" w:type="dxa"/>
            <w:vAlign w:val="center"/>
          </w:tcPr>
          <w:p w14:paraId="4EB60BB4" w14:textId="6D576BD5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sz w:val="20"/>
                <w:lang w:eastAsia="hr-HR"/>
              </w:rPr>
            </w:pPr>
            <w:r>
              <w:rPr>
                <w:sz w:val="20"/>
                <w:lang w:eastAsia="hr-HR"/>
              </w:rPr>
              <w:t>10(20)/0,4</w:t>
            </w:r>
          </w:p>
        </w:tc>
        <w:tc>
          <w:tcPr>
            <w:tcW w:w="1558" w:type="dxa"/>
            <w:vAlign w:val="center"/>
          </w:tcPr>
          <w:p w14:paraId="38EBD78D" w14:textId="5C91EED5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20</w:t>
            </w:r>
          </w:p>
        </w:tc>
        <w:tc>
          <w:tcPr>
            <w:tcW w:w="1557" w:type="dxa"/>
            <w:vAlign w:val="center"/>
          </w:tcPr>
          <w:p w14:paraId="01D7D843" w14:textId="1F140BAC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21</w:t>
            </w:r>
          </w:p>
        </w:tc>
        <w:tc>
          <w:tcPr>
            <w:tcW w:w="1558" w:type="dxa"/>
            <w:vAlign w:val="center"/>
          </w:tcPr>
          <w:p w14:paraId="222EF357" w14:textId="159B8B70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21</w:t>
            </w:r>
          </w:p>
        </w:tc>
        <w:tc>
          <w:tcPr>
            <w:tcW w:w="1557" w:type="dxa"/>
            <w:vAlign w:val="center"/>
          </w:tcPr>
          <w:p w14:paraId="4AB909EC" w14:textId="5A9F2182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21</w:t>
            </w:r>
          </w:p>
        </w:tc>
        <w:tc>
          <w:tcPr>
            <w:tcW w:w="1558" w:type="dxa"/>
            <w:vAlign w:val="center"/>
          </w:tcPr>
          <w:p w14:paraId="37BE8A70" w14:textId="080FB5EE" w:rsidR="00715D92" w:rsidRPr="004D4EDD" w:rsidRDefault="00715D92" w:rsidP="00715D9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21</w:t>
            </w:r>
          </w:p>
        </w:tc>
      </w:tr>
    </w:tbl>
    <w:p w14:paraId="60DBAB36" w14:textId="2BD3C00F" w:rsidR="00715D92" w:rsidRPr="004D4EDD" w:rsidRDefault="00715D92" w:rsidP="00715D92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</w:rPr>
      </w:pPr>
      <w:r w:rsidRPr="004D4EDD">
        <w:rPr>
          <w:b w:val="0"/>
          <w:i/>
          <w:sz w:val="18"/>
          <w:szCs w:val="18"/>
        </w:rPr>
        <w:t xml:space="preserve">Izvor: HEP </w:t>
      </w:r>
      <w:proofErr w:type="spellStart"/>
      <w:r w:rsidRPr="004D4EDD">
        <w:rPr>
          <w:b w:val="0"/>
          <w:i/>
          <w:sz w:val="18"/>
          <w:szCs w:val="18"/>
        </w:rPr>
        <w:t>Elektroistra</w:t>
      </w:r>
      <w:proofErr w:type="spellEnd"/>
    </w:p>
    <w:p w14:paraId="3802ED5E" w14:textId="474BA40A" w:rsidR="00645EC2" w:rsidRPr="004D4EDD" w:rsidRDefault="005E1F0B" w:rsidP="009C680F">
      <w:pPr>
        <w:overflowPunct/>
        <w:autoSpaceDE/>
        <w:autoSpaceDN/>
        <w:adjustRightInd/>
        <w:spacing w:line="276" w:lineRule="auto"/>
        <w:textAlignment w:val="auto"/>
        <w:rPr>
          <w:i w:val="0"/>
          <w:iCs/>
          <w:color w:val="auto"/>
          <w:sz w:val="20"/>
          <w:lang w:val="hr-HR" w:eastAsia="hr-HR"/>
        </w:rPr>
      </w:pPr>
      <w:bookmarkStart w:id="96" w:name="OLE_LINK7"/>
      <w:bookmarkStart w:id="97" w:name="OLE_LINK40"/>
      <w:r w:rsidRPr="004D4EDD">
        <w:rPr>
          <w:b/>
          <w:bCs/>
          <w:i w:val="0"/>
          <w:iCs/>
          <w:color w:val="auto"/>
          <w:sz w:val="20"/>
          <w:lang w:val="hr-HR" w:eastAsia="hr-HR"/>
        </w:rPr>
        <w:t xml:space="preserve">Tablica </w:t>
      </w:r>
      <w:r w:rsidR="004971F5" w:rsidRPr="004D4EDD">
        <w:rPr>
          <w:b/>
          <w:bCs/>
          <w:i w:val="0"/>
          <w:iCs/>
          <w:color w:val="auto"/>
          <w:sz w:val="20"/>
          <w:lang w:val="hr-HR" w:eastAsia="hr-HR"/>
        </w:rPr>
        <w:t>3</w:t>
      </w:r>
      <w:r w:rsidR="006972FC">
        <w:rPr>
          <w:b/>
          <w:bCs/>
          <w:i w:val="0"/>
          <w:iCs/>
          <w:color w:val="auto"/>
          <w:sz w:val="20"/>
          <w:lang w:val="hr-HR" w:eastAsia="hr-HR"/>
        </w:rPr>
        <w:t>1</w:t>
      </w:r>
      <w:r w:rsidRPr="004D4EDD">
        <w:rPr>
          <w:b/>
          <w:bCs/>
          <w:i w:val="0"/>
          <w:iCs/>
          <w:color w:val="auto"/>
          <w:sz w:val="20"/>
          <w:lang w:val="hr-HR" w:eastAsia="hr-HR"/>
        </w:rPr>
        <w:t>:</w:t>
      </w:r>
      <w:r w:rsidRPr="004D4EDD">
        <w:rPr>
          <w:i w:val="0"/>
          <w:iCs/>
          <w:color w:val="auto"/>
          <w:sz w:val="20"/>
          <w:lang w:val="hr-HR" w:eastAsia="hr-HR"/>
        </w:rPr>
        <w:t xml:space="preserve"> </w:t>
      </w:r>
      <w:r w:rsidR="00715D92">
        <w:rPr>
          <w:i w:val="0"/>
          <w:iCs/>
          <w:color w:val="auto"/>
          <w:sz w:val="20"/>
          <w:lang w:val="hr-HR" w:eastAsia="hr-HR"/>
        </w:rPr>
        <w:t>Broj mjernih mjesta</w:t>
      </w: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162"/>
        <w:gridCol w:w="1162"/>
        <w:gridCol w:w="1362"/>
        <w:gridCol w:w="963"/>
        <w:gridCol w:w="1163"/>
        <w:gridCol w:w="2410"/>
      </w:tblGrid>
      <w:tr w:rsidR="009F69C8" w:rsidRPr="00E57CAF" w14:paraId="5BA73210" w14:textId="77777777" w:rsidTr="00E57CAF">
        <w:trPr>
          <w:trHeight w:val="300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0CECC72" w14:textId="77777777" w:rsidR="009F69C8" w:rsidRPr="00E57CAF" w:rsidRDefault="009F69C8" w:rsidP="009C680F">
            <w:pPr>
              <w:jc w:val="center"/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bookmarkStart w:id="98" w:name="OLE_LINK14"/>
            <w:bookmarkEnd w:id="96"/>
            <w:r w:rsidRPr="00E57CAF"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  <w:t>GODINA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8E2868C" w14:textId="77777777" w:rsidR="009F69C8" w:rsidRPr="00E57CAF" w:rsidRDefault="009F69C8" w:rsidP="009C680F">
            <w:pPr>
              <w:jc w:val="center"/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E57CAF"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  <w:t xml:space="preserve">BROJ MM </w:t>
            </w:r>
          </w:p>
          <w:p w14:paraId="0819AC4B" w14:textId="47336049" w:rsidR="009F69C8" w:rsidRPr="00E57CAF" w:rsidRDefault="009F69C8" w:rsidP="009F69C8">
            <w:pPr>
              <w:jc w:val="center"/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E57CAF"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  <w:t>kategorija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919065A" w14:textId="73D7470B" w:rsidR="009F69C8" w:rsidRPr="00E57CAF" w:rsidRDefault="009F69C8" w:rsidP="009C680F">
            <w:pPr>
              <w:jc w:val="center"/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E57CAF"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  <w:t>Godišnja potrošnja električne energije</w:t>
            </w:r>
          </w:p>
          <w:p w14:paraId="75D621CB" w14:textId="77777777" w:rsidR="009F69C8" w:rsidRPr="00E57CAF" w:rsidRDefault="009F69C8" w:rsidP="009C680F">
            <w:pPr>
              <w:jc w:val="center"/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</w:p>
          <w:p w14:paraId="5BC2CFB5" w14:textId="24CD5F84" w:rsidR="009F69C8" w:rsidRPr="00E57CAF" w:rsidRDefault="009F69C8" w:rsidP="009C680F">
            <w:pPr>
              <w:jc w:val="center"/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E57CAF"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  <w:t>kWh</w:t>
            </w:r>
          </w:p>
        </w:tc>
      </w:tr>
      <w:tr w:rsidR="00715D92" w:rsidRPr="00E57CAF" w14:paraId="0858F1E6" w14:textId="77777777" w:rsidTr="00E57CAF">
        <w:trPr>
          <w:trHeight w:val="23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86B73" w14:textId="77777777" w:rsidR="00715D92" w:rsidRPr="00E57CAF" w:rsidRDefault="00715D92" w:rsidP="009C680F">
            <w:pPr>
              <w:jc w:val="center"/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77EFA3C" w14:textId="69C95C6E" w:rsidR="00715D92" w:rsidRPr="00E57CAF" w:rsidRDefault="009F69C8" w:rsidP="009C680F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 w:rsidRPr="00E57CAF"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Javna rasvjeta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52B960" w14:textId="7397BD05" w:rsidR="00715D92" w:rsidRPr="00E57CAF" w:rsidRDefault="009F69C8" w:rsidP="009C680F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 w:rsidRPr="00E57CAF"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Kućanstvo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E5D369" w14:textId="6D1A6899" w:rsidR="00715D92" w:rsidRPr="00E57CAF" w:rsidRDefault="009F69C8" w:rsidP="009C680F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 w:rsidRPr="00E57CAF"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Poduzetništvo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2FEF02" w14:textId="4C7783F8" w:rsidR="00715D92" w:rsidRPr="00E57CAF" w:rsidRDefault="009F69C8" w:rsidP="009C680F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 w:rsidRPr="00E57CAF"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Srednji napon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AA9D62" w14:textId="14B39754" w:rsidR="00715D92" w:rsidRPr="00E57CAF" w:rsidRDefault="009F69C8" w:rsidP="009C680F">
            <w:pPr>
              <w:jc w:val="center"/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</w:pPr>
            <w:r w:rsidRPr="00E57CAF">
              <w:rPr>
                <w:rFonts w:ascii="Arial Narrow" w:hAnsi="Arial Narrow" w:cs="Arial"/>
                <w:i w:val="0"/>
                <w:color w:val="auto"/>
                <w:sz w:val="20"/>
                <w:lang w:val="hr-HR"/>
              </w:rPr>
              <w:t>Visoki napon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E48BB" w14:textId="5BF35FAF" w:rsidR="00715D92" w:rsidRPr="00E57CAF" w:rsidRDefault="00715D92" w:rsidP="009C680F">
            <w:pPr>
              <w:jc w:val="center"/>
              <w:rPr>
                <w:rFonts w:ascii="Arial Narrow" w:hAnsi="Arial Narrow" w:cs="Arial"/>
                <w:b/>
                <w:bCs/>
                <w:i w:val="0"/>
                <w:color w:val="auto"/>
                <w:sz w:val="20"/>
                <w:lang w:val="hr-HR"/>
              </w:rPr>
            </w:pPr>
          </w:p>
        </w:tc>
      </w:tr>
      <w:tr w:rsidR="00715D92" w:rsidRPr="00715D92" w14:paraId="736D4A3D" w14:textId="77777777" w:rsidTr="00E57CAF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AE5D" w14:textId="55D2423A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2016.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0D44" w14:textId="31D7DA96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37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9742" w14:textId="2D90FB93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515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57E9" w14:textId="4AF59006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81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A63E" w14:textId="77777777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5FEE" w14:textId="06F11BD0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A99A" w14:textId="041F15EC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2.470.033</w:t>
            </w:r>
          </w:p>
        </w:tc>
      </w:tr>
      <w:tr w:rsidR="00715D92" w:rsidRPr="00715D92" w14:paraId="127169C1" w14:textId="77777777" w:rsidTr="00E57CAF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6096F" w14:textId="7E43A1D4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2017.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CA28" w14:textId="580FF0DB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38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2A69" w14:textId="2953BD83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518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DB1E" w14:textId="10DDF3A7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82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9019" w14:textId="77777777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FE8D" w14:textId="152A94C2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3DBBA" w14:textId="683C3E0E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2.452.070</w:t>
            </w:r>
          </w:p>
        </w:tc>
      </w:tr>
      <w:tr w:rsidR="00715D92" w:rsidRPr="00715D92" w14:paraId="5B896794" w14:textId="77777777" w:rsidTr="00E57CAF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2DC45" w14:textId="03A44CC9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2018.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8FDA9" w14:textId="39F1136D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38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17E3" w14:textId="18D8EA0B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520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44B90" w14:textId="7BE4F964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82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4EC7C" w14:textId="77777777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A709" w14:textId="2739DCB6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90A9F" w14:textId="2D9AEEE7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2.711.981</w:t>
            </w:r>
          </w:p>
        </w:tc>
      </w:tr>
      <w:tr w:rsidR="00715D92" w:rsidRPr="00715D92" w14:paraId="266F60A3" w14:textId="77777777" w:rsidTr="00E57CAF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76F3C" w14:textId="6FAFD8A6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2019.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1BCD" w14:textId="70459541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38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E5A7E" w14:textId="07F956D1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521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948C" w14:textId="34396CC6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82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174F" w14:textId="77777777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B254" w14:textId="10813DFF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27782" w14:textId="69854B5A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2.737.440</w:t>
            </w:r>
          </w:p>
        </w:tc>
      </w:tr>
      <w:tr w:rsidR="00715D92" w:rsidRPr="00715D92" w14:paraId="182360F8" w14:textId="77777777" w:rsidTr="00E57CAF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B1FB7" w14:textId="414E7349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2020</w:t>
            </w:r>
            <w:r w:rsidRPr="004D4EDD">
              <w:rPr>
                <w:rFonts w:cs="Arial"/>
                <w:i w:val="0"/>
                <w:color w:val="auto"/>
                <w:sz w:val="20"/>
                <w:lang w:val="hr-HR"/>
              </w:rPr>
              <w:t>.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6270" w14:textId="7FC17077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38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0395" w14:textId="71F45D61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524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3DF5" w14:textId="41DC235F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82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2186" w14:textId="77777777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69B09" w14:textId="6E6F09F6" w:rsidR="00715D92" w:rsidRPr="00715D92" w:rsidRDefault="00715D92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B3B01" w14:textId="7998595B" w:rsidR="00715D92" w:rsidRPr="00715D92" w:rsidRDefault="009F69C8" w:rsidP="00715D9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2.577.387</w:t>
            </w:r>
          </w:p>
        </w:tc>
      </w:tr>
    </w:tbl>
    <w:p w14:paraId="1649A97B" w14:textId="2747BEB5" w:rsidR="005E1F0B" w:rsidRPr="004D4EDD" w:rsidRDefault="005E1F0B" w:rsidP="0086230F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</w:rPr>
      </w:pPr>
      <w:bookmarkStart w:id="99" w:name="OLE_LINK8"/>
      <w:bookmarkEnd w:id="98"/>
      <w:r w:rsidRPr="00715D92">
        <w:rPr>
          <w:b w:val="0"/>
          <w:i/>
          <w:sz w:val="18"/>
          <w:szCs w:val="18"/>
        </w:rPr>
        <w:t xml:space="preserve">Izvor: HEP </w:t>
      </w:r>
      <w:proofErr w:type="spellStart"/>
      <w:r w:rsidRPr="00715D92">
        <w:rPr>
          <w:b w:val="0"/>
          <w:i/>
          <w:sz w:val="18"/>
          <w:szCs w:val="18"/>
        </w:rPr>
        <w:t>Elektroistra</w:t>
      </w:r>
      <w:proofErr w:type="spellEnd"/>
    </w:p>
    <w:bookmarkEnd w:id="97"/>
    <w:bookmarkEnd w:id="99"/>
    <w:p w14:paraId="22F78118" w14:textId="77777777" w:rsidR="00E52109" w:rsidRPr="00903CE0" w:rsidRDefault="00E52109" w:rsidP="00D05F49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03CE0">
        <w:rPr>
          <w:rFonts w:ascii="Arial" w:hAnsi="Arial" w:cs="Arial"/>
          <w:b/>
          <w:sz w:val="22"/>
          <w:szCs w:val="22"/>
        </w:rPr>
        <w:t>Plinoopskrba</w:t>
      </w:r>
      <w:proofErr w:type="spellEnd"/>
    </w:p>
    <w:p w14:paraId="0C202C0C" w14:textId="01257057" w:rsidR="001149B7" w:rsidRPr="00903CE0" w:rsidRDefault="002C00AA" w:rsidP="00D05F49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903CE0">
        <w:rPr>
          <w:rFonts w:ascii="Arial" w:hAnsi="Arial" w:cs="Arial"/>
          <w:sz w:val="22"/>
          <w:szCs w:val="22"/>
        </w:rPr>
        <w:t xml:space="preserve">Na području Općine </w:t>
      </w:r>
      <w:bookmarkStart w:id="100" w:name="OLE_LINK48"/>
      <w:r w:rsidR="00903CE0" w:rsidRPr="00903CE0">
        <w:rPr>
          <w:rFonts w:ascii="Arial" w:hAnsi="Arial" w:cs="Arial"/>
          <w:sz w:val="22"/>
          <w:szCs w:val="22"/>
        </w:rPr>
        <w:t xml:space="preserve">Grožnjan-Grisignana </w:t>
      </w:r>
      <w:bookmarkEnd w:id="100"/>
      <w:r w:rsidRPr="00903CE0">
        <w:rPr>
          <w:rFonts w:ascii="Arial" w:hAnsi="Arial" w:cs="Arial"/>
          <w:sz w:val="22"/>
          <w:szCs w:val="22"/>
        </w:rPr>
        <w:t>nije provedena plinska mreža</w:t>
      </w:r>
      <w:r w:rsidR="00E52109" w:rsidRPr="00903CE0">
        <w:rPr>
          <w:rFonts w:ascii="Arial" w:hAnsi="Arial" w:cs="Arial"/>
          <w:sz w:val="22"/>
          <w:szCs w:val="22"/>
        </w:rPr>
        <w:t>.</w:t>
      </w:r>
    </w:p>
    <w:p w14:paraId="49466FEC" w14:textId="11170850" w:rsidR="00D05F49" w:rsidRPr="00443FFF" w:rsidRDefault="00435207" w:rsidP="00FF7C17">
      <w:pPr>
        <w:pStyle w:val="Naslov21"/>
        <w:numPr>
          <w:ilvl w:val="0"/>
          <w:numId w:val="0"/>
        </w:numPr>
      </w:pPr>
      <w:r w:rsidRPr="00443FFF">
        <w:t>2.</w:t>
      </w:r>
      <w:r w:rsidR="00D05F49" w:rsidRPr="00443FFF">
        <w:t>4.4.</w:t>
      </w:r>
      <w:r w:rsidR="00D05F49" w:rsidRPr="00443FFF">
        <w:tab/>
        <w:t>Opskrba pitkom vodom i odvodnja otpadnih voda</w:t>
      </w:r>
    </w:p>
    <w:p w14:paraId="4EF60518" w14:textId="4CF92E7F" w:rsidR="009829DA" w:rsidRDefault="009829DA" w:rsidP="009829DA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85FE2">
        <w:rPr>
          <w:rFonts w:ascii="Arial" w:hAnsi="Arial" w:cs="Arial"/>
          <w:sz w:val="22"/>
          <w:szCs w:val="22"/>
        </w:rPr>
        <w:t xml:space="preserve">Općina </w:t>
      </w:r>
      <w:r w:rsidR="00443FFF" w:rsidRPr="00185FE2">
        <w:rPr>
          <w:rFonts w:ascii="Arial" w:hAnsi="Arial" w:cs="Arial"/>
          <w:sz w:val="22"/>
          <w:szCs w:val="22"/>
        </w:rPr>
        <w:t xml:space="preserve">Grožnjan-Grisignana </w:t>
      </w:r>
      <w:r w:rsidRPr="00185FE2">
        <w:rPr>
          <w:rFonts w:ascii="Arial" w:hAnsi="Arial" w:cs="Arial"/>
          <w:sz w:val="22"/>
          <w:szCs w:val="22"/>
        </w:rPr>
        <w:t xml:space="preserve">snabdijeva se pitkom vodom iz izvora Sv. Ivan koji se nalazi u blizini Buzeta na koti 45 </w:t>
      </w:r>
      <w:proofErr w:type="spellStart"/>
      <w:r w:rsidRPr="00185FE2">
        <w:rPr>
          <w:rFonts w:ascii="Arial" w:hAnsi="Arial" w:cs="Arial"/>
          <w:sz w:val="22"/>
          <w:szCs w:val="22"/>
        </w:rPr>
        <w:t>m.n.m</w:t>
      </w:r>
      <w:proofErr w:type="spellEnd"/>
      <w:r w:rsidRPr="00185FE2">
        <w:rPr>
          <w:rFonts w:ascii="Arial" w:hAnsi="Arial" w:cs="Arial"/>
          <w:sz w:val="22"/>
          <w:szCs w:val="22"/>
        </w:rPr>
        <w:t>. koji je u funkciji od 1933. godine. Izdašnost izvora kreće se od minimalnog kapaciteta 100 l/s do 2200 l/s. Vodopravnom dozvolom omogućeno je maksimalno zahvaćanje od 500 l/s, dok je kapacitet pročišćavanja 300 l/s.</w:t>
      </w:r>
    </w:p>
    <w:p w14:paraId="7F44A12D" w14:textId="39FB02D6" w:rsidR="00D34E8C" w:rsidRPr="00185FE2" w:rsidRDefault="00D34E8C" w:rsidP="009829DA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t xml:space="preserve">2019. godine izgradnjom dodatne pumpne stanice na postrojenju </w:t>
      </w:r>
      <w:proofErr w:type="spellStart"/>
      <w:r w:rsidRPr="00D34E8C">
        <w:rPr>
          <w:rFonts w:ascii="Arial" w:hAnsi="Arial" w:cs="Arial"/>
          <w:sz w:val="22"/>
          <w:szCs w:val="22"/>
        </w:rPr>
        <w:t>Butoniga</w:t>
      </w:r>
      <w:proofErr w:type="spellEnd"/>
      <w:r w:rsidRPr="00D34E8C">
        <w:rPr>
          <w:rFonts w:ascii="Arial" w:hAnsi="Arial" w:cs="Arial"/>
          <w:sz w:val="22"/>
          <w:szCs w:val="22"/>
        </w:rPr>
        <w:t xml:space="preserve"> omogućile su se dodatne količine vode za sistem Sv</w:t>
      </w:r>
      <w:r>
        <w:rPr>
          <w:rFonts w:ascii="Arial" w:hAnsi="Arial" w:cs="Arial"/>
          <w:sz w:val="22"/>
          <w:szCs w:val="22"/>
        </w:rPr>
        <w:t>.</w:t>
      </w:r>
      <w:r w:rsidRPr="00D34E8C">
        <w:rPr>
          <w:rFonts w:ascii="Arial" w:hAnsi="Arial" w:cs="Arial"/>
          <w:sz w:val="22"/>
          <w:szCs w:val="22"/>
        </w:rPr>
        <w:t xml:space="preserve"> Ivan (Općinu Grožnjan). Čista voda ubacuje se u magistralni cjevovod Buzet – Sv</w:t>
      </w:r>
      <w:r>
        <w:rPr>
          <w:rFonts w:ascii="Arial" w:hAnsi="Arial" w:cs="Arial"/>
          <w:sz w:val="22"/>
          <w:szCs w:val="22"/>
        </w:rPr>
        <w:t>.</w:t>
      </w:r>
      <w:r w:rsidRPr="00D34E8C">
        <w:rPr>
          <w:rFonts w:ascii="Arial" w:hAnsi="Arial" w:cs="Arial"/>
          <w:sz w:val="22"/>
          <w:szCs w:val="22"/>
        </w:rPr>
        <w:t xml:space="preserve"> Stjepan. Na taj način omogućuju se dodatne količine vode za sistem Sv</w:t>
      </w:r>
      <w:r>
        <w:rPr>
          <w:rFonts w:ascii="Arial" w:hAnsi="Arial" w:cs="Arial"/>
          <w:sz w:val="22"/>
          <w:szCs w:val="22"/>
        </w:rPr>
        <w:t>.</w:t>
      </w:r>
      <w:r w:rsidRPr="00D34E8C">
        <w:rPr>
          <w:rFonts w:ascii="Arial" w:hAnsi="Arial" w:cs="Arial"/>
          <w:sz w:val="22"/>
          <w:szCs w:val="22"/>
        </w:rPr>
        <w:t xml:space="preserve"> Ivan u ljetnim mjesecima prilikom smanjene izdašnosti izvora ili pojave velikih mutnoća na izvoru Sv</w:t>
      </w:r>
      <w:r>
        <w:rPr>
          <w:rFonts w:ascii="Arial" w:hAnsi="Arial" w:cs="Arial"/>
          <w:sz w:val="22"/>
          <w:szCs w:val="22"/>
        </w:rPr>
        <w:t>.</w:t>
      </w:r>
      <w:r w:rsidRPr="00D34E8C">
        <w:rPr>
          <w:rFonts w:ascii="Arial" w:hAnsi="Arial" w:cs="Arial"/>
          <w:sz w:val="22"/>
          <w:szCs w:val="22"/>
        </w:rPr>
        <w:t xml:space="preserve"> Ivan.</w:t>
      </w:r>
    </w:p>
    <w:p w14:paraId="22CC1AD0" w14:textId="77777777" w:rsidR="00D34E8C" w:rsidRPr="00D34E8C" w:rsidRDefault="00D34E8C" w:rsidP="00D34E8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br w:type="page"/>
      </w:r>
    </w:p>
    <w:p w14:paraId="535223FE" w14:textId="196B565C" w:rsidR="00D34E8C" w:rsidRPr="00D34E8C" w:rsidRDefault="00976382" w:rsidP="00D34E8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lastRenderedPageBreak/>
        <w:t>N</w:t>
      </w:r>
      <w:r w:rsidR="009829DA" w:rsidRPr="00D34E8C">
        <w:rPr>
          <w:rFonts w:ascii="Arial" w:hAnsi="Arial" w:cs="Arial"/>
          <w:sz w:val="22"/>
          <w:szCs w:val="22"/>
        </w:rPr>
        <w:t xml:space="preserve">a području </w:t>
      </w:r>
      <w:r w:rsidRPr="00D34E8C">
        <w:rPr>
          <w:rFonts w:ascii="Arial" w:hAnsi="Arial" w:cs="Arial"/>
          <w:sz w:val="22"/>
          <w:szCs w:val="22"/>
        </w:rPr>
        <w:t>O</w:t>
      </w:r>
      <w:r w:rsidR="009829DA" w:rsidRPr="00D34E8C">
        <w:rPr>
          <w:rFonts w:ascii="Arial" w:hAnsi="Arial" w:cs="Arial"/>
          <w:sz w:val="22"/>
          <w:szCs w:val="22"/>
        </w:rPr>
        <w:t xml:space="preserve">pćine </w:t>
      </w:r>
      <w:r w:rsidR="009829DA" w:rsidRPr="00D34E8C">
        <w:rPr>
          <w:rFonts w:ascii="Arial" w:hAnsi="Arial" w:cs="Arial"/>
          <w:b/>
          <w:sz w:val="22"/>
          <w:szCs w:val="22"/>
        </w:rPr>
        <w:t>nalaz</w:t>
      </w:r>
      <w:r w:rsidR="00D34E8C" w:rsidRPr="00D34E8C">
        <w:rPr>
          <w:rFonts w:ascii="Arial" w:hAnsi="Arial" w:cs="Arial"/>
          <w:b/>
          <w:sz w:val="22"/>
          <w:szCs w:val="22"/>
        </w:rPr>
        <w:t>i</w:t>
      </w:r>
      <w:r w:rsidR="009829DA" w:rsidRPr="00D34E8C">
        <w:rPr>
          <w:rFonts w:ascii="Arial" w:hAnsi="Arial" w:cs="Arial"/>
          <w:b/>
          <w:sz w:val="22"/>
          <w:szCs w:val="22"/>
        </w:rPr>
        <w:t xml:space="preserve"> se </w:t>
      </w:r>
      <w:r w:rsidR="00D34E8C" w:rsidRPr="00D34E8C">
        <w:rPr>
          <w:rFonts w:ascii="Arial" w:hAnsi="Arial" w:cs="Arial"/>
          <w:b/>
          <w:sz w:val="22"/>
          <w:szCs w:val="22"/>
        </w:rPr>
        <w:t>jedna</w:t>
      </w:r>
      <w:r w:rsidR="009829DA" w:rsidRPr="00D34E8C">
        <w:rPr>
          <w:rFonts w:ascii="Arial" w:hAnsi="Arial" w:cs="Arial"/>
          <w:b/>
          <w:sz w:val="22"/>
          <w:szCs w:val="22"/>
        </w:rPr>
        <w:t xml:space="preserve"> pumpne stanice</w:t>
      </w:r>
      <w:r w:rsidRPr="00D34E8C">
        <w:rPr>
          <w:rFonts w:ascii="Arial" w:hAnsi="Arial" w:cs="Arial"/>
          <w:b/>
          <w:sz w:val="22"/>
          <w:szCs w:val="22"/>
        </w:rPr>
        <w:t>:</w:t>
      </w:r>
      <w:r w:rsidR="009829DA" w:rsidRPr="00D34E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34E8C" w:rsidRPr="00D34E8C">
        <w:rPr>
          <w:rFonts w:ascii="Arial" w:hAnsi="Arial" w:cs="Arial"/>
          <w:sz w:val="22"/>
          <w:szCs w:val="22"/>
        </w:rPr>
        <w:t>Viđini</w:t>
      </w:r>
      <w:proofErr w:type="spellEnd"/>
      <w:r w:rsidR="00D34E8C" w:rsidRPr="00D34E8C">
        <w:rPr>
          <w:rFonts w:ascii="Arial" w:hAnsi="Arial" w:cs="Arial"/>
          <w:sz w:val="22"/>
          <w:szCs w:val="22"/>
        </w:rPr>
        <w:t xml:space="preserve"> kapaciteta 2 x 5,5 l/</w:t>
      </w:r>
      <w:r w:rsidR="00D34E8C">
        <w:rPr>
          <w:rFonts w:ascii="Arial" w:hAnsi="Arial" w:cs="Arial"/>
          <w:sz w:val="22"/>
          <w:szCs w:val="22"/>
        </w:rPr>
        <w:t xml:space="preserve">s te </w:t>
      </w:r>
      <w:proofErr w:type="spellStart"/>
      <w:r w:rsidR="00D34E8C">
        <w:rPr>
          <w:rFonts w:ascii="Arial" w:hAnsi="Arial" w:cs="Arial"/>
          <w:sz w:val="22"/>
          <w:szCs w:val="22"/>
        </w:rPr>
        <w:t>hidroforska</w:t>
      </w:r>
      <w:proofErr w:type="spellEnd"/>
      <w:r w:rsidR="00D34E8C">
        <w:rPr>
          <w:rFonts w:ascii="Arial" w:hAnsi="Arial" w:cs="Arial"/>
          <w:sz w:val="22"/>
          <w:szCs w:val="22"/>
        </w:rPr>
        <w:t xml:space="preserve"> stanica </w:t>
      </w:r>
      <w:proofErr w:type="spellStart"/>
      <w:r w:rsidR="00D34E8C">
        <w:rPr>
          <w:rFonts w:ascii="Arial" w:hAnsi="Arial" w:cs="Arial"/>
          <w:sz w:val="22"/>
          <w:szCs w:val="22"/>
        </w:rPr>
        <w:t>Butori</w:t>
      </w:r>
      <w:proofErr w:type="spellEnd"/>
      <w:r w:rsidR="00D34E8C">
        <w:rPr>
          <w:rFonts w:ascii="Arial" w:hAnsi="Arial" w:cs="Arial"/>
          <w:sz w:val="22"/>
          <w:szCs w:val="22"/>
        </w:rPr>
        <w:t>.</w:t>
      </w:r>
    </w:p>
    <w:p w14:paraId="5F717640" w14:textId="77777777" w:rsidR="00D34E8C" w:rsidRPr="00D34E8C" w:rsidRDefault="00D34E8C" w:rsidP="00D34E8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t xml:space="preserve">Na području Općine nalaze se sljedeće </w:t>
      </w:r>
      <w:r w:rsidRPr="00D34E8C">
        <w:rPr>
          <w:rFonts w:ascii="Arial" w:hAnsi="Arial" w:cs="Arial"/>
          <w:b/>
          <w:sz w:val="22"/>
          <w:szCs w:val="22"/>
        </w:rPr>
        <w:t>vodospreme</w:t>
      </w:r>
      <w:r w:rsidRPr="00D34E8C">
        <w:rPr>
          <w:rFonts w:ascii="Arial" w:hAnsi="Arial" w:cs="Arial"/>
          <w:sz w:val="22"/>
          <w:szCs w:val="22"/>
        </w:rPr>
        <w:t>:</w:t>
      </w:r>
    </w:p>
    <w:p w14:paraId="12EEA193" w14:textId="77777777" w:rsidR="00D34E8C" w:rsidRDefault="00D34E8C" w:rsidP="00D34E8C">
      <w:pPr>
        <w:pStyle w:val="x1-1-uvlaka"/>
        <w:numPr>
          <w:ilvl w:val="0"/>
          <w:numId w:val="46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t>Sv. Jure kapaciteta 200 m</w:t>
      </w:r>
      <w:r w:rsidRPr="00D34E8C">
        <w:rPr>
          <w:rFonts w:ascii="Arial" w:hAnsi="Arial" w:cs="Arial"/>
          <w:sz w:val="22"/>
          <w:szCs w:val="22"/>
          <w:vertAlign w:val="superscript"/>
        </w:rPr>
        <w:t>3</w:t>
      </w:r>
      <w:r w:rsidRPr="00D34E8C">
        <w:rPr>
          <w:rFonts w:ascii="Arial" w:hAnsi="Arial" w:cs="Arial"/>
          <w:sz w:val="22"/>
          <w:szCs w:val="22"/>
        </w:rPr>
        <w:t xml:space="preserve"> i </w:t>
      </w:r>
    </w:p>
    <w:p w14:paraId="7CE143B8" w14:textId="77777777" w:rsidR="00D34E8C" w:rsidRDefault="00D34E8C" w:rsidP="00D34E8C">
      <w:pPr>
        <w:pStyle w:val="x1-1-uvlaka"/>
        <w:numPr>
          <w:ilvl w:val="0"/>
          <w:numId w:val="46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t>vodosprema Grožnja</w:t>
      </w:r>
      <w:r>
        <w:rPr>
          <w:rFonts w:ascii="Arial" w:hAnsi="Arial" w:cs="Arial"/>
          <w:sz w:val="22"/>
          <w:szCs w:val="22"/>
        </w:rPr>
        <w:t>n</w:t>
      </w:r>
      <w:r w:rsidRPr="00D34E8C">
        <w:rPr>
          <w:rFonts w:ascii="Arial" w:hAnsi="Arial" w:cs="Arial"/>
          <w:sz w:val="22"/>
          <w:szCs w:val="22"/>
        </w:rPr>
        <w:t xml:space="preserve"> kapaciteta 250 m</w:t>
      </w:r>
      <w:r w:rsidRPr="00D34E8C">
        <w:rPr>
          <w:rFonts w:ascii="Arial" w:hAnsi="Arial" w:cs="Arial"/>
          <w:sz w:val="22"/>
          <w:szCs w:val="22"/>
          <w:vertAlign w:val="superscript"/>
        </w:rPr>
        <w:t>3</w:t>
      </w:r>
      <w:r w:rsidRPr="00D34E8C">
        <w:rPr>
          <w:rFonts w:ascii="Arial" w:hAnsi="Arial" w:cs="Arial"/>
          <w:sz w:val="22"/>
          <w:szCs w:val="22"/>
        </w:rPr>
        <w:t xml:space="preserve">. </w:t>
      </w:r>
    </w:p>
    <w:p w14:paraId="113BB63F" w14:textId="68EFD6F0" w:rsidR="00D34E8C" w:rsidRPr="00D34E8C" w:rsidRDefault="00D34E8C" w:rsidP="00D34E8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t xml:space="preserve">Osim vodosprema na području općine nalaze se i četiri prekidne komore: Završje, </w:t>
      </w:r>
      <w:proofErr w:type="spellStart"/>
      <w:r w:rsidRPr="00D34E8C">
        <w:rPr>
          <w:rFonts w:ascii="Arial" w:hAnsi="Arial" w:cs="Arial"/>
          <w:sz w:val="22"/>
          <w:szCs w:val="22"/>
        </w:rPr>
        <w:t>Bulara</w:t>
      </w:r>
      <w:proofErr w:type="spellEnd"/>
      <w:r w:rsidRPr="00D34E8C">
        <w:rPr>
          <w:rFonts w:ascii="Arial" w:hAnsi="Arial" w:cs="Arial"/>
          <w:sz w:val="22"/>
          <w:szCs w:val="22"/>
        </w:rPr>
        <w:t xml:space="preserve">, Gorjani i </w:t>
      </w:r>
      <w:proofErr w:type="spellStart"/>
      <w:r w:rsidRPr="00D34E8C">
        <w:rPr>
          <w:rFonts w:ascii="Arial" w:hAnsi="Arial" w:cs="Arial"/>
          <w:sz w:val="22"/>
          <w:szCs w:val="22"/>
        </w:rPr>
        <w:t>Šaltarija</w:t>
      </w:r>
      <w:proofErr w:type="spellEnd"/>
      <w:r w:rsidRPr="00D34E8C">
        <w:rPr>
          <w:rFonts w:ascii="Arial" w:hAnsi="Arial" w:cs="Arial"/>
          <w:sz w:val="22"/>
          <w:szCs w:val="22"/>
        </w:rPr>
        <w:t xml:space="preserve">. Osim prekidnih komora za regulaciju tlaka u mreži koristi se i 22 </w:t>
      </w:r>
      <w:proofErr w:type="spellStart"/>
      <w:r w:rsidRPr="00D34E8C">
        <w:rPr>
          <w:rFonts w:ascii="Arial" w:hAnsi="Arial" w:cs="Arial"/>
          <w:sz w:val="22"/>
          <w:szCs w:val="22"/>
        </w:rPr>
        <w:t>reducir</w:t>
      </w:r>
      <w:proofErr w:type="spellEnd"/>
      <w:r w:rsidRPr="00D34E8C">
        <w:rPr>
          <w:rFonts w:ascii="Arial" w:hAnsi="Arial" w:cs="Arial"/>
          <w:sz w:val="22"/>
          <w:szCs w:val="22"/>
        </w:rPr>
        <w:t xml:space="preserve"> ventila.</w:t>
      </w:r>
    </w:p>
    <w:p w14:paraId="31A99F54" w14:textId="77777777" w:rsidR="00D34E8C" w:rsidRPr="00D34E8C" w:rsidRDefault="00D34E8C" w:rsidP="009829DA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</w:p>
    <w:p w14:paraId="24FB3091" w14:textId="16562887" w:rsidR="009829DA" w:rsidRPr="00D34E8C" w:rsidRDefault="009829DA" w:rsidP="009829DA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D34E8C">
        <w:rPr>
          <w:rFonts w:ascii="Arial" w:hAnsi="Arial" w:cs="Arial"/>
          <w:b/>
          <w:bCs/>
          <w:sz w:val="22"/>
          <w:szCs w:val="22"/>
        </w:rPr>
        <w:t>Broj i tip priključaka na javnu mrežu vodoopskrbe (kućanstva, gospodarstvo, privremeno stanovanje)</w:t>
      </w:r>
    </w:p>
    <w:p w14:paraId="07413DCF" w14:textId="638ABDB5" w:rsidR="00D34E8C" w:rsidRPr="00D34E8C" w:rsidRDefault="00D34E8C" w:rsidP="00D34E8C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t>Na području općine nalazi se 681 potrošna mjesta od čega su kućanstva 430, gospodarstvo 70, privremeno stanovanje (vikendaši) 140 i navodnjavanje 41 priključak</w:t>
      </w:r>
      <w:r>
        <w:rPr>
          <w:rFonts w:ascii="Arial" w:hAnsi="Arial" w:cs="Arial"/>
          <w:sz w:val="22"/>
          <w:szCs w:val="22"/>
        </w:rPr>
        <w:t>.</w:t>
      </w:r>
    </w:p>
    <w:p w14:paraId="2C5D51BD" w14:textId="0B210AC7" w:rsidR="009829DA" w:rsidRPr="00185FE2" w:rsidRDefault="003A470B" w:rsidP="009829DA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t>S</w:t>
      </w:r>
      <w:r w:rsidR="009829DA" w:rsidRPr="00D34E8C">
        <w:rPr>
          <w:rFonts w:ascii="Arial" w:hAnsi="Arial" w:cs="Arial"/>
          <w:sz w:val="22"/>
          <w:szCs w:val="22"/>
        </w:rPr>
        <w:t xml:space="preserve">vi stanovnici </w:t>
      </w:r>
      <w:r w:rsidR="00D34E8C" w:rsidRPr="00D34E8C">
        <w:rPr>
          <w:rFonts w:ascii="Arial" w:hAnsi="Arial" w:cs="Arial"/>
          <w:sz w:val="22"/>
          <w:szCs w:val="22"/>
        </w:rPr>
        <w:t xml:space="preserve">(prema Popisu stanovništva) </w:t>
      </w:r>
      <w:r w:rsidR="009829DA" w:rsidRPr="00D34E8C">
        <w:rPr>
          <w:rFonts w:ascii="Arial" w:hAnsi="Arial" w:cs="Arial"/>
          <w:sz w:val="22"/>
          <w:szCs w:val="22"/>
        </w:rPr>
        <w:t>priključeni su na javnu mrežu Istarskog vodovoda</w:t>
      </w:r>
      <w:r w:rsidRPr="00D34E8C">
        <w:rPr>
          <w:rFonts w:ascii="Arial" w:hAnsi="Arial" w:cs="Arial"/>
          <w:sz w:val="22"/>
          <w:szCs w:val="22"/>
        </w:rPr>
        <w:t>.</w:t>
      </w:r>
    </w:p>
    <w:p w14:paraId="33F7E0C5" w14:textId="120F9E97" w:rsidR="003A470B" w:rsidRPr="00D34E8C" w:rsidRDefault="003A470B" w:rsidP="003A470B">
      <w:pPr>
        <w:overflowPunct/>
        <w:autoSpaceDE/>
        <w:autoSpaceDN/>
        <w:adjustRightInd/>
        <w:spacing w:line="276" w:lineRule="auto"/>
        <w:textAlignment w:val="auto"/>
        <w:rPr>
          <w:i w:val="0"/>
          <w:iCs/>
          <w:color w:val="auto"/>
          <w:sz w:val="20"/>
          <w:lang w:val="hr-HR" w:eastAsia="hr-HR"/>
        </w:rPr>
      </w:pPr>
      <w:bookmarkStart w:id="101" w:name="OLE_LINK9"/>
      <w:r w:rsidRPr="00D34E8C">
        <w:rPr>
          <w:b/>
          <w:bCs/>
          <w:i w:val="0"/>
          <w:iCs/>
          <w:color w:val="auto"/>
          <w:sz w:val="20"/>
          <w:lang w:val="hr-HR" w:eastAsia="hr-HR"/>
        </w:rPr>
        <w:t>Tablica 3</w:t>
      </w:r>
      <w:r w:rsidR="006972FC">
        <w:rPr>
          <w:b/>
          <w:bCs/>
          <w:i w:val="0"/>
          <w:iCs/>
          <w:color w:val="auto"/>
          <w:sz w:val="20"/>
          <w:lang w:val="hr-HR" w:eastAsia="hr-HR"/>
        </w:rPr>
        <w:t>2</w:t>
      </w:r>
      <w:r w:rsidRPr="00D34E8C">
        <w:rPr>
          <w:b/>
          <w:bCs/>
          <w:i w:val="0"/>
          <w:iCs/>
          <w:color w:val="auto"/>
          <w:sz w:val="20"/>
          <w:lang w:val="hr-HR" w:eastAsia="hr-HR"/>
        </w:rPr>
        <w:t>:</w:t>
      </w:r>
      <w:r w:rsidRPr="00D34E8C">
        <w:rPr>
          <w:i w:val="0"/>
          <w:iCs/>
          <w:color w:val="auto"/>
          <w:sz w:val="20"/>
          <w:lang w:val="hr-HR" w:eastAsia="hr-HR"/>
        </w:rPr>
        <w:t xml:space="preserve"> </w:t>
      </w:r>
      <w:bookmarkStart w:id="102" w:name="OLE_LINK23"/>
      <w:r w:rsidRPr="00D34E8C">
        <w:rPr>
          <w:i w:val="0"/>
          <w:iCs/>
          <w:color w:val="auto"/>
          <w:sz w:val="20"/>
          <w:lang w:val="hr-HR" w:eastAsia="hr-HR"/>
        </w:rPr>
        <w:t>Podaci o potrošnji vode za piće po godinama</w:t>
      </w:r>
      <w:bookmarkEnd w:id="102"/>
    </w:p>
    <w:p w14:paraId="2F568589" w14:textId="04096F51" w:rsidR="003A470B" w:rsidRPr="00185FE2" w:rsidRDefault="00D34E8C" w:rsidP="003A470B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</w:rPr>
      </w:pPr>
      <w:bookmarkStart w:id="103" w:name="OLE_LINK18"/>
      <w:bookmarkEnd w:id="101"/>
      <w:r>
        <w:rPr>
          <w:noProof/>
          <w:lang w:eastAsia="hr-HR"/>
        </w:rPr>
        <w:drawing>
          <wp:inline distT="0" distB="0" distL="0" distR="0" wp14:anchorId="79003A62" wp14:editId="61C48F2F">
            <wp:extent cx="5940425" cy="1118907"/>
            <wp:effectExtent l="0" t="0" r="3175" b="5080"/>
            <wp:docPr id="4" name="Slika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1890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3A470B" w:rsidRPr="00D34E8C">
        <w:rPr>
          <w:b w:val="0"/>
          <w:i/>
          <w:sz w:val="18"/>
          <w:szCs w:val="18"/>
        </w:rPr>
        <w:t>Izvor: Istarski vodovod Buzet</w:t>
      </w:r>
    </w:p>
    <w:bookmarkEnd w:id="103"/>
    <w:p w14:paraId="4F121D10" w14:textId="687B27BE" w:rsidR="009829DA" w:rsidRPr="00D34E8C" w:rsidRDefault="009829DA" w:rsidP="003A470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D34E8C">
        <w:rPr>
          <w:rFonts w:ascii="Arial" w:hAnsi="Arial" w:cs="Arial"/>
          <w:sz w:val="22"/>
          <w:szCs w:val="22"/>
        </w:rPr>
        <w:t xml:space="preserve">Oscilacije u potrošnji ljeto zima je </w:t>
      </w:r>
      <w:r w:rsidR="00D34E8C" w:rsidRPr="00D34E8C">
        <w:rPr>
          <w:rFonts w:ascii="Arial" w:hAnsi="Arial" w:cs="Arial"/>
          <w:sz w:val="22"/>
          <w:szCs w:val="22"/>
        </w:rPr>
        <w:t>4:1</w:t>
      </w:r>
      <w:r w:rsidRPr="00D34E8C">
        <w:rPr>
          <w:rFonts w:ascii="Arial" w:hAnsi="Arial" w:cs="Arial"/>
          <w:sz w:val="22"/>
          <w:szCs w:val="22"/>
        </w:rPr>
        <w:t xml:space="preserve"> (pogledati potrošnju po mjesecima)</w:t>
      </w:r>
    </w:p>
    <w:p w14:paraId="7EABD100" w14:textId="508BFB4E" w:rsidR="003A470B" w:rsidRPr="00D34E8C" w:rsidRDefault="003A470B" w:rsidP="003A470B">
      <w:pPr>
        <w:overflowPunct/>
        <w:autoSpaceDE/>
        <w:autoSpaceDN/>
        <w:adjustRightInd/>
        <w:spacing w:line="276" w:lineRule="auto"/>
        <w:textAlignment w:val="auto"/>
        <w:rPr>
          <w:i w:val="0"/>
          <w:iCs/>
          <w:color w:val="auto"/>
          <w:sz w:val="20"/>
          <w:lang w:val="hr-HR" w:eastAsia="hr-HR"/>
        </w:rPr>
      </w:pPr>
      <w:bookmarkStart w:id="104" w:name="OLE_LINK24"/>
      <w:r w:rsidRPr="00D34E8C">
        <w:rPr>
          <w:b/>
          <w:bCs/>
          <w:i w:val="0"/>
          <w:iCs/>
          <w:color w:val="auto"/>
          <w:sz w:val="20"/>
          <w:lang w:val="hr-HR" w:eastAsia="hr-HR"/>
        </w:rPr>
        <w:t>Tablica 3</w:t>
      </w:r>
      <w:r w:rsidR="006972FC">
        <w:rPr>
          <w:b/>
          <w:bCs/>
          <w:i w:val="0"/>
          <w:iCs/>
          <w:color w:val="auto"/>
          <w:sz w:val="20"/>
          <w:lang w:val="hr-HR" w:eastAsia="hr-HR"/>
        </w:rPr>
        <w:t>3</w:t>
      </w:r>
      <w:r w:rsidRPr="00D34E8C">
        <w:rPr>
          <w:b/>
          <w:bCs/>
          <w:i w:val="0"/>
          <w:iCs/>
          <w:color w:val="auto"/>
          <w:sz w:val="20"/>
          <w:lang w:val="hr-HR" w:eastAsia="hr-HR"/>
        </w:rPr>
        <w:t xml:space="preserve">: </w:t>
      </w:r>
      <w:r w:rsidRPr="00D34E8C">
        <w:rPr>
          <w:i w:val="0"/>
          <w:iCs/>
          <w:color w:val="auto"/>
          <w:sz w:val="20"/>
          <w:lang w:val="hr-HR" w:eastAsia="hr-HR"/>
        </w:rPr>
        <w:t>Prioritetni planovi gradnje/održavanja na području Općine</w:t>
      </w:r>
    </w:p>
    <w:tbl>
      <w:tblPr>
        <w:tblW w:w="9356" w:type="dxa"/>
        <w:tblInd w:w="-5" w:type="dxa"/>
        <w:tblLook w:val="04A0" w:firstRow="1" w:lastRow="0" w:firstColumn="1" w:lastColumn="0" w:noHBand="0" w:noVBand="1"/>
      </w:tblPr>
      <w:tblGrid>
        <w:gridCol w:w="5812"/>
        <w:gridCol w:w="3544"/>
      </w:tblGrid>
      <w:tr w:rsidR="00185FE2" w:rsidRPr="00D34E8C" w14:paraId="03B9B80C" w14:textId="77777777" w:rsidTr="00D34E8C">
        <w:trPr>
          <w:trHeight w:val="300"/>
        </w:trPr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bookmarkEnd w:id="104"/>
          <w:p w14:paraId="29806433" w14:textId="4D8F1D2B" w:rsidR="003A470B" w:rsidRPr="00D34E8C" w:rsidRDefault="00182612" w:rsidP="00185FE2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D34E8C"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NAZIV PROJEKTA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D90D297" w14:textId="730B3DDC" w:rsidR="003A470B" w:rsidRPr="00D34E8C" w:rsidRDefault="00182612" w:rsidP="00185FE2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D34E8C"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TEHNIČKE KARAKTERISTIKE</w:t>
            </w:r>
          </w:p>
        </w:tc>
      </w:tr>
      <w:tr w:rsidR="00185FE2" w:rsidRPr="00D34E8C" w14:paraId="25631303" w14:textId="77777777" w:rsidTr="00D34E8C">
        <w:trPr>
          <w:trHeight w:val="230"/>
        </w:trPr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658D" w14:textId="77777777" w:rsidR="003A470B" w:rsidRPr="00D34E8C" w:rsidRDefault="003A470B" w:rsidP="00185FE2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0286BF" w14:textId="2A5A87A1" w:rsidR="003A470B" w:rsidRPr="00D34E8C" w:rsidRDefault="003A470B" w:rsidP="00185FE2">
            <w:pPr>
              <w:jc w:val="center"/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</w:pPr>
            <w:r w:rsidRPr="00D34E8C"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Duljina i profil vodovoda</w:t>
            </w:r>
            <w:r w:rsidR="00D34E8C"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, volumen vodosp</w:t>
            </w:r>
            <w:r w:rsidR="00182612" w:rsidRPr="00D34E8C">
              <w:rPr>
                <w:rFonts w:cs="Arial"/>
                <w:b/>
                <w:bCs/>
                <w:i w:val="0"/>
                <w:color w:val="auto"/>
                <w:sz w:val="20"/>
                <w:lang w:val="hr-HR"/>
              </w:rPr>
              <w:t>reme, …</w:t>
            </w:r>
          </w:p>
        </w:tc>
      </w:tr>
      <w:tr w:rsidR="00185FE2" w:rsidRPr="00D34E8C" w14:paraId="0025B627" w14:textId="77777777" w:rsidTr="00D34E8C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21DF" w14:textId="211A6484" w:rsidR="003A470B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 xml:space="preserve">Vodovodni ogranak Sveti Juraj – </w:t>
            </w:r>
            <w:proofErr w:type="spellStart"/>
            <w:r>
              <w:rPr>
                <w:rFonts w:cs="Arial"/>
                <w:i w:val="0"/>
                <w:color w:val="auto"/>
                <w:sz w:val="20"/>
                <w:lang w:val="hr-HR"/>
              </w:rPr>
              <w:t>Biloslavi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9424E" w14:textId="6E11F5BD" w:rsidR="003A470B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1241 m</w:t>
            </w:r>
          </w:p>
        </w:tc>
      </w:tr>
      <w:tr w:rsidR="00185FE2" w:rsidRPr="00D34E8C" w14:paraId="329DE678" w14:textId="77777777" w:rsidTr="00D34E8C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9B3D6" w14:textId="6111BA5E" w:rsidR="003A470B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 xml:space="preserve">Priključni cjevovod naselja </w:t>
            </w:r>
            <w:proofErr w:type="spellStart"/>
            <w:r>
              <w:rPr>
                <w:rFonts w:cs="Arial"/>
                <w:i w:val="0"/>
                <w:color w:val="auto"/>
                <w:sz w:val="20"/>
                <w:lang w:val="hr-HR"/>
              </w:rPr>
              <w:t>Kuberton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DF06" w14:textId="420D5416" w:rsidR="003A470B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1409 m</w:t>
            </w:r>
          </w:p>
        </w:tc>
      </w:tr>
      <w:tr w:rsidR="00185FE2" w:rsidRPr="00D34E8C" w14:paraId="7D51E803" w14:textId="77777777" w:rsidTr="00D34E8C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F4ADB" w14:textId="59DEBE49" w:rsidR="003A470B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 xml:space="preserve">VO </w:t>
            </w:r>
            <w:proofErr w:type="spellStart"/>
            <w:r>
              <w:rPr>
                <w:rFonts w:cs="Arial"/>
                <w:i w:val="0"/>
                <w:color w:val="auto"/>
                <w:sz w:val="20"/>
                <w:lang w:val="hr-HR"/>
              </w:rPr>
              <w:t>Kostanjevica</w:t>
            </w:r>
            <w:proofErr w:type="spellEnd"/>
            <w:r>
              <w:rPr>
                <w:rFonts w:cs="Arial"/>
                <w:i w:val="0"/>
                <w:color w:val="auto"/>
                <w:sz w:val="20"/>
                <w:lang w:val="hr-HR"/>
              </w:rPr>
              <w:t xml:space="preserve"> – Ponte </w:t>
            </w:r>
            <w:proofErr w:type="spellStart"/>
            <w:r>
              <w:rPr>
                <w:rFonts w:cs="Arial"/>
                <w:i w:val="0"/>
                <w:color w:val="auto"/>
                <w:sz w:val="20"/>
                <w:lang w:val="hr-HR"/>
              </w:rPr>
              <w:t>Porton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7956A" w14:textId="145FB6B9" w:rsidR="003A470B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1000</w:t>
            </w:r>
          </w:p>
        </w:tc>
      </w:tr>
      <w:tr w:rsidR="00185FE2" w:rsidRPr="00D34E8C" w14:paraId="56EA527E" w14:textId="77777777" w:rsidTr="00D34E8C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EB7B2" w14:textId="703A8FA8" w:rsidR="003A470B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VO VS Grožnjan – Peroj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0433" w14:textId="36F18BCF" w:rsidR="003A470B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1400</w:t>
            </w:r>
          </w:p>
        </w:tc>
      </w:tr>
      <w:tr w:rsidR="00185FE2" w:rsidRPr="00D34E8C" w14:paraId="6DE53660" w14:textId="77777777" w:rsidTr="00D34E8C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83B39" w14:textId="5A1E3635" w:rsidR="00182612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bookmarkStart w:id="105" w:name="_Hlk88768778"/>
            <w:r>
              <w:rPr>
                <w:rFonts w:cs="Arial"/>
                <w:i w:val="0"/>
                <w:color w:val="auto"/>
                <w:sz w:val="20"/>
                <w:lang w:val="hr-HR"/>
              </w:rPr>
              <w:t>Rekonstrukcija VO Bijele zemlje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D1E7" w14:textId="6B8D4B4E" w:rsidR="00182612" w:rsidRPr="00D34E8C" w:rsidRDefault="00D34E8C" w:rsidP="00185FE2">
            <w:pPr>
              <w:jc w:val="center"/>
              <w:rPr>
                <w:rFonts w:cs="Arial"/>
                <w:i w:val="0"/>
                <w:color w:val="auto"/>
                <w:sz w:val="20"/>
                <w:lang w:val="hr-HR"/>
              </w:rPr>
            </w:pPr>
            <w:r>
              <w:rPr>
                <w:rFonts w:cs="Arial"/>
                <w:i w:val="0"/>
                <w:color w:val="auto"/>
                <w:sz w:val="20"/>
                <w:lang w:val="hr-HR"/>
              </w:rPr>
              <w:t>1100</w:t>
            </w:r>
          </w:p>
        </w:tc>
      </w:tr>
    </w:tbl>
    <w:p w14:paraId="250EE5F6" w14:textId="77777777" w:rsidR="00182612" w:rsidRPr="00185FE2" w:rsidRDefault="00182612" w:rsidP="00182612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</w:rPr>
      </w:pPr>
      <w:bookmarkStart w:id="106" w:name="OLE_LINK20"/>
      <w:bookmarkEnd w:id="105"/>
      <w:r w:rsidRPr="00D34E8C">
        <w:rPr>
          <w:b w:val="0"/>
          <w:i/>
          <w:sz w:val="18"/>
          <w:szCs w:val="18"/>
        </w:rPr>
        <w:t>Izvor: Istarski vodovod Buzet</w:t>
      </w:r>
    </w:p>
    <w:bookmarkEnd w:id="106"/>
    <w:p w14:paraId="4B615869" w14:textId="77777777" w:rsidR="007C7574" w:rsidRPr="003D6F1F" w:rsidRDefault="007C7574" w:rsidP="007C7574">
      <w:pPr>
        <w:pStyle w:val="x1-1-uvlaka"/>
        <w:tabs>
          <w:tab w:val="left" w:pos="4820"/>
        </w:tabs>
        <w:spacing w:before="0" w:beforeAutospacing="0" w:after="120" w:afterAutospacing="0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70898F08" w14:textId="746DC0BB" w:rsidR="007C7574" w:rsidRPr="00185FE2" w:rsidRDefault="007C7574" w:rsidP="007C7574">
      <w:pPr>
        <w:pStyle w:val="x1-1-uvlaka"/>
        <w:tabs>
          <w:tab w:val="left" w:pos="4820"/>
        </w:tabs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185FE2">
        <w:rPr>
          <w:rFonts w:ascii="Arial" w:hAnsi="Arial" w:cs="Arial"/>
          <w:bCs/>
          <w:sz w:val="22"/>
          <w:szCs w:val="22"/>
        </w:rPr>
        <w:t>Duljina vodoopskrbne mreže (ukupno)</w:t>
      </w:r>
      <w:r w:rsidRPr="00185FE2">
        <w:rPr>
          <w:rFonts w:ascii="Arial" w:hAnsi="Arial" w:cs="Arial"/>
          <w:bCs/>
          <w:sz w:val="22"/>
          <w:szCs w:val="22"/>
        </w:rPr>
        <w:tab/>
      </w:r>
      <w:r w:rsidR="00185FE2">
        <w:rPr>
          <w:rFonts w:ascii="Arial" w:hAnsi="Arial" w:cs="Arial"/>
          <w:bCs/>
          <w:sz w:val="22"/>
          <w:szCs w:val="22"/>
        </w:rPr>
        <w:tab/>
      </w:r>
      <w:r w:rsidR="00185FE2">
        <w:rPr>
          <w:rFonts w:ascii="Arial" w:hAnsi="Arial" w:cs="Arial"/>
          <w:bCs/>
          <w:sz w:val="22"/>
          <w:szCs w:val="22"/>
        </w:rPr>
        <w:tab/>
      </w:r>
      <w:r w:rsidR="00185FE2">
        <w:rPr>
          <w:rFonts w:ascii="Arial" w:hAnsi="Arial" w:cs="Arial"/>
          <w:bCs/>
          <w:sz w:val="22"/>
          <w:szCs w:val="22"/>
        </w:rPr>
        <w:tab/>
      </w:r>
      <w:r w:rsidRPr="00185FE2">
        <w:rPr>
          <w:rFonts w:ascii="Arial" w:hAnsi="Arial" w:cs="Arial"/>
          <w:bCs/>
          <w:sz w:val="22"/>
          <w:szCs w:val="22"/>
        </w:rPr>
        <w:tab/>
      </w:r>
      <w:r w:rsidR="00185FE2">
        <w:rPr>
          <w:rFonts w:ascii="Arial" w:hAnsi="Arial" w:cs="Arial"/>
          <w:b/>
          <w:sz w:val="22"/>
          <w:szCs w:val="22"/>
        </w:rPr>
        <w:t>72,20</w:t>
      </w:r>
      <w:r w:rsidRPr="00185FE2">
        <w:rPr>
          <w:rFonts w:ascii="Arial" w:hAnsi="Arial" w:cs="Arial"/>
          <w:b/>
          <w:sz w:val="22"/>
          <w:szCs w:val="22"/>
        </w:rPr>
        <w:t xml:space="preserve"> km</w:t>
      </w:r>
    </w:p>
    <w:p w14:paraId="68410C68" w14:textId="79F8D233" w:rsidR="007C7574" w:rsidRPr="00185FE2" w:rsidRDefault="007C7574" w:rsidP="007C7574">
      <w:pPr>
        <w:pStyle w:val="x1-1-uvlaka"/>
        <w:tabs>
          <w:tab w:val="left" w:pos="4820"/>
        </w:tabs>
        <w:spacing w:before="0" w:beforeAutospacing="0" w:after="120" w:afterAutospacing="0"/>
        <w:jc w:val="both"/>
        <w:rPr>
          <w:rFonts w:ascii="Sylfaen" w:hAnsi="Sylfaen" w:cs="Arial"/>
          <w:b/>
          <w:sz w:val="22"/>
          <w:szCs w:val="22"/>
        </w:rPr>
      </w:pPr>
      <w:r w:rsidRPr="00185FE2">
        <w:rPr>
          <w:rFonts w:ascii="Arial" w:hAnsi="Arial" w:cs="Arial"/>
          <w:bCs/>
          <w:sz w:val="22"/>
          <w:szCs w:val="22"/>
        </w:rPr>
        <w:t>Ukupna godišnja potrošnja pitke vode</w:t>
      </w:r>
      <w:r w:rsidRPr="00185FE2">
        <w:rPr>
          <w:rFonts w:ascii="Arial" w:hAnsi="Arial" w:cs="Arial"/>
          <w:b/>
          <w:sz w:val="22"/>
          <w:szCs w:val="22"/>
        </w:rPr>
        <w:t xml:space="preserve"> </w:t>
      </w:r>
      <w:r w:rsidRPr="00185FE2">
        <w:rPr>
          <w:rFonts w:ascii="Arial" w:hAnsi="Arial" w:cs="Arial"/>
          <w:b/>
          <w:sz w:val="22"/>
          <w:szCs w:val="22"/>
        </w:rPr>
        <w:tab/>
      </w:r>
      <w:r w:rsidR="00185FE2">
        <w:rPr>
          <w:rFonts w:ascii="Arial" w:hAnsi="Arial" w:cs="Arial"/>
          <w:b/>
          <w:sz w:val="22"/>
          <w:szCs w:val="22"/>
        </w:rPr>
        <w:tab/>
      </w:r>
      <w:r w:rsidR="00185FE2">
        <w:rPr>
          <w:rFonts w:ascii="Arial" w:hAnsi="Arial" w:cs="Arial"/>
          <w:b/>
          <w:sz w:val="22"/>
          <w:szCs w:val="22"/>
        </w:rPr>
        <w:tab/>
      </w:r>
      <w:r w:rsidR="00185FE2">
        <w:rPr>
          <w:rFonts w:ascii="Arial" w:hAnsi="Arial" w:cs="Arial"/>
          <w:b/>
          <w:sz w:val="22"/>
          <w:szCs w:val="22"/>
        </w:rPr>
        <w:tab/>
      </w:r>
      <w:r w:rsidRPr="00185FE2">
        <w:rPr>
          <w:rFonts w:ascii="Arial" w:hAnsi="Arial" w:cs="Arial"/>
          <w:b/>
          <w:sz w:val="22"/>
          <w:szCs w:val="22"/>
        </w:rPr>
        <w:tab/>
      </w:r>
      <w:r w:rsidR="00185FE2">
        <w:rPr>
          <w:rFonts w:ascii="Arial" w:hAnsi="Arial" w:cs="Arial"/>
          <w:b/>
          <w:sz w:val="22"/>
          <w:szCs w:val="22"/>
        </w:rPr>
        <w:t xml:space="preserve">66480 </w:t>
      </w:r>
      <w:r w:rsidRPr="00185FE2">
        <w:rPr>
          <w:rFonts w:ascii="Arial" w:hAnsi="Arial" w:cs="Arial"/>
          <w:b/>
          <w:sz w:val="22"/>
          <w:szCs w:val="22"/>
        </w:rPr>
        <w:t>m</w:t>
      </w:r>
      <w:r w:rsidRPr="00185FE2">
        <w:rPr>
          <w:rFonts w:ascii="Sylfaen" w:hAnsi="Sylfaen" w:cs="Arial"/>
          <w:b/>
          <w:sz w:val="22"/>
          <w:szCs w:val="22"/>
        </w:rPr>
        <w:t>³</w:t>
      </w:r>
    </w:p>
    <w:p w14:paraId="1E16C084" w14:textId="27A7A919" w:rsidR="00185FE2" w:rsidRPr="00185FE2" w:rsidRDefault="007C7574" w:rsidP="00443FFF">
      <w:pPr>
        <w:pStyle w:val="x1-1-uvlaka"/>
        <w:tabs>
          <w:tab w:val="left" w:pos="4820"/>
        </w:tabs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185FE2">
        <w:rPr>
          <w:rFonts w:ascii="Arial" w:hAnsi="Arial" w:cs="Arial"/>
          <w:bCs/>
          <w:sz w:val="22"/>
          <w:szCs w:val="22"/>
        </w:rPr>
        <w:t>Prosječna potrošnja po stanovniku</w:t>
      </w:r>
      <w:r w:rsidRPr="00185FE2">
        <w:rPr>
          <w:rFonts w:ascii="Arial" w:hAnsi="Arial" w:cs="Arial"/>
          <w:b/>
          <w:sz w:val="22"/>
          <w:szCs w:val="22"/>
        </w:rPr>
        <w:tab/>
      </w:r>
      <w:r w:rsidR="00185FE2">
        <w:rPr>
          <w:rFonts w:ascii="Arial" w:hAnsi="Arial" w:cs="Arial"/>
          <w:b/>
          <w:sz w:val="22"/>
          <w:szCs w:val="22"/>
        </w:rPr>
        <w:tab/>
      </w:r>
      <w:r w:rsidR="00185FE2">
        <w:rPr>
          <w:rFonts w:ascii="Arial" w:hAnsi="Arial" w:cs="Arial"/>
          <w:b/>
          <w:sz w:val="22"/>
          <w:szCs w:val="22"/>
        </w:rPr>
        <w:tab/>
      </w:r>
      <w:r w:rsidR="00185FE2">
        <w:rPr>
          <w:rFonts w:ascii="Arial" w:hAnsi="Arial" w:cs="Arial"/>
          <w:b/>
          <w:sz w:val="22"/>
          <w:szCs w:val="22"/>
        </w:rPr>
        <w:tab/>
      </w:r>
      <w:r w:rsidRPr="00185FE2">
        <w:rPr>
          <w:rFonts w:ascii="Arial" w:hAnsi="Arial" w:cs="Arial"/>
          <w:b/>
          <w:sz w:val="22"/>
          <w:szCs w:val="22"/>
        </w:rPr>
        <w:tab/>
      </w:r>
      <w:r w:rsidR="00185FE2">
        <w:rPr>
          <w:rFonts w:ascii="Arial" w:hAnsi="Arial" w:cs="Arial"/>
          <w:b/>
          <w:sz w:val="22"/>
          <w:szCs w:val="22"/>
        </w:rPr>
        <w:t>247,48</w:t>
      </w:r>
      <w:r w:rsidRPr="00185FE2">
        <w:rPr>
          <w:rFonts w:ascii="Arial" w:hAnsi="Arial" w:cs="Arial"/>
          <w:b/>
          <w:sz w:val="22"/>
          <w:szCs w:val="22"/>
        </w:rPr>
        <w:t xml:space="preserve"> l/</w:t>
      </w:r>
      <w:r w:rsidR="00185FE2">
        <w:rPr>
          <w:rFonts w:ascii="Arial" w:hAnsi="Arial" w:cs="Arial"/>
          <w:b/>
          <w:sz w:val="22"/>
          <w:szCs w:val="22"/>
        </w:rPr>
        <w:t>s/</w:t>
      </w:r>
      <w:r w:rsidRPr="00185FE2">
        <w:rPr>
          <w:rFonts w:ascii="Arial" w:hAnsi="Arial" w:cs="Arial"/>
          <w:b/>
          <w:sz w:val="22"/>
          <w:szCs w:val="22"/>
        </w:rPr>
        <w:t>dan</w:t>
      </w:r>
    </w:p>
    <w:p w14:paraId="6E941601" w14:textId="2FF0C0CB" w:rsidR="00185FE2" w:rsidRPr="00185FE2" w:rsidRDefault="00185FE2" w:rsidP="00185FE2">
      <w:pPr>
        <w:pStyle w:val="x1-1-uvlaka"/>
        <w:tabs>
          <w:tab w:val="left" w:pos="4820"/>
        </w:tabs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185FE2">
        <w:rPr>
          <w:rFonts w:ascii="Arial" w:hAnsi="Arial" w:cs="Arial"/>
          <w:bCs/>
          <w:sz w:val="22"/>
          <w:szCs w:val="22"/>
        </w:rPr>
        <w:t>Prosječna potrošnja po stanovniku</w:t>
      </w:r>
      <w:r>
        <w:rPr>
          <w:rFonts w:ascii="Arial" w:hAnsi="Arial" w:cs="Arial"/>
          <w:bCs/>
          <w:sz w:val="22"/>
          <w:szCs w:val="22"/>
        </w:rPr>
        <w:t xml:space="preserve"> (domicilno stanovništvo)</w:t>
      </w:r>
      <w:r w:rsidRPr="00185FE2">
        <w:rPr>
          <w:rFonts w:ascii="Arial" w:hAnsi="Arial" w:cs="Arial"/>
          <w:b/>
          <w:sz w:val="22"/>
          <w:szCs w:val="22"/>
        </w:rPr>
        <w:tab/>
      </w:r>
      <w:r w:rsidRPr="00185FE2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120</w:t>
      </w:r>
      <w:r w:rsidRPr="00185FE2">
        <w:rPr>
          <w:rFonts w:ascii="Arial" w:hAnsi="Arial" w:cs="Arial"/>
          <w:b/>
          <w:sz w:val="22"/>
          <w:szCs w:val="22"/>
        </w:rPr>
        <w:t xml:space="preserve"> l/</w:t>
      </w:r>
      <w:r>
        <w:rPr>
          <w:rFonts w:ascii="Arial" w:hAnsi="Arial" w:cs="Arial"/>
          <w:b/>
          <w:sz w:val="22"/>
          <w:szCs w:val="22"/>
        </w:rPr>
        <w:t>s/</w:t>
      </w:r>
      <w:r w:rsidRPr="00185FE2">
        <w:rPr>
          <w:rFonts w:ascii="Arial" w:hAnsi="Arial" w:cs="Arial"/>
          <w:b/>
          <w:sz w:val="22"/>
          <w:szCs w:val="22"/>
        </w:rPr>
        <w:t>dan</w:t>
      </w:r>
    </w:p>
    <w:p w14:paraId="76F63808" w14:textId="77777777" w:rsidR="00185FE2" w:rsidRPr="00185FE2" w:rsidRDefault="00185FE2" w:rsidP="00443FFF">
      <w:pPr>
        <w:pStyle w:val="x1-1-uvlaka"/>
        <w:tabs>
          <w:tab w:val="left" w:pos="4820"/>
        </w:tabs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</w:p>
    <w:p w14:paraId="0F837798" w14:textId="77777777" w:rsidR="00D34E8C" w:rsidRPr="00D34E8C" w:rsidRDefault="00D34E8C">
      <w:pPr>
        <w:overflowPunct/>
        <w:autoSpaceDE/>
        <w:autoSpaceDN/>
        <w:adjustRightInd/>
        <w:textAlignment w:val="auto"/>
        <w:rPr>
          <w:rFonts w:cs="Arial"/>
          <w:b/>
          <w:bCs/>
          <w:i w:val="0"/>
          <w:color w:val="auto"/>
          <w:sz w:val="20"/>
          <w:lang w:val="hr-HR" w:eastAsia="hr-HR"/>
        </w:rPr>
      </w:pPr>
      <w:bookmarkStart w:id="107" w:name="OLE_LINK25"/>
      <w:r w:rsidRPr="00D34E8C">
        <w:rPr>
          <w:rFonts w:cs="Arial"/>
          <w:b/>
          <w:bCs/>
          <w:sz w:val="20"/>
        </w:rPr>
        <w:br w:type="page"/>
      </w:r>
    </w:p>
    <w:p w14:paraId="6FB2548D" w14:textId="2C067A02" w:rsidR="00182612" w:rsidRPr="00D34E8C" w:rsidRDefault="00182612" w:rsidP="00182612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D34E8C">
        <w:rPr>
          <w:rFonts w:ascii="Arial" w:hAnsi="Arial" w:cs="Arial"/>
          <w:b/>
          <w:bCs/>
          <w:sz w:val="20"/>
          <w:szCs w:val="20"/>
        </w:rPr>
        <w:lastRenderedPageBreak/>
        <w:t>Slika 7</w:t>
      </w:r>
      <w:r w:rsidRPr="00D34E8C">
        <w:rPr>
          <w:rFonts w:ascii="Arial" w:hAnsi="Arial" w:cs="Arial"/>
          <w:sz w:val="20"/>
          <w:szCs w:val="20"/>
        </w:rPr>
        <w:t>: Prikaz vodovodne mreže</w:t>
      </w:r>
    </w:p>
    <w:bookmarkEnd w:id="107"/>
    <w:p w14:paraId="0034F872" w14:textId="418FC607" w:rsidR="009829DA" w:rsidRPr="00D34E8C" w:rsidRDefault="00D34E8C" w:rsidP="009829DA">
      <w:pPr>
        <w:jc w:val="both"/>
        <w:rPr>
          <w:color w:val="auto"/>
        </w:rPr>
      </w:pPr>
      <w:r>
        <w:rPr>
          <w:noProof/>
          <w:lang w:val="hr-HR" w:eastAsia="hr-HR"/>
        </w:rPr>
        <w:drawing>
          <wp:inline distT="0" distB="0" distL="0" distR="0" wp14:anchorId="43ACE325" wp14:editId="63A2084C">
            <wp:extent cx="5940425" cy="5862820"/>
            <wp:effectExtent l="0" t="0" r="3175" b="5080"/>
            <wp:docPr id="10" name="Slika 1" descr="Slika na kojoj se prikazuje karta&#10;&#10;Opis je automatski generira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rcRect l="24680" t="13847" r="26282" b="87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6282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E2CBD0A" w14:textId="77777777" w:rsidR="00182612" w:rsidRPr="00185FE2" w:rsidRDefault="00182612" w:rsidP="00182612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</w:rPr>
      </w:pPr>
      <w:r w:rsidRPr="00D34E8C">
        <w:rPr>
          <w:b w:val="0"/>
          <w:i/>
          <w:sz w:val="18"/>
          <w:szCs w:val="18"/>
        </w:rPr>
        <w:t>Izvor: Istarski vodovod Buzet</w:t>
      </w:r>
    </w:p>
    <w:p w14:paraId="32D12F0B" w14:textId="2B99EE8D" w:rsidR="0036472E" w:rsidRPr="00185FE2" w:rsidRDefault="0036472E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Cs w:val="22"/>
          <w:lang w:val="hr-HR" w:eastAsia="hr-HR"/>
        </w:rPr>
      </w:pPr>
    </w:p>
    <w:p w14:paraId="7B6CBB35" w14:textId="7F16FE21" w:rsidR="00BC7D49" w:rsidRPr="00F67E12" w:rsidRDefault="00BC7D49" w:rsidP="00BC7D49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F67E12">
        <w:rPr>
          <w:rFonts w:ascii="Arial" w:hAnsi="Arial" w:cs="Arial"/>
          <w:b/>
          <w:sz w:val="22"/>
          <w:szCs w:val="22"/>
        </w:rPr>
        <w:t>Odvodnja otpadnih voda</w:t>
      </w:r>
    </w:p>
    <w:p w14:paraId="4E23649B" w14:textId="07D7D12A" w:rsidR="00F67E12" w:rsidRPr="00F67E12" w:rsidRDefault="00F67E12" w:rsidP="00D05F49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>Djelatnost javne odvodnje i pročišćavanja otpadnih voda na području Općine Grožnjan-Grisignana obavlja isporučitelj 6. maj – odvodnja d.o.o. Umag.</w:t>
      </w:r>
    </w:p>
    <w:p w14:paraId="4AD08EEE" w14:textId="6882FCA4" w:rsidR="00F67E12" w:rsidRPr="00F67E12" w:rsidRDefault="00F67E12" w:rsidP="00CA01D0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F67E12">
        <w:rPr>
          <w:rFonts w:ascii="Arial" w:hAnsi="Arial" w:cs="Arial"/>
          <w:b/>
          <w:bCs/>
          <w:sz w:val="22"/>
          <w:szCs w:val="22"/>
        </w:rPr>
        <w:t>Na području Općina nalaze se:</w:t>
      </w:r>
    </w:p>
    <w:p w14:paraId="38CC6108" w14:textId="0B76155B" w:rsidR="002553D4" w:rsidRDefault="00F67E12" w:rsidP="00C940A1">
      <w:pPr>
        <w:pStyle w:val="x1-1-uvlaka"/>
        <w:numPr>
          <w:ilvl w:val="0"/>
          <w:numId w:val="18"/>
        </w:numPr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2 </w:t>
      </w:r>
      <w:r w:rsidR="002553D4" w:rsidRPr="00F67E12">
        <w:rPr>
          <w:rFonts w:ascii="Arial" w:hAnsi="Arial" w:cs="Arial"/>
          <w:bCs/>
          <w:sz w:val="22"/>
          <w:szCs w:val="22"/>
        </w:rPr>
        <w:t>Uređaj</w:t>
      </w:r>
      <w:r>
        <w:rPr>
          <w:rFonts w:ascii="Arial" w:hAnsi="Arial" w:cs="Arial"/>
          <w:bCs/>
          <w:sz w:val="22"/>
          <w:szCs w:val="22"/>
        </w:rPr>
        <w:t>a</w:t>
      </w:r>
      <w:r w:rsidR="002553D4" w:rsidRPr="00F67E12">
        <w:rPr>
          <w:rFonts w:ascii="Arial" w:hAnsi="Arial" w:cs="Arial"/>
          <w:bCs/>
          <w:sz w:val="22"/>
          <w:szCs w:val="22"/>
        </w:rPr>
        <w:t xml:space="preserve"> za pročišćavanje otpadnih voda</w:t>
      </w:r>
      <w:r>
        <w:rPr>
          <w:rFonts w:ascii="Arial" w:hAnsi="Arial" w:cs="Arial"/>
          <w:bCs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>UPOV)</w:t>
      </w:r>
    </w:p>
    <w:p w14:paraId="0ED48A3B" w14:textId="3C472CCA" w:rsidR="00F67E12" w:rsidRPr="00F67E12" w:rsidRDefault="00F67E12" w:rsidP="00C940A1">
      <w:pPr>
        <w:pStyle w:val="x1-1-uvlaka"/>
        <w:numPr>
          <w:ilvl w:val="0"/>
          <w:numId w:val="18"/>
        </w:numPr>
        <w:spacing w:before="0" w:beforeAutospacing="0" w:after="120" w:afterAutospacing="0"/>
        <w:ind w:hanging="11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 xml:space="preserve">UPOV Grožnjan kapacitet </w:t>
      </w:r>
      <w:r w:rsidRPr="00F67E12">
        <w:rPr>
          <w:rFonts w:ascii="Arial" w:hAnsi="Arial" w:cs="Arial"/>
          <w:b/>
          <w:sz w:val="22"/>
          <w:szCs w:val="22"/>
        </w:rPr>
        <w:t>500 ES</w:t>
      </w:r>
      <w:r w:rsidRPr="00F67E12">
        <w:rPr>
          <w:rFonts w:ascii="Arial" w:hAnsi="Arial" w:cs="Arial"/>
          <w:sz w:val="22"/>
          <w:szCs w:val="22"/>
        </w:rPr>
        <w:t>, stupanj pročišćavanja: II . Bio disk</w:t>
      </w:r>
    </w:p>
    <w:p w14:paraId="10EE4B74" w14:textId="2B4F7B27" w:rsidR="00F67E12" w:rsidRPr="00F67E12" w:rsidRDefault="00F67E12" w:rsidP="00C940A1">
      <w:pPr>
        <w:pStyle w:val="x1-1-uvlaka"/>
        <w:numPr>
          <w:ilvl w:val="0"/>
          <w:numId w:val="18"/>
        </w:numPr>
        <w:spacing w:before="0" w:beforeAutospacing="0" w:after="120" w:afterAutospacing="0"/>
        <w:ind w:hanging="11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 xml:space="preserve">UPOV Grožnjan kapacitet </w:t>
      </w:r>
      <w:r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5</w:t>
      </w:r>
      <w:r w:rsidRPr="00F67E12">
        <w:rPr>
          <w:rFonts w:ascii="Arial" w:hAnsi="Arial" w:cs="Arial"/>
          <w:b/>
          <w:sz w:val="22"/>
          <w:szCs w:val="22"/>
        </w:rPr>
        <w:t>0 ES,</w:t>
      </w:r>
      <w:r w:rsidRPr="00F67E12">
        <w:rPr>
          <w:rFonts w:ascii="Arial" w:hAnsi="Arial" w:cs="Arial"/>
          <w:sz w:val="22"/>
          <w:szCs w:val="22"/>
        </w:rPr>
        <w:t xml:space="preserve"> stupanj pročišćavanja: II . </w:t>
      </w:r>
      <w:r>
        <w:rPr>
          <w:rFonts w:ascii="Arial" w:hAnsi="Arial" w:cs="Arial"/>
          <w:sz w:val="22"/>
          <w:szCs w:val="22"/>
        </w:rPr>
        <w:t>MBR</w:t>
      </w:r>
    </w:p>
    <w:p w14:paraId="10A1C41E" w14:textId="14E81A08" w:rsidR="002553D4" w:rsidRPr="00F67E12" w:rsidRDefault="002553D4" w:rsidP="00C940A1">
      <w:pPr>
        <w:pStyle w:val="x1-1-uvlaka"/>
        <w:numPr>
          <w:ilvl w:val="0"/>
          <w:numId w:val="18"/>
        </w:numPr>
        <w:spacing w:before="0" w:beforeAutospacing="0" w:after="120" w:afterAutospacing="0"/>
        <w:jc w:val="both"/>
        <w:rPr>
          <w:rFonts w:ascii="Arial" w:hAnsi="Arial" w:cs="Arial"/>
          <w:bCs/>
          <w:sz w:val="22"/>
          <w:szCs w:val="22"/>
        </w:rPr>
      </w:pPr>
      <w:r w:rsidRPr="00F67E12">
        <w:rPr>
          <w:rFonts w:ascii="Arial" w:hAnsi="Arial" w:cs="Arial"/>
          <w:bCs/>
          <w:sz w:val="22"/>
          <w:szCs w:val="22"/>
        </w:rPr>
        <w:t>Duljina kanalizacijske mreže</w:t>
      </w:r>
      <w:r w:rsidRPr="00F67E12">
        <w:rPr>
          <w:rFonts w:ascii="Arial" w:hAnsi="Arial" w:cs="Arial"/>
          <w:bCs/>
          <w:sz w:val="22"/>
          <w:szCs w:val="22"/>
        </w:rPr>
        <w:tab/>
      </w:r>
      <w:r w:rsidR="00F67E12" w:rsidRPr="00F67E12">
        <w:rPr>
          <w:rFonts w:ascii="Arial" w:hAnsi="Arial" w:cs="Arial"/>
          <w:b/>
          <w:bCs/>
          <w:sz w:val="22"/>
          <w:szCs w:val="22"/>
        </w:rPr>
        <w:t>3,30</w:t>
      </w:r>
      <w:r w:rsidRPr="00F67E12">
        <w:rPr>
          <w:rFonts w:ascii="Arial" w:hAnsi="Arial" w:cs="Arial"/>
          <w:b/>
          <w:bCs/>
          <w:sz w:val="22"/>
          <w:szCs w:val="22"/>
        </w:rPr>
        <w:t xml:space="preserve"> km</w:t>
      </w:r>
    </w:p>
    <w:p w14:paraId="62BAC92A" w14:textId="77777777" w:rsidR="00D34E8C" w:rsidRDefault="00D34E8C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4"/>
          <w:lang w:val="hr-HR"/>
        </w:rPr>
      </w:pPr>
      <w:r>
        <w:br w:type="page"/>
      </w:r>
    </w:p>
    <w:p w14:paraId="2B9BAFB2" w14:textId="5A254451" w:rsidR="00BC774D" w:rsidRPr="00F67E12" w:rsidRDefault="00435207" w:rsidP="00BC774D">
      <w:pPr>
        <w:pStyle w:val="Naslov21"/>
        <w:numPr>
          <w:ilvl w:val="0"/>
          <w:numId w:val="0"/>
        </w:numPr>
        <w:ind w:left="720" w:hanging="720"/>
      </w:pPr>
      <w:r w:rsidRPr="00F67E12">
        <w:lastRenderedPageBreak/>
        <w:t>2.</w:t>
      </w:r>
      <w:r w:rsidR="00BC774D" w:rsidRPr="00F67E12">
        <w:t xml:space="preserve">4.5. </w:t>
      </w:r>
      <w:r w:rsidR="00BC774D" w:rsidRPr="00F67E12">
        <w:tab/>
        <w:t>Gospodarenje otpadom</w:t>
      </w:r>
    </w:p>
    <w:p w14:paraId="0E3AC8A9" w14:textId="24B684AD" w:rsidR="00746694" w:rsidRPr="00F67E12" w:rsidRDefault="00746694" w:rsidP="00746694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>Prostornim planom uređenja Istarske županije odlaganje otpada planirano je na Županijskom centru za gospodarenje otpadom „</w:t>
      </w:r>
      <w:proofErr w:type="spellStart"/>
      <w:r w:rsidRPr="00F67E12">
        <w:rPr>
          <w:rFonts w:ascii="Arial" w:hAnsi="Arial" w:cs="Arial"/>
          <w:sz w:val="22"/>
          <w:szCs w:val="22"/>
        </w:rPr>
        <w:t>Kaštjun</w:t>
      </w:r>
      <w:proofErr w:type="spellEnd"/>
      <w:r w:rsidRPr="00F67E12">
        <w:rPr>
          <w:rFonts w:ascii="Arial" w:hAnsi="Arial" w:cs="Arial"/>
          <w:sz w:val="22"/>
          <w:szCs w:val="22"/>
        </w:rPr>
        <w:t xml:space="preserve">“ (izvan Općine </w:t>
      </w:r>
      <w:r w:rsidR="00F67E12" w:rsidRPr="00F67E12">
        <w:rPr>
          <w:rFonts w:ascii="Arial" w:hAnsi="Arial" w:cs="Arial"/>
          <w:sz w:val="22"/>
          <w:szCs w:val="22"/>
        </w:rPr>
        <w:t>Grožnjan-Grisignana</w:t>
      </w:r>
      <w:r w:rsidRPr="00F67E12">
        <w:rPr>
          <w:rFonts w:ascii="Arial" w:hAnsi="Arial" w:cs="Arial"/>
          <w:sz w:val="22"/>
          <w:szCs w:val="22"/>
        </w:rPr>
        <w:t xml:space="preserve">). Gospodarenje otpadom provoditi će se prema Planu gospodarenja otpadnom na razini Republike Hrvatske i Planu gospodarenja otpadom općine </w:t>
      </w:r>
      <w:r w:rsidR="00F67E12" w:rsidRPr="00F67E12">
        <w:rPr>
          <w:rFonts w:ascii="Arial" w:hAnsi="Arial" w:cs="Arial"/>
          <w:sz w:val="22"/>
          <w:szCs w:val="22"/>
        </w:rPr>
        <w:t>Grožnjan-Grisignana</w:t>
      </w:r>
      <w:r w:rsidRPr="00F67E12">
        <w:rPr>
          <w:rFonts w:ascii="Arial" w:hAnsi="Arial" w:cs="Arial"/>
          <w:sz w:val="22"/>
          <w:szCs w:val="22"/>
        </w:rPr>
        <w:t xml:space="preserve">. </w:t>
      </w:r>
    </w:p>
    <w:p w14:paraId="455C4F5B" w14:textId="77777777" w:rsidR="00087C97" w:rsidRPr="00F67E12" w:rsidRDefault="00087C97" w:rsidP="00087C97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F67E12">
        <w:rPr>
          <w:rFonts w:ascii="Arial" w:hAnsi="Arial" w:cs="Arial"/>
          <w:b/>
          <w:sz w:val="22"/>
          <w:szCs w:val="22"/>
        </w:rPr>
        <w:t>Miješani komunalni otpad</w:t>
      </w:r>
    </w:p>
    <w:p w14:paraId="6CB8F69B" w14:textId="090CAB2E" w:rsidR="00087C97" w:rsidRPr="00F67E12" w:rsidRDefault="00087C97" w:rsidP="00087C97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 xml:space="preserve">MKO se sa područja Općine odlagao na odlagalištu Donji </w:t>
      </w:r>
      <w:proofErr w:type="spellStart"/>
      <w:r w:rsidRPr="00F67E12">
        <w:rPr>
          <w:rFonts w:ascii="Arial" w:hAnsi="Arial" w:cs="Arial"/>
          <w:sz w:val="22"/>
          <w:szCs w:val="22"/>
        </w:rPr>
        <w:t>Picudo</w:t>
      </w:r>
      <w:proofErr w:type="spellEnd"/>
      <w:r w:rsidRPr="00F67E12">
        <w:rPr>
          <w:rFonts w:ascii="Arial" w:hAnsi="Arial" w:cs="Arial"/>
          <w:sz w:val="22"/>
          <w:szCs w:val="22"/>
        </w:rPr>
        <w:t xml:space="preserve"> do 01.08.2018 godine. Od tog datuma MKO se prema međusobno potpisanim ugovorima vozi I zbrinjava u ŽCGO </w:t>
      </w:r>
      <w:proofErr w:type="spellStart"/>
      <w:r w:rsidRPr="00F67E12">
        <w:rPr>
          <w:rFonts w:ascii="Arial" w:hAnsi="Arial" w:cs="Arial"/>
          <w:sz w:val="22"/>
          <w:szCs w:val="22"/>
        </w:rPr>
        <w:t>Kaštijun</w:t>
      </w:r>
      <w:proofErr w:type="spellEnd"/>
      <w:r w:rsidRPr="00F67E12">
        <w:rPr>
          <w:rFonts w:ascii="Arial" w:hAnsi="Arial" w:cs="Arial"/>
          <w:sz w:val="22"/>
          <w:szCs w:val="22"/>
        </w:rPr>
        <w:t>. Dinamika skupljanja otpada je 1xtjedno</w:t>
      </w:r>
      <w:r w:rsidR="00F67E12" w:rsidRPr="00F67E12">
        <w:rPr>
          <w:rFonts w:ascii="Arial" w:hAnsi="Arial" w:cs="Arial"/>
          <w:sz w:val="22"/>
          <w:szCs w:val="22"/>
        </w:rPr>
        <w:t>.</w:t>
      </w:r>
    </w:p>
    <w:p w14:paraId="4C2CFD57" w14:textId="77777777" w:rsidR="00087C97" w:rsidRPr="00F67E12" w:rsidRDefault="00087C97" w:rsidP="00087C97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F67E12">
        <w:rPr>
          <w:rFonts w:ascii="Arial" w:hAnsi="Arial" w:cs="Arial"/>
          <w:b/>
          <w:sz w:val="22"/>
          <w:szCs w:val="22"/>
        </w:rPr>
        <w:t>Odvojeno skupljeni otpad</w:t>
      </w:r>
    </w:p>
    <w:p w14:paraId="17470113" w14:textId="7EF2531F" w:rsidR="00087C97" w:rsidRPr="00F67E12" w:rsidRDefault="00087C97" w:rsidP="00087C97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 xml:space="preserve">Isti se na području općine skuplja putem </w:t>
      </w:r>
      <w:proofErr w:type="spellStart"/>
      <w:r w:rsidRPr="00F67E12">
        <w:rPr>
          <w:rFonts w:ascii="Arial" w:hAnsi="Arial" w:cs="Arial"/>
          <w:sz w:val="22"/>
          <w:szCs w:val="22"/>
        </w:rPr>
        <w:t>ekootoka</w:t>
      </w:r>
      <w:proofErr w:type="spellEnd"/>
      <w:r w:rsidRPr="00F67E12">
        <w:rPr>
          <w:rFonts w:ascii="Arial" w:hAnsi="Arial" w:cs="Arial"/>
          <w:sz w:val="22"/>
          <w:szCs w:val="22"/>
        </w:rPr>
        <w:t xml:space="preserve">. Općina </w:t>
      </w:r>
      <w:r w:rsidR="00F67E12" w:rsidRPr="00F67E12">
        <w:rPr>
          <w:rFonts w:ascii="Arial" w:hAnsi="Arial" w:cs="Arial"/>
          <w:sz w:val="22"/>
          <w:szCs w:val="22"/>
        </w:rPr>
        <w:t xml:space="preserve">Grožnjan-Grisignana </w:t>
      </w:r>
      <w:r w:rsidRPr="00F67E12">
        <w:rPr>
          <w:rFonts w:ascii="Arial" w:hAnsi="Arial" w:cs="Arial"/>
          <w:sz w:val="22"/>
          <w:szCs w:val="22"/>
        </w:rPr>
        <w:t xml:space="preserve">ima </w:t>
      </w:r>
      <w:r w:rsidR="00F67E12" w:rsidRPr="00F67E12">
        <w:rPr>
          <w:rFonts w:ascii="Arial" w:hAnsi="Arial" w:cs="Arial"/>
          <w:sz w:val="22"/>
          <w:szCs w:val="22"/>
        </w:rPr>
        <w:t>23</w:t>
      </w:r>
      <w:r w:rsidRPr="00F67E1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67E12">
        <w:rPr>
          <w:rFonts w:ascii="Arial" w:hAnsi="Arial" w:cs="Arial"/>
          <w:sz w:val="22"/>
          <w:szCs w:val="22"/>
        </w:rPr>
        <w:t>ekootoka</w:t>
      </w:r>
      <w:proofErr w:type="spellEnd"/>
      <w:r w:rsidRPr="00F67E12">
        <w:rPr>
          <w:rFonts w:ascii="Arial" w:hAnsi="Arial" w:cs="Arial"/>
          <w:sz w:val="22"/>
          <w:szCs w:val="22"/>
        </w:rPr>
        <w:t xml:space="preserve">. Svaki </w:t>
      </w:r>
      <w:proofErr w:type="spellStart"/>
      <w:r w:rsidRPr="00F67E12">
        <w:rPr>
          <w:rFonts w:ascii="Arial" w:hAnsi="Arial" w:cs="Arial"/>
          <w:sz w:val="22"/>
          <w:szCs w:val="22"/>
        </w:rPr>
        <w:t>Ekootok</w:t>
      </w:r>
      <w:proofErr w:type="spellEnd"/>
      <w:r w:rsidRPr="00F67E12">
        <w:rPr>
          <w:rFonts w:ascii="Arial" w:hAnsi="Arial" w:cs="Arial"/>
          <w:sz w:val="22"/>
          <w:szCs w:val="22"/>
        </w:rPr>
        <w:t xml:space="preserve"> sastoji se od tri spremnika:</w:t>
      </w:r>
    </w:p>
    <w:p w14:paraId="1A0105B4" w14:textId="1C1E4D89" w:rsidR="00087C97" w:rsidRPr="00F67E12" w:rsidRDefault="00087C97" w:rsidP="00C940A1">
      <w:pPr>
        <w:pStyle w:val="x1-1-uvlaka"/>
        <w:numPr>
          <w:ilvl w:val="0"/>
          <w:numId w:val="17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>Za papir i karton</w:t>
      </w:r>
    </w:p>
    <w:p w14:paraId="34448F07" w14:textId="77777777" w:rsidR="00087C97" w:rsidRPr="00F67E12" w:rsidRDefault="00087C97" w:rsidP="00C940A1">
      <w:pPr>
        <w:pStyle w:val="x1-1-uvlaka"/>
        <w:numPr>
          <w:ilvl w:val="0"/>
          <w:numId w:val="17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>Za plastični I metalnu ambalažu</w:t>
      </w:r>
    </w:p>
    <w:p w14:paraId="452FC1B4" w14:textId="77777777" w:rsidR="00087C97" w:rsidRPr="00F67E12" w:rsidRDefault="00087C97" w:rsidP="00C940A1">
      <w:pPr>
        <w:pStyle w:val="x1-1-uvlaka"/>
        <w:numPr>
          <w:ilvl w:val="0"/>
          <w:numId w:val="17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>Za staklenu ambalažu</w:t>
      </w:r>
    </w:p>
    <w:p w14:paraId="7716DF5E" w14:textId="2DF6F97D" w:rsidR="00087C97" w:rsidRDefault="00087C97" w:rsidP="00087C97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67E12">
        <w:rPr>
          <w:rFonts w:ascii="Arial" w:hAnsi="Arial" w:cs="Arial"/>
          <w:sz w:val="22"/>
          <w:szCs w:val="22"/>
        </w:rPr>
        <w:t>Dinamika skupljanja otpada je 2xtjedno u ljetnoj sezoni dok se van sezone skuplja 1xtjedno.</w:t>
      </w:r>
    </w:p>
    <w:p w14:paraId="76CDF69D" w14:textId="77777777" w:rsidR="00FE15AB" w:rsidRPr="00F67E12" w:rsidRDefault="00FE15AB" w:rsidP="00087C97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</w:p>
    <w:p w14:paraId="2FD33217" w14:textId="51913478" w:rsidR="00A223DF" w:rsidRPr="000D12A8" w:rsidRDefault="00435207" w:rsidP="00602401">
      <w:pPr>
        <w:pStyle w:val="Naslov11"/>
        <w:ind w:left="709" w:hanging="709"/>
      </w:pPr>
      <w:r w:rsidRPr="000D12A8">
        <w:t>2.</w:t>
      </w:r>
      <w:r w:rsidR="00D05F49" w:rsidRPr="000D12A8">
        <w:t>5</w:t>
      </w:r>
      <w:r w:rsidR="00A223DF" w:rsidRPr="000D12A8">
        <w:t xml:space="preserve">. </w:t>
      </w:r>
      <w:r w:rsidR="00A223DF" w:rsidRPr="000D12A8">
        <w:tab/>
        <w:t xml:space="preserve">ZAŠTITA I KORIŠTENJE </w:t>
      </w:r>
      <w:r w:rsidR="005509CF" w:rsidRPr="000D12A8">
        <w:t xml:space="preserve">DIJELOVA </w:t>
      </w:r>
      <w:r w:rsidR="00A223DF" w:rsidRPr="000D12A8">
        <w:t>PROSTORA</w:t>
      </w:r>
      <w:r w:rsidR="005509CF" w:rsidRPr="000D12A8">
        <w:t xml:space="preserve"> OD POSEBNOG ZNAČAJA</w:t>
      </w:r>
    </w:p>
    <w:p w14:paraId="54355D05" w14:textId="77777777" w:rsidR="005509CF" w:rsidRPr="000D12A8" w:rsidRDefault="00435207" w:rsidP="005509CF">
      <w:pPr>
        <w:pStyle w:val="Naslov21"/>
        <w:numPr>
          <w:ilvl w:val="0"/>
          <w:numId w:val="0"/>
        </w:numPr>
        <w:ind w:left="720" w:hanging="720"/>
      </w:pPr>
      <w:bookmarkStart w:id="108" w:name="_Toc334991783"/>
      <w:r w:rsidRPr="000D12A8">
        <w:t>2.</w:t>
      </w:r>
      <w:r w:rsidR="005509CF" w:rsidRPr="000D12A8">
        <w:t>5.1.</w:t>
      </w:r>
      <w:r w:rsidR="005509CF" w:rsidRPr="000D12A8">
        <w:tab/>
      </w:r>
      <w:bookmarkEnd w:id="108"/>
      <w:r w:rsidR="005509CF" w:rsidRPr="000D12A8">
        <w:t>Korištenje prirodnih resursa</w:t>
      </w:r>
    </w:p>
    <w:p w14:paraId="1E3E594B" w14:textId="2F1FC9CE" w:rsidR="005509CF" w:rsidRPr="000D12A8" w:rsidRDefault="005509CF" w:rsidP="006D742A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0D12A8">
        <w:rPr>
          <w:rFonts w:ascii="Arial" w:hAnsi="Arial" w:cs="Arial"/>
          <w:b/>
          <w:sz w:val="22"/>
          <w:szCs w:val="22"/>
        </w:rPr>
        <w:t>Poljoprivreda</w:t>
      </w:r>
      <w:r w:rsidR="00645C37" w:rsidRPr="000D12A8">
        <w:rPr>
          <w:rFonts w:ascii="Arial" w:hAnsi="Arial" w:cs="Arial"/>
          <w:b/>
          <w:sz w:val="22"/>
          <w:szCs w:val="22"/>
        </w:rPr>
        <w:t xml:space="preserve"> i šumarstvo</w:t>
      </w:r>
    </w:p>
    <w:p w14:paraId="05F73245" w14:textId="7D529DD3" w:rsidR="000D12A8" w:rsidRPr="000D12A8" w:rsidRDefault="000B6E5C" w:rsidP="005509CF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2"/>
          <w:szCs w:val="22"/>
          <w:lang w:eastAsia="hr-HR"/>
        </w:rPr>
      </w:pPr>
      <w:r w:rsidRPr="000D12A8">
        <w:rPr>
          <w:b w:val="0"/>
          <w:bCs/>
          <w:sz w:val="22"/>
          <w:szCs w:val="22"/>
          <w:lang w:eastAsia="hr-HR"/>
        </w:rPr>
        <w:t xml:space="preserve">Prema podacima </w:t>
      </w:r>
      <w:r w:rsidR="00F67E12" w:rsidRPr="000D12A8">
        <w:rPr>
          <w:b w:val="0"/>
          <w:bCs/>
          <w:sz w:val="22"/>
          <w:szCs w:val="22"/>
          <w:lang w:eastAsia="hr-HR"/>
        </w:rPr>
        <w:t>Lokalne razvojne strategije LAG-a "Sjeverna Istra"</w:t>
      </w:r>
      <w:r w:rsidRPr="000D12A8">
        <w:rPr>
          <w:b w:val="0"/>
          <w:bCs/>
          <w:sz w:val="22"/>
          <w:szCs w:val="22"/>
          <w:lang w:eastAsia="hr-HR"/>
        </w:rPr>
        <w:t xml:space="preserve"> </w:t>
      </w:r>
      <w:r w:rsidR="000D12A8" w:rsidRPr="000D12A8">
        <w:rPr>
          <w:b w:val="0"/>
          <w:bCs/>
          <w:sz w:val="22"/>
          <w:szCs w:val="22"/>
          <w:lang w:eastAsia="hr-HR"/>
        </w:rPr>
        <w:t>područje sjeverne Istre karakterizira uzgoj maslina, proizvodnja visokokvalitetnog maslinovog ulja, vinogradarstvo i proizvodnja vrhunskih vina, proizvodnja povrtlarskih kultura, stočarstvo</w:t>
      </w:r>
      <w:r w:rsidR="000D12A8">
        <w:rPr>
          <w:b w:val="0"/>
          <w:bCs/>
          <w:sz w:val="22"/>
          <w:szCs w:val="22"/>
          <w:lang w:eastAsia="hr-HR"/>
        </w:rPr>
        <w:t xml:space="preserve"> te</w:t>
      </w:r>
      <w:r w:rsidR="000D12A8" w:rsidRPr="000D12A8">
        <w:rPr>
          <w:b w:val="0"/>
          <w:bCs/>
          <w:sz w:val="22"/>
          <w:szCs w:val="22"/>
          <w:lang w:eastAsia="hr-HR"/>
        </w:rPr>
        <w:t xml:space="preserve"> peradarstvo</w:t>
      </w:r>
      <w:r w:rsidR="000D12A8">
        <w:rPr>
          <w:b w:val="0"/>
          <w:bCs/>
          <w:sz w:val="22"/>
          <w:szCs w:val="22"/>
          <w:lang w:eastAsia="hr-HR"/>
        </w:rPr>
        <w:t xml:space="preserve">. </w:t>
      </w:r>
      <w:r w:rsidR="000D12A8" w:rsidRPr="000D12A8">
        <w:rPr>
          <w:b w:val="0"/>
          <w:bCs/>
          <w:sz w:val="22"/>
          <w:szCs w:val="22"/>
          <w:lang w:eastAsia="hr-HR"/>
        </w:rPr>
        <w:t xml:space="preserve">Područje LAG-a Sjeverne Istre je disperzivno pokriveno šumom i gotovo su ravnomjerno po cijelom teritoriju raspoređeni manji šumski kompleksi. Radi se o prirodnoj </w:t>
      </w:r>
      <w:proofErr w:type="spellStart"/>
      <w:r w:rsidR="000D12A8" w:rsidRPr="000D12A8">
        <w:rPr>
          <w:b w:val="0"/>
          <w:bCs/>
          <w:sz w:val="22"/>
          <w:szCs w:val="22"/>
          <w:lang w:eastAsia="hr-HR"/>
        </w:rPr>
        <w:t>submediteranskoj</w:t>
      </w:r>
      <w:proofErr w:type="spellEnd"/>
      <w:r w:rsidR="000D12A8" w:rsidRPr="000D12A8">
        <w:rPr>
          <w:b w:val="0"/>
          <w:bCs/>
          <w:sz w:val="22"/>
          <w:szCs w:val="22"/>
          <w:lang w:eastAsia="hr-HR"/>
        </w:rPr>
        <w:t xml:space="preserve"> zimzelenoj vegetaciji (lovor, hrast crnika, bor, brnistra, ruj i drugo).</w:t>
      </w:r>
    </w:p>
    <w:p w14:paraId="3A74845D" w14:textId="1CD043D1" w:rsidR="00344FBC" w:rsidRPr="000D12A8" w:rsidRDefault="00344FBC" w:rsidP="005509CF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2"/>
          <w:szCs w:val="22"/>
          <w:lang w:eastAsia="hr-HR"/>
        </w:rPr>
      </w:pPr>
      <w:r w:rsidRPr="000D12A8">
        <w:rPr>
          <w:b w:val="0"/>
          <w:bCs/>
          <w:sz w:val="22"/>
          <w:szCs w:val="22"/>
          <w:lang w:eastAsia="hr-HR"/>
        </w:rPr>
        <w:t xml:space="preserve">Prema podacima iz PPUO poljoprivredne i šumske površine zauzimaju više od </w:t>
      </w:r>
      <w:r w:rsidR="000D12A8" w:rsidRPr="000D12A8">
        <w:rPr>
          <w:b w:val="0"/>
          <w:bCs/>
          <w:sz w:val="22"/>
          <w:szCs w:val="22"/>
          <w:lang w:eastAsia="hr-HR"/>
        </w:rPr>
        <w:t>80</w:t>
      </w:r>
      <w:r w:rsidRPr="000D12A8">
        <w:rPr>
          <w:b w:val="0"/>
          <w:bCs/>
          <w:sz w:val="22"/>
          <w:szCs w:val="22"/>
          <w:lang w:eastAsia="hr-HR"/>
        </w:rPr>
        <w:t>% površine Općine.</w:t>
      </w:r>
    </w:p>
    <w:p w14:paraId="1A379153" w14:textId="71CFBCF3" w:rsidR="00344FBC" w:rsidRPr="000D12A8" w:rsidRDefault="00344FBC" w:rsidP="00344FBC">
      <w:pPr>
        <w:rPr>
          <w:rFonts w:cs="Arial"/>
          <w:bCs/>
          <w:i w:val="0"/>
          <w:color w:val="auto"/>
          <w:sz w:val="20"/>
          <w:lang w:val="hr-HR"/>
        </w:rPr>
      </w:pPr>
      <w:bookmarkStart w:id="109" w:name="OLE_LINK21"/>
      <w:r w:rsidRPr="000D12A8">
        <w:rPr>
          <w:rFonts w:cs="Arial"/>
          <w:b/>
          <w:i w:val="0"/>
          <w:iCs/>
          <w:color w:val="auto"/>
          <w:sz w:val="20"/>
          <w:lang w:val="hr-HR"/>
        </w:rPr>
        <w:t>Tablica 3</w:t>
      </w:r>
      <w:r w:rsidR="00E57CAF">
        <w:rPr>
          <w:rFonts w:cs="Arial"/>
          <w:b/>
          <w:i w:val="0"/>
          <w:iCs/>
          <w:color w:val="auto"/>
          <w:sz w:val="20"/>
          <w:lang w:val="hr-HR"/>
        </w:rPr>
        <w:t>4</w:t>
      </w:r>
      <w:r w:rsidRPr="000D12A8">
        <w:rPr>
          <w:rFonts w:cs="Arial"/>
          <w:bCs/>
          <w:i w:val="0"/>
          <w:iCs/>
          <w:color w:val="auto"/>
          <w:sz w:val="20"/>
          <w:lang w:val="hr-HR"/>
        </w:rPr>
        <w:t xml:space="preserve">: </w:t>
      </w:r>
      <w:r w:rsidRPr="000D12A8">
        <w:rPr>
          <w:rFonts w:cs="Arial"/>
          <w:bCs/>
          <w:i w:val="0"/>
          <w:color w:val="auto"/>
          <w:sz w:val="20"/>
          <w:lang w:val="hr-HR"/>
        </w:rPr>
        <w:t>Površine šumskog zemljišta kojima gospodare Hrvatske šume d.o.o.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5"/>
        <w:gridCol w:w="3115"/>
      </w:tblGrid>
      <w:tr w:rsidR="003D6F1F" w:rsidRPr="000D12A8" w14:paraId="1CF791EE" w14:textId="77777777" w:rsidTr="00344FBC">
        <w:tc>
          <w:tcPr>
            <w:tcW w:w="3115" w:type="dxa"/>
            <w:vAlign w:val="center"/>
          </w:tcPr>
          <w:bookmarkEnd w:id="109"/>
          <w:p w14:paraId="70CEBD2E" w14:textId="05B8D9B5" w:rsidR="00344FBC" w:rsidRPr="000D12A8" w:rsidRDefault="00344FBC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 w:rsidRPr="000D12A8">
              <w:rPr>
                <w:b w:val="0"/>
                <w:bCs/>
                <w:sz w:val="22"/>
                <w:szCs w:val="22"/>
                <w:lang w:eastAsia="hr-HR"/>
              </w:rPr>
              <w:t>Katastarska Općina</w:t>
            </w:r>
          </w:p>
        </w:tc>
        <w:tc>
          <w:tcPr>
            <w:tcW w:w="3115" w:type="dxa"/>
            <w:vAlign w:val="center"/>
          </w:tcPr>
          <w:p w14:paraId="3D034A74" w14:textId="77777777" w:rsidR="00344FBC" w:rsidRPr="000D12A8" w:rsidRDefault="00344FBC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 w:rsidRPr="000D12A8">
              <w:rPr>
                <w:b w:val="0"/>
                <w:bCs/>
                <w:sz w:val="22"/>
                <w:szCs w:val="22"/>
                <w:lang w:eastAsia="hr-HR"/>
              </w:rPr>
              <w:t>Površina</w:t>
            </w:r>
          </w:p>
          <w:p w14:paraId="463C939C" w14:textId="7D663502" w:rsidR="00344FBC" w:rsidRPr="000D12A8" w:rsidRDefault="00344FBC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 w:rsidRPr="000D12A8">
              <w:rPr>
                <w:b w:val="0"/>
                <w:bCs/>
                <w:sz w:val="22"/>
                <w:szCs w:val="22"/>
                <w:lang w:eastAsia="hr-HR"/>
              </w:rPr>
              <w:t>ha</w:t>
            </w:r>
          </w:p>
        </w:tc>
      </w:tr>
      <w:tr w:rsidR="003D6F1F" w:rsidRPr="000D12A8" w14:paraId="3E62430A" w14:textId="77777777" w:rsidTr="00185FE2">
        <w:tc>
          <w:tcPr>
            <w:tcW w:w="6230" w:type="dxa"/>
            <w:gridSpan w:val="2"/>
            <w:vAlign w:val="center"/>
          </w:tcPr>
          <w:p w14:paraId="5E45FF5C" w14:textId="654CF80E" w:rsidR="00344FBC" w:rsidRPr="000D12A8" w:rsidRDefault="00344FBC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22"/>
                <w:szCs w:val="22"/>
                <w:lang w:eastAsia="hr-HR"/>
              </w:rPr>
            </w:pPr>
            <w:r w:rsidRPr="000D12A8">
              <w:rPr>
                <w:bCs/>
                <w:sz w:val="22"/>
                <w:szCs w:val="22"/>
                <w:lang w:eastAsia="hr-HR"/>
              </w:rPr>
              <w:t>GJ. OPRTALJ</w:t>
            </w:r>
          </w:p>
        </w:tc>
      </w:tr>
      <w:tr w:rsidR="003D6F1F" w:rsidRPr="000D12A8" w14:paraId="3FABE2E5" w14:textId="77777777" w:rsidTr="00344FBC">
        <w:tc>
          <w:tcPr>
            <w:tcW w:w="3115" w:type="dxa"/>
            <w:vAlign w:val="center"/>
          </w:tcPr>
          <w:p w14:paraId="5D070A78" w14:textId="5058B789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Donja Mirna</w:t>
            </w:r>
          </w:p>
        </w:tc>
        <w:tc>
          <w:tcPr>
            <w:tcW w:w="3115" w:type="dxa"/>
            <w:vAlign w:val="center"/>
          </w:tcPr>
          <w:p w14:paraId="722990FB" w14:textId="7255E8E5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20,93</w:t>
            </w:r>
          </w:p>
        </w:tc>
      </w:tr>
      <w:tr w:rsidR="000D12A8" w:rsidRPr="000D12A8" w14:paraId="7AB1F2E3" w14:textId="77777777" w:rsidTr="00344FBC">
        <w:tc>
          <w:tcPr>
            <w:tcW w:w="3115" w:type="dxa"/>
            <w:vAlign w:val="center"/>
          </w:tcPr>
          <w:p w14:paraId="6B46BEF1" w14:textId="0A6427B7" w:rsidR="000D12A8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Grožnjan</w:t>
            </w:r>
          </w:p>
        </w:tc>
        <w:tc>
          <w:tcPr>
            <w:tcW w:w="3115" w:type="dxa"/>
            <w:vAlign w:val="center"/>
          </w:tcPr>
          <w:p w14:paraId="14181388" w14:textId="64D48469" w:rsidR="000D12A8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753,16</w:t>
            </w:r>
          </w:p>
        </w:tc>
      </w:tr>
      <w:tr w:rsidR="000D12A8" w:rsidRPr="000D12A8" w14:paraId="600A2C83" w14:textId="77777777" w:rsidTr="00344FBC">
        <w:tc>
          <w:tcPr>
            <w:tcW w:w="3115" w:type="dxa"/>
            <w:vAlign w:val="center"/>
          </w:tcPr>
          <w:p w14:paraId="599E9BC5" w14:textId="20E61E01" w:rsidR="000D12A8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proofErr w:type="spellStart"/>
            <w:r>
              <w:rPr>
                <w:b w:val="0"/>
                <w:bCs/>
                <w:sz w:val="22"/>
                <w:szCs w:val="22"/>
                <w:lang w:eastAsia="hr-HR"/>
              </w:rPr>
              <w:t>Kostanjica</w:t>
            </w:r>
            <w:proofErr w:type="spellEnd"/>
          </w:p>
        </w:tc>
        <w:tc>
          <w:tcPr>
            <w:tcW w:w="3115" w:type="dxa"/>
            <w:vAlign w:val="center"/>
          </w:tcPr>
          <w:p w14:paraId="34CAB839" w14:textId="47E8ADA6" w:rsidR="000D12A8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82,92</w:t>
            </w:r>
          </w:p>
        </w:tc>
      </w:tr>
      <w:tr w:rsidR="000D12A8" w:rsidRPr="000D12A8" w14:paraId="5A10E88C" w14:textId="77777777" w:rsidTr="00344FBC">
        <w:tc>
          <w:tcPr>
            <w:tcW w:w="3115" w:type="dxa"/>
            <w:vAlign w:val="center"/>
          </w:tcPr>
          <w:p w14:paraId="62AB51E4" w14:textId="7487CE41" w:rsidR="000D12A8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proofErr w:type="spellStart"/>
            <w:r>
              <w:rPr>
                <w:b w:val="0"/>
                <w:bCs/>
                <w:sz w:val="22"/>
                <w:szCs w:val="22"/>
                <w:lang w:eastAsia="hr-HR"/>
              </w:rPr>
              <w:t>Kuberton</w:t>
            </w:r>
            <w:proofErr w:type="spellEnd"/>
          </w:p>
        </w:tc>
        <w:tc>
          <w:tcPr>
            <w:tcW w:w="3115" w:type="dxa"/>
            <w:vAlign w:val="center"/>
          </w:tcPr>
          <w:p w14:paraId="61717E8E" w14:textId="445A9CA9" w:rsidR="000D12A8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399,88</w:t>
            </w:r>
          </w:p>
        </w:tc>
      </w:tr>
      <w:tr w:rsidR="003D6F1F" w:rsidRPr="000D12A8" w14:paraId="516A7A24" w14:textId="77777777" w:rsidTr="00344FBC">
        <w:tc>
          <w:tcPr>
            <w:tcW w:w="3115" w:type="dxa"/>
            <w:vAlign w:val="center"/>
          </w:tcPr>
          <w:p w14:paraId="7F71FDC7" w14:textId="441CE2BA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proofErr w:type="spellStart"/>
            <w:r>
              <w:rPr>
                <w:b w:val="0"/>
                <w:bCs/>
                <w:sz w:val="22"/>
                <w:szCs w:val="22"/>
                <w:lang w:eastAsia="hr-HR"/>
              </w:rPr>
              <w:t>Šterna</w:t>
            </w:r>
            <w:proofErr w:type="spellEnd"/>
          </w:p>
        </w:tc>
        <w:tc>
          <w:tcPr>
            <w:tcW w:w="3115" w:type="dxa"/>
            <w:vAlign w:val="center"/>
          </w:tcPr>
          <w:p w14:paraId="5321C409" w14:textId="6338D3B0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175,69</w:t>
            </w:r>
          </w:p>
        </w:tc>
      </w:tr>
      <w:tr w:rsidR="003D6F1F" w:rsidRPr="000D12A8" w14:paraId="0CC75028" w14:textId="77777777" w:rsidTr="00344FBC">
        <w:tc>
          <w:tcPr>
            <w:tcW w:w="3115" w:type="dxa"/>
            <w:vAlign w:val="center"/>
          </w:tcPr>
          <w:p w14:paraId="34403E16" w14:textId="70C28ADB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Završje</w:t>
            </w:r>
          </w:p>
        </w:tc>
        <w:tc>
          <w:tcPr>
            <w:tcW w:w="3115" w:type="dxa"/>
            <w:vAlign w:val="center"/>
          </w:tcPr>
          <w:p w14:paraId="1F9AB2BA" w14:textId="161DEE0B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181,37</w:t>
            </w:r>
          </w:p>
        </w:tc>
      </w:tr>
      <w:tr w:rsidR="003D6F1F" w:rsidRPr="000D12A8" w14:paraId="1A438097" w14:textId="77777777" w:rsidTr="00344FBC">
        <w:tc>
          <w:tcPr>
            <w:tcW w:w="3115" w:type="dxa"/>
            <w:vAlign w:val="center"/>
          </w:tcPr>
          <w:p w14:paraId="166CD16B" w14:textId="63665527" w:rsidR="00344FBC" w:rsidRPr="000D12A8" w:rsidRDefault="00344FBC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22"/>
                <w:szCs w:val="22"/>
                <w:lang w:eastAsia="hr-HR"/>
              </w:rPr>
            </w:pPr>
            <w:r w:rsidRPr="000D12A8">
              <w:rPr>
                <w:bCs/>
                <w:sz w:val="22"/>
                <w:szCs w:val="22"/>
                <w:lang w:eastAsia="hr-HR"/>
              </w:rPr>
              <w:t>UKUPNO:</w:t>
            </w:r>
          </w:p>
        </w:tc>
        <w:tc>
          <w:tcPr>
            <w:tcW w:w="3115" w:type="dxa"/>
            <w:vAlign w:val="center"/>
          </w:tcPr>
          <w:p w14:paraId="67AAB08A" w14:textId="1541CD14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22"/>
                <w:szCs w:val="22"/>
                <w:lang w:eastAsia="hr-HR"/>
              </w:rPr>
            </w:pPr>
            <w:r>
              <w:rPr>
                <w:bCs/>
                <w:sz w:val="22"/>
                <w:szCs w:val="22"/>
                <w:lang w:eastAsia="hr-HR"/>
              </w:rPr>
              <w:t>1613,95</w:t>
            </w:r>
          </w:p>
        </w:tc>
      </w:tr>
      <w:tr w:rsidR="003D6F1F" w:rsidRPr="000D12A8" w14:paraId="1A4BF423" w14:textId="77777777" w:rsidTr="00185FE2">
        <w:tc>
          <w:tcPr>
            <w:tcW w:w="6230" w:type="dxa"/>
            <w:gridSpan w:val="2"/>
            <w:vAlign w:val="center"/>
          </w:tcPr>
          <w:p w14:paraId="52296D1E" w14:textId="32D5A2DB" w:rsidR="00344FBC" w:rsidRPr="000D12A8" w:rsidRDefault="00344FBC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22"/>
                <w:szCs w:val="22"/>
                <w:lang w:eastAsia="hr-HR"/>
              </w:rPr>
            </w:pPr>
            <w:r w:rsidRPr="000D12A8">
              <w:rPr>
                <w:bCs/>
                <w:sz w:val="22"/>
                <w:szCs w:val="22"/>
                <w:lang w:eastAsia="hr-HR"/>
              </w:rPr>
              <w:t>GJ. MIRNA</w:t>
            </w:r>
          </w:p>
        </w:tc>
      </w:tr>
      <w:tr w:rsidR="003D6F1F" w:rsidRPr="000D12A8" w14:paraId="048F2F6C" w14:textId="77777777" w:rsidTr="00344FBC">
        <w:tc>
          <w:tcPr>
            <w:tcW w:w="3115" w:type="dxa"/>
            <w:vAlign w:val="center"/>
          </w:tcPr>
          <w:p w14:paraId="2DC925CE" w14:textId="49FE75E0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proofErr w:type="spellStart"/>
            <w:r>
              <w:rPr>
                <w:b w:val="0"/>
                <w:bCs/>
                <w:sz w:val="22"/>
                <w:szCs w:val="22"/>
                <w:lang w:eastAsia="hr-HR"/>
              </w:rPr>
              <w:t>Kostanjica</w:t>
            </w:r>
            <w:proofErr w:type="spellEnd"/>
          </w:p>
        </w:tc>
        <w:tc>
          <w:tcPr>
            <w:tcW w:w="3115" w:type="dxa"/>
            <w:vAlign w:val="center"/>
          </w:tcPr>
          <w:p w14:paraId="18BC22C9" w14:textId="56F9764C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30,17</w:t>
            </w:r>
          </w:p>
        </w:tc>
      </w:tr>
      <w:tr w:rsidR="003D6F1F" w:rsidRPr="000D12A8" w14:paraId="2D3D797A" w14:textId="77777777" w:rsidTr="00344FBC">
        <w:tc>
          <w:tcPr>
            <w:tcW w:w="3115" w:type="dxa"/>
            <w:vAlign w:val="center"/>
          </w:tcPr>
          <w:p w14:paraId="0F8534CA" w14:textId="2082DA32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Završje</w:t>
            </w:r>
          </w:p>
        </w:tc>
        <w:tc>
          <w:tcPr>
            <w:tcW w:w="3115" w:type="dxa"/>
            <w:vAlign w:val="center"/>
          </w:tcPr>
          <w:p w14:paraId="0446DA9D" w14:textId="3B3C1C0C" w:rsidR="00344FBC" w:rsidRPr="000D12A8" w:rsidRDefault="000D12A8" w:rsidP="00344FBC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 w:val="0"/>
                <w:bCs/>
                <w:sz w:val="22"/>
                <w:szCs w:val="22"/>
                <w:lang w:eastAsia="hr-HR"/>
              </w:rPr>
            </w:pPr>
            <w:r>
              <w:rPr>
                <w:b w:val="0"/>
                <w:bCs/>
                <w:sz w:val="22"/>
                <w:szCs w:val="22"/>
                <w:lang w:eastAsia="hr-HR"/>
              </w:rPr>
              <w:t>87,37</w:t>
            </w:r>
          </w:p>
        </w:tc>
      </w:tr>
      <w:tr w:rsidR="003D6F1F" w:rsidRPr="000D12A8" w14:paraId="7011EBC2" w14:textId="77777777" w:rsidTr="00185FE2">
        <w:tc>
          <w:tcPr>
            <w:tcW w:w="3115" w:type="dxa"/>
            <w:vAlign w:val="center"/>
          </w:tcPr>
          <w:p w14:paraId="5AB4257B" w14:textId="77777777" w:rsidR="00344FBC" w:rsidRPr="000D12A8" w:rsidRDefault="00344FBC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22"/>
                <w:szCs w:val="22"/>
                <w:lang w:eastAsia="hr-HR"/>
              </w:rPr>
            </w:pPr>
            <w:r w:rsidRPr="000D12A8">
              <w:rPr>
                <w:bCs/>
                <w:sz w:val="22"/>
                <w:szCs w:val="22"/>
                <w:lang w:eastAsia="hr-HR"/>
              </w:rPr>
              <w:t>UKUPNO:</w:t>
            </w:r>
          </w:p>
        </w:tc>
        <w:tc>
          <w:tcPr>
            <w:tcW w:w="3115" w:type="dxa"/>
            <w:vAlign w:val="center"/>
          </w:tcPr>
          <w:p w14:paraId="4C0ED519" w14:textId="18652AC5" w:rsidR="00344FBC" w:rsidRPr="000D12A8" w:rsidRDefault="000D12A8" w:rsidP="00185FE2">
            <w:pPr>
              <w:pStyle w:val="Naslov21"/>
              <w:numPr>
                <w:ilvl w:val="0"/>
                <w:numId w:val="0"/>
              </w:numPr>
              <w:spacing w:before="0" w:after="0"/>
              <w:jc w:val="center"/>
              <w:rPr>
                <w:bCs/>
                <w:sz w:val="22"/>
                <w:szCs w:val="22"/>
                <w:lang w:eastAsia="hr-HR"/>
              </w:rPr>
            </w:pPr>
            <w:r>
              <w:rPr>
                <w:bCs/>
                <w:sz w:val="22"/>
                <w:szCs w:val="22"/>
                <w:lang w:eastAsia="hr-HR"/>
              </w:rPr>
              <w:t>117,54</w:t>
            </w:r>
          </w:p>
        </w:tc>
      </w:tr>
    </w:tbl>
    <w:p w14:paraId="114C8A1C" w14:textId="1E61433B" w:rsidR="00344FBC" w:rsidRPr="000D12A8" w:rsidRDefault="00344FBC" w:rsidP="00344FBC">
      <w:pPr>
        <w:pStyle w:val="x1-1-uvlaka"/>
        <w:spacing w:before="0" w:beforeAutospacing="0" w:after="120" w:afterAutospacing="0"/>
        <w:jc w:val="both"/>
        <w:rPr>
          <w:rFonts w:ascii="Arial" w:hAnsi="Arial" w:cs="Arial"/>
          <w:i/>
          <w:sz w:val="18"/>
          <w:szCs w:val="18"/>
          <w:lang w:eastAsia="en-US"/>
        </w:rPr>
      </w:pPr>
      <w:r w:rsidRPr="000D12A8">
        <w:rPr>
          <w:rFonts w:ascii="Arial" w:hAnsi="Arial" w:cs="Arial"/>
          <w:i/>
          <w:sz w:val="18"/>
          <w:szCs w:val="18"/>
          <w:lang w:eastAsia="en-US"/>
        </w:rPr>
        <w:t xml:space="preserve">Izvor: </w:t>
      </w:r>
      <w:r w:rsidR="00F86F9D" w:rsidRPr="000D12A8">
        <w:rPr>
          <w:rFonts w:ascii="Arial" w:hAnsi="Arial" w:cs="Arial"/>
          <w:i/>
          <w:sz w:val="18"/>
          <w:szCs w:val="18"/>
          <w:lang w:eastAsia="en-US"/>
        </w:rPr>
        <w:t>Hrvatske šume d.o.o.</w:t>
      </w:r>
    </w:p>
    <w:p w14:paraId="2DA5ED45" w14:textId="77777777" w:rsidR="00E57CAF" w:rsidRDefault="00E57CAF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Cs w:val="22"/>
          <w:lang w:val="hr-HR" w:eastAsia="hr-HR"/>
        </w:rPr>
      </w:pPr>
      <w:r>
        <w:rPr>
          <w:szCs w:val="22"/>
          <w:lang w:eastAsia="hr-HR"/>
        </w:rPr>
        <w:br w:type="page"/>
      </w:r>
    </w:p>
    <w:p w14:paraId="58395758" w14:textId="1DF72728" w:rsidR="005509CF" w:rsidRPr="000D12A8" w:rsidRDefault="005509CF" w:rsidP="005509CF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0D12A8">
        <w:rPr>
          <w:sz w:val="22"/>
          <w:szCs w:val="22"/>
          <w:lang w:eastAsia="hr-HR"/>
        </w:rPr>
        <w:lastRenderedPageBreak/>
        <w:t>Istraživanje i vađenje mineralnih sirovina</w:t>
      </w:r>
    </w:p>
    <w:p w14:paraId="58B7ACD9" w14:textId="01A4E033" w:rsidR="00D97F01" w:rsidRPr="001A112D" w:rsidRDefault="00BB6247" w:rsidP="00BB6247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A112D">
        <w:rPr>
          <w:rFonts w:ascii="Arial" w:hAnsi="Arial" w:cs="Arial"/>
          <w:sz w:val="22"/>
          <w:szCs w:val="22"/>
        </w:rPr>
        <w:t xml:space="preserve">U </w:t>
      </w:r>
      <w:r w:rsidR="001A112D" w:rsidRPr="001A112D">
        <w:rPr>
          <w:rFonts w:ascii="Arial" w:hAnsi="Arial" w:cs="Arial"/>
          <w:sz w:val="22"/>
          <w:szCs w:val="22"/>
        </w:rPr>
        <w:t>sjeverozapadno dijelu Općine nalazi se nalazište</w:t>
      </w:r>
      <w:r w:rsidRPr="001A112D">
        <w:rPr>
          <w:rFonts w:ascii="Arial" w:hAnsi="Arial" w:cs="Arial"/>
          <w:sz w:val="22"/>
          <w:szCs w:val="22"/>
        </w:rPr>
        <w:t xml:space="preserve"> mineralnih sirovina i t</w:t>
      </w:r>
      <w:r w:rsidR="00D97F01" w:rsidRPr="001A112D">
        <w:rPr>
          <w:rFonts w:ascii="Arial" w:hAnsi="Arial" w:cs="Arial"/>
          <w:sz w:val="22"/>
          <w:szCs w:val="22"/>
        </w:rPr>
        <w:t>o:</w:t>
      </w:r>
    </w:p>
    <w:p w14:paraId="4874D36F" w14:textId="34A7DADE" w:rsidR="00D97F01" w:rsidRPr="001A112D" w:rsidRDefault="00D97F01" w:rsidP="00C940A1">
      <w:pPr>
        <w:numPr>
          <w:ilvl w:val="0"/>
          <w:numId w:val="16"/>
        </w:numPr>
        <w:tabs>
          <w:tab w:val="left" w:pos="851"/>
        </w:tabs>
        <w:overflowPunct/>
        <w:spacing w:after="120"/>
        <w:ind w:left="850" w:hanging="357"/>
        <w:jc w:val="both"/>
        <w:textAlignment w:val="auto"/>
        <w:rPr>
          <w:rFonts w:cs="Arial"/>
          <w:b/>
          <w:i w:val="0"/>
          <w:iCs/>
          <w:color w:val="auto"/>
          <w:szCs w:val="22"/>
          <w:lang w:val="hr-HR" w:eastAsia="x-none"/>
        </w:rPr>
      </w:pPr>
      <w:r w:rsidRPr="001A112D">
        <w:rPr>
          <w:rFonts w:cs="Arial"/>
          <w:i w:val="0"/>
          <w:iCs/>
          <w:color w:val="auto"/>
          <w:szCs w:val="22"/>
          <w:lang w:val="hr-HR" w:eastAsia="x-none"/>
        </w:rPr>
        <w:t>postojeć</w:t>
      </w:r>
      <w:r w:rsidR="001A112D" w:rsidRPr="001A112D">
        <w:rPr>
          <w:rFonts w:cs="Arial"/>
          <w:i w:val="0"/>
          <w:iCs/>
          <w:color w:val="auto"/>
          <w:szCs w:val="22"/>
          <w:lang w:val="hr-HR" w:eastAsia="x-none"/>
        </w:rPr>
        <w:t>e</w:t>
      </w:r>
      <w:r w:rsidRPr="001A112D">
        <w:rPr>
          <w:rFonts w:cs="Arial"/>
          <w:i w:val="0"/>
          <w:iCs/>
          <w:color w:val="auto"/>
          <w:szCs w:val="22"/>
          <w:lang w:val="hr-HR" w:eastAsia="x-none"/>
        </w:rPr>
        <w:t xml:space="preserve"> eksploatacijsk</w:t>
      </w:r>
      <w:r w:rsidR="001A112D" w:rsidRPr="001A112D">
        <w:rPr>
          <w:rFonts w:cs="Arial"/>
          <w:i w:val="0"/>
          <w:iCs/>
          <w:color w:val="auto"/>
          <w:szCs w:val="22"/>
          <w:lang w:val="hr-HR" w:eastAsia="x-none"/>
        </w:rPr>
        <w:t>o</w:t>
      </w:r>
      <w:r w:rsidRPr="001A112D">
        <w:rPr>
          <w:rFonts w:cs="Arial"/>
          <w:i w:val="0"/>
          <w:iCs/>
          <w:color w:val="auto"/>
          <w:szCs w:val="22"/>
          <w:lang w:val="hr-HR" w:eastAsia="x-none"/>
        </w:rPr>
        <w:t xml:space="preserve"> polj</w:t>
      </w:r>
      <w:r w:rsidR="001A112D" w:rsidRPr="001A112D">
        <w:rPr>
          <w:rFonts w:cs="Arial"/>
          <w:i w:val="0"/>
          <w:iCs/>
          <w:color w:val="auto"/>
          <w:szCs w:val="22"/>
          <w:lang w:val="hr-HR" w:eastAsia="x-none"/>
        </w:rPr>
        <w:t>e</w:t>
      </w:r>
      <w:r w:rsidRPr="001A112D">
        <w:rPr>
          <w:rFonts w:cs="Arial"/>
          <w:i w:val="0"/>
          <w:iCs/>
          <w:color w:val="auto"/>
          <w:szCs w:val="22"/>
          <w:lang w:val="hr-HR" w:eastAsia="x-none"/>
        </w:rPr>
        <w:t xml:space="preserve">: </w:t>
      </w:r>
      <w:r w:rsidR="001A112D" w:rsidRPr="001A112D">
        <w:rPr>
          <w:rFonts w:cs="Arial"/>
          <w:i w:val="0"/>
          <w:iCs/>
          <w:color w:val="auto"/>
          <w:szCs w:val="22"/>
          <w:lang w:val="hr-HR" w:eastAsia="x-none"/>
        </w:rPr>
        <w:t>Grožnjan-</w:t>
      </w:r>
      <w:proofErr w:type="spellStart"/>
      <w:r w:rsidR="001A112D" w:rsidRPr="001A112D">
        <w:rPr>
          <w:rFonts w:cs="Arial"/>
          <w:i w:val="0"/>
          <w:iCs/>
          <w:color w:val="auto"/>
          <w:szCs w:val="22"/>
          <w:lang w:val="hr-HR" w:eastAsia="x-none"/>
        </w:rPr>
        <w:t>Kornarija</w:t>
      </w:r>
      <w:proofErr w:type="spellEnd"/>
      <w:r w:rsidRPr="001A112D">
        <w:rPr>
          <w:rFonts w:cs="Arial"/>
          <w:i w:val="0"/>
          <w:iCs/>
          <w:color w:val="auto"/>
          <w:szCs w:val="22"/>
          <w:lang w:val="hr-HR" w:eastAsia="x-none"/>
        </w:rPr>
        <w:t xml:space="preserve"> (lokacije za koje je odobrena eksploatacija temeljem koncesije za eksploataciju min</w:t>
      </w:r>
      <w:r w:rsidR="001A112D" w:rsidRPr="001A112D">
        <w:rPr>
          <w:rFonts w:cs="Arial"/>
          <w:i w:val="0"/>
          <w:iCs/>
          <w:color w:val="auto"/>
          <w:szCs w:val="22"/>
          <w:lang w:val="hr-HR" w:eastAsia="x-none"/>
        </w:rPr>
        <w:t xml:space="preserve">eralnih sirovina) arhitektonsko-građevnog kamena u površini na području Općine Grožnjan-Grisignana </w:t>
      </w:r>
      <w:r w:rsidR="001A112D" w:rsidRPr="001A112D">
        <w:rPr>
          <w:rFonts w:cs="Arial"/>
          <w:b/>
          <w:i w:val="0"/>
          <w:iCs/>
          <w:color w:val="auto"/>
          <w:szCs w:val="22"/>
          <w:lang w:val="hr-HR" w:eastAsia="x-none"/>
        </w:rPr>
        <w:t>10,02 ha.</w:t>
      </w:r>
    </w:p>
    <w:p w14:paraId="038CC3FB" w14:textId="381541C0" w:rsidR="006D742A" w:rsidRPr="001A112D" w:rsidRDefault="00F27D4B" w:rsidP="006D742A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1A112D">
        <w:rPr>
          <w:rFonts w:ascii="Arial" w:hAnsi="Arial" w:cs="Arial"/>
          <w:b/>
          <w:sz w:val="22"/>
          <w:szCs w:val="22"/>
        </w:rPr>
        <w:t>Vodno</w:t>
      </w:r>
      <w:r w:rsidR="00432C98" w:rsidRPr="001A112D">
        <w:rPr>
          <w:rFonts w:ascii="Arial" w:hAnsi="Arial" w:cs="Arial"/>
          <w:b/>
          <w:sz w:val="22"/>
          <w:szCs w:val="22"/>
        </w:rPr>
        <w:t xml:space="preserve"> </w:t>
      </w:r>
      <w:r w:rsidRPr="001A112D">
        <w:rPr>
          <w:rFonts w:ascii="Arial" w:hAnsi="Arial" w:cs="Arial"/>
          <w:b/>
          <w:sz w:val="22"/>
          <w:szCs w:val="22"/>
        </w:rPr>
        <w:t>gospodarstvo</w:t>
      </w:r>
    </w:p>
    <w:p w14:paraId="228824C4" w14:textId="6BB3FB9D" w:rsidR="00432C98" w:rsidRDefault="00432C98" w:rsidP="00432C98">
      <w:pPr>
        <w:tabs>
          <w:tab w:val="left" w:pos="709"/>
          <w:tab w:val="left" w:pos="1134"/>
        </w:tabs>
        <w:suppressAutoHyphens/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color w:val="auto"/>
          <w:szCs w:val="22"/>
          <w:lang w:val="hr-HR"/>
        </w:rPr>
      </w:pPr>
      <w:r w:rsidRPr="001A112D">
        <w:rPr>
          <w:rFonts w:cs="Arial"/>
          <w:i w:val="0"/>
          <w:iCs/>
          <w:color w:val="auto"/>
          <w:szCs w:val="22"/>
          <w:lang w:val="hr-HR"/>
        </w:rPr>
        <w:t>Prema Odluci o zonama sanitarne zaštite izvorišta vode za piće u Istarskoj županiji (SN 12/05, 2/11) područje obu</w:t>
      </w:r>
      <w:r w:rsidR="001A112D" w:rsidRPr="001A112D">
        <w:rPr>
          <w:rFonts w:cs="Arial"/>
          <w:i w:val="0"/>
          <w:iCs/>
          <w:color w:val="auto"/>
          <w:szCs w:val="22"/>
          <w:lang w:val="hr-HR"/>
        </w:rPr>
        <w:t xml:space="preserve">hvata Plana nalazi se unutar </w:t>
      </w:r>
      <w:r w:rsidRPr="001A112D">
        <w:rPr>
          <w:rFonts w:cs="Arial"/>
          <w:i w:val="0"/>
          <w:iCs/>
          <w:color w:val="auto"/>
          <w:szCs w:val="22"/>
          <w:lang w:val="hr-HR"/>
        </w:rPr>
        <w:t xml:space="preserve">II, III, i IV zone sanitarne zaštite izvorišta vode za piće. Shodno tome, svi zahvati na području </w:t>
      </w:r>
      <w:r w:rsidR="007C7574" w:rsidRPr="001A112D">
        <w:rPr>
          <w:rFonts w:cs="Arial"/>
          <w:i w:val="0"/>
          <w:iCs/>
          <w:color w:val="auto"/>
          <w:szCs w:val="22"/>
          <w:lang w:val="hr-HR"/>
        </w:rPr>
        <w:t>Općine</w:t>
      </w:r>
      <w:r w:rsidRPr="001A112D">
        <w:rPr>
          <w:rFonts w:cs="Arial"/>
          <w:i w:val="0"/>
          <w:iCs/>
          <w:color w:val="auto"/>
          <w:szCs w:val="22"/>
          <w:lang w:val="hr-HR"/>
        </w:rPr>
        <w:t>, ukoliko se nalaze unutar određene zone sanitarne zaštite mogu se obavljati ukoliko nisu u suprotnosti sa odredbama važeće Odluke o zonama sanitarne zaštite.</w:t>
      </w:r>
    </w:p>
    <w:p w14:paraId="3D8A7FD3" w14:textId="3AFAA5F6" w:rsidR="00A223DF" w:rsidRPr="00A458FA" w:rsidRDefault="00435207" w:rsidP="002553D4">
      <w:pPr>
        <w:pStyle w:val="Naslov21"/>
        <w:numPr>
          <w:ilvl w:val="0"/>
          <w:numId w:val="0"/>
        </w:numPr>
        <w:ind w:left="720" w:hanging="720"/>
      </w:pPr>
      <w:r w:rsidRPr="00A458FA">
        <w:t>2.</w:t>
      </w:r>
      <w:r w:rsidR="00D05F49" w:rsidRPr="00A458FA">
        <w:t>5</w:t>
      </w:r>
      <w:r w:rsidR="005826E9" w:rsidRPr="00A458FA">
        <w:t>.2</w:t>
      </w:r>
      <w:r w:rsidR="00A223DF" w:rsidRPr="00A458FA">
        <w:t xml:space="preserve">. </w:t>
      </w:r>
      <w:r w:rsidR="00A223DF" w:rsidRPr="00A458FA">
        <w:tab/>
        <w:t>Zaštita prirodnih vrijednosti i očuvanje biološke raznolikosti</w:t>
      </w:r>
    </w:p>
    <w:p w14:paraId="4AA213E7" w14:textId="46E254F1" w:rsidR="005A7B7F" w:rsidRDefault="005A7B7F" w:rsidP="00BB6247">
      <w:pPr>
        <w:spacing w:after="120"/>
        <w:jc w:val="both"/>
        <w:rPr>
          <w:rFonts w:cs="Arial"/>
          <w:i w:val="0"/>
          <w:color w:val="auto"/>
          <w:szCs w:val="22"/>
          <w:lang w:val="hr-HR" w:eastAsia="hr-HR"/>
        </w:rPr>
      </w:pPr>
      <w:r w:rsidRPr="005A7B7F">
        <w:rPr>
          <w:rFonts w:cs="Arial"/>
          <w:i w:val="0"/>
          <w:color w:val="auto"/>
          <w:szCs w:val="22"/>
          <w:lang w:val="hr-HR" w:eastAsia="hr-HR"/>
        </w:rPr>
        <w:t xml:space="preserve">Na području Općine Grožnjan-Grisignana </w:t>
      </w:r>
      <w:r w:rsidRPr="005A7B7F">
        <w:rPr>
          <w:rFonts w:cs="Arial"/>
          <w:b/>
          <w:i w:val="0"/>
          <w:color w:val="auto"/>
          <w:szCs w:val="22"/>
          <w:u w:val="single"/>
          <w:lang w:val="hr-HR" w:eastAsia="hr-HR"/>
        </w:rPr>
        <w:t xml:space="preserve">nema zaštićenih područja prirode temeljem </w:t>
      </w:r>
      <w:r w:rsidRPr="005A7B7F">
        <w:rPr>
          <w:rFonts w:cs="Arial"/>
          <w:i w:val="0"/>
          <w:color w:val="auto"/>
          <w:szCs w:val="22"/>
          <w:lang w:val="hr-HR" w:eastAsia="hr-HR"/>
        </w:rPr>
        <w:t>posebnog propisa koja su upisana u Upisnik zaštićenih područja Republike Hrvatske.</w:t>
      </w:r>
    </w:p>
    <w:p w14:paraId="1FC4E039" w14:textId="77777777" w:rsidR="005A7B7F" w:rsidRPr="005A7B7F" w:rsidRDefault="005A7B7F" w:rsidP="005A7B7F">
      <w:pPr>
        <w:spacing w:after="120"/>
        <w:jc w:val="both"/>
        <w:rPr>
          <w:rFonts w:cs="Arial"/>
          <w:i w:val="0"/>
          <w:color w:val="auto"/>
          <w:szCs w:val="22"/>
          <w:lang w:val="hr-HR" w:eastAsia="hr-HR"/>
        </w:rPr>
      </w:pPr>
      <w:r w:rsidRPr="005A7B7F">
        <w:rPr>
          <w:rFonts w:cs="Arial"/>
          <w:i w:val="0"/>
          <w:color w:val="auto"/>
          <w:szCs w:val="22"/>
          <w:lang w:val="hr-HR" w:eastAsia="hr-HR"/>
        </w:rPr>
        <w:t>Na području Općine Grožnjan-Grisignana su prostornim planom više razine zaštićena sljedeća područja za koja ne postoje akti o proglašenju već se ista štite odredbama važećeg Prostornog plana istarske županije (SNIŽ 2/02, 1/05, 4/05, 14/05- pročišćeni tekst, 10/08, 7/10, 16/11 – pročišćeni tekst, 13/12, 9/16 i 14/16 - pročišćeni tekst):</w:t>
      </w:r>
    </w:p>
    <w:p w14:paraId="5EDAAF44" w14:textId="77777777" w:rsidR="005A7B7F" w:rsidRPr="005A7B7F" w:rsidRDefault="005A7B7F" w:rsidP="00C940A1">
      <w:pPr>
        <w:numPr>
          <w:ilvl w:val="1"/>
          <w:numId w:val="35"/>
        </w:numPr>
        <w:overflowPunct/>
        <w:autoSpaceDE/>
        <w:autoSpaceDN/>
        <w:adjustRightInd/>
        <w:spacing w:after="120"/>
        <w:ind w:left="709" w:hanging="284"/>
        <w:jc w:val="both"/>
        <w:textAlignment w:val="auto"/>
        <w:rPr>
          <w:rFonts w:cs="Arial"/>
          <w:szCs w:val="22"/>
          <w:lang w:val="hr-HR" w:eastAsia="hr-HR"/>
        </w:rPr>
      </w:pPr>
      <w:r w:rsidRPr="005A7B7F">
        <w:rPr>
          <w:rFonts w:cs="Arial"/>
          <w:b/>
          <w:szCs w:val="22"/>
          <w:lang w:val="hr-HR" w:eastAsia="hr-HR"/>
        </w:rPr>
        <w:t>posebni rezervati – šumske vegetacije</w:t>
      </w:r>
      <w:r w:rsidRPr="005A7B7F">
        <w:rPr>
          <w:rFonts w:cs="Arial"/>
          <w:szCs w:val="22"/>
          <w:lang w:val="hr-HR" w:eastAsia="hr-HR"/>
        </w:rPr>
        <w:t xml:space="preserve">: šuma bukve i pitomog kestena kod sela </w:t>
      </w:r>
      <w:proofErr w:type="spellStart"/>
      <w:r w:rsidRPr="005A7B7F">
        <w:rPr>
          <w:rFonts w:cs="Arial"/>
          <w:szCs w:val="22"/>
          <w:lang w:val="hr-HR" w:eastAsia="hr-HR"/>
        </w:rPr>
        <w:t>Vrnjak</w:t>
      </w:r>
      <w:proofErr w:type="spellEnd"/>
      <w:r w:rsidRPr="005A7B7F">
        <w:rPr>
          <w:rFonts w:cs="Arial"/>
          <w:szCs w:val="22"/>
          <w:lang w:val="hr-HR" w:eastAsia="hr-HR"/>
        </w:rPr>
        <w:t xml:space="preserve"> (</w:t>
      </w:r>
      <w:r w:rsidRPr="005A7B7F">
        <w:rPr>
          <w:rFonts w:cs="Arial"/>
          <w:b/>
          <w:szCs w:val="22"/>
          <w:lang w:val="hr-HR" w:eastAsia="hr-HR"/>
        </w:rPr>
        <w:t>ŠV</w:t>
      </w:r>
      <w:r w:rsidRPr="005A7B7F">
        <w:rPr>
          <w:rFonts w:cs="Arial"/>
          <w:szCs w:val="22"/>
          <w:lang w:val="hr-HR" w:eastAsia="hr-HR"/>
        </w:rPr>
        <w:t>)</w:t>
      </w:r>
    </w:p>
    <w:p w14:paraId="0682A543" w14:textId="77777777" w:rsidR="005A7B7F" w:rsidRPr="005A7B7F" w:rsidRDefault="005A7B7F" w:rsidP="00C940A1">
      <w:pPr>
        <w:numPr>
          <w:ilvl w:val="1"/>
          <w:numId w:val="35"/>
        </w:numPr>
        <w:overflowPunct/>
        <w:autoSpaceDE/>
        <w:autoSpaceDN/>
        <w:adjustRightInd/>
        <w:spacing w:after="120"/>
        <w:ind w:left="709" w:hanging="284"/>
        <w:jc w:val="both"/>
        <w:textAlignment w:val="auto"/>
        <w:rPr>
          <w:rFonts w:cs="Arial"/>
          <w:szCs w:val="22"/>
          <w:lang w:val="hr-HR" w:eastAsia="hr-HR"/>
        </w:rPr>
      </w:pPr>
      <w:r w:rsidRPr="005A7B7F">
        <w:rPr>
          <w:rFonts w:cs="Arial"/>
          <w:b/>
          <w:szCs w:val="22"/>
          <w:lang w:val="hr-HR" w:eastAsia="hr-HR"/>
        </w:rPr>
        <w:t>regionalni park</w:t>
      </w:r>
      <w:r w:rsidRPr="005A7B7F">
        <w:rPr>
          <w:rFonts w:cs="Arial"/>
          <w:szCs w:val="22"/>
          <w:lang w:val="hr-HR" w:eastAsia="hr-HR"/>
        </w:rPr>
        <w:t>: područje Mirne (</w:t>
      </w:r>
      <w:r w:rsidRPr="005A7B7F">
        <w:rPr>
          <w:rFonts w:cs="Arial"/>
          <w:b/>
          <w:szCs w:val="22"/>
          <w:lang w:val="hr-HR" w:eastAsia="hr-HR"/>
        </w:rPr>
        <w:t>RP</w:t>
      </w:r>
      <w:r w:rsidRPr="005A7B7F">
        <w:rPr>
          <w:rFonts w:cs="Arial"/>
          <w:szCs w:val="22"/>
          <w:lang w:val="hr-HR" w:eastAsia="hr-HR"/>
        </w:rPr>
        <w:t>)</w:t>
      </w:r>
    </w:p>
    <w:p w14:paraId="5D0AC1D9" w14:textId="77777777" w:rsidR="005A7B7F" w:rsidRPr="005A7B7F" w:rsidRDefault="005A7B7F" w:rsidP="00C940A1">
      <w:pPr>
        <w:numPr>
          <w:ilvl w:val="1"/>
          <w:numId w:val="35"/>
        </w:numPr>
        <w:overflowPunct/>
        <w:autoSpaceDE/>
        <w:autoSpaceDN/>
        <w:adjustRightInd/>
        <w:spacing w:after="120"/>
        <w:ind w:left="709" w:hanging="284"/>
        <w:jc w:val="both"/>
        <w:textAlignment w:val="auto"/>
        <w:rPr>
          <w:rFonts w:cs="Arial"/>
          <w:szCs w:val="22"/>
          <w:lang w:val="hr-HR" w:eastAsia="hr-HR"/>
        </w:rPr>
      </w:pPr>
      <w:r w:rsidRPr="005A7B7F">
        <w:rPr>
          <w:rFonts w:cs="Arial"/>
          <w:b/>
          <w:szCs w:val="22"/>
          <w:lang w:val="hr-HR" w:eastAsia="hr-HR"/>
        </w:rPr>
        <w:t>značajni krajobrazi</w:t>
      </w:r>
      <w:r w:rsidRPr="005A7B7F">
        <w:rPr>
          <w:rFonts w:cs="Arial"/>
          <w:szCs w:val="22"/>
          <w:lang w:val="hr-HR" w:eastAsia="hr-HR"/>
        </w:rPr>
        <w:t>: sjeverni obronci kanjona rijeke Mirne ispod Nove Vasi (</w:t>
      </w:r>
      <w:r w:rsidRPr="005A7B7F">
        <w:rPr>
          <w:rFonts w:cs="Arial"/>
          <w:b/>
          <w:szCs w:val="22"/>
          <w:lang w:val="hr-HR" w:eastAsia="hr-HR"/>
        </w:rPr>
        <w:t>Z</w:t>
      </w:r>
      <w:r w:rsidRPr="005A7B7F">
        <w:rPr>
          <w:rFonts w:cs="Arial"/>
          <w:szCs w:val="22"/>
          <w:lang w:val="hr-HR" w:eastAsia="hr-HR"/>
        </w:rPr>
        <w:t>K</w:t>
      </w:r>
      <w:r w:rsidRPr="005A7B7F">
        <w:rPr>
          <w:rFonts w:cs="Arial"/>
          <w:szCs w:val="22"/>
          <w:vertAlign w:val="subscript"/>
          <w:lang w:val="hr-HR" w:eastAsia="hr-HR"/>
        </w:rPr>
        <w:t>1</w:t>
      </w:r>
      <w:r w:rsidRPr="005A7B7F">
        <w:rPr>
          <w:rFonts w:cs="Arial"/>
          <w:szCs w:val="22"/>
          <w:lang w:val="hr-HR" w:eastAsia="hr-HR"/>
        </w:rPr>
        <w:t xml:space="preserve">) i </w:t>
      </w:r>
      <w:proofErr w:type="spellStart"/>
      <w:r w:rsidRPr="005A7B7F">
        <w:rPr>
          <w:rFonts w:cs="Arial"/>
          <w:szCs w:val="22"/>
          <w:lang w:val="hr-HR" w:eastAsia="hr-HR"/>
        </w:rPr>
        <w:t>flišni</w:t>
      </w:r>
      <w:proofErr w:type="spellEnd"/>
      <w:r w:rsidRPr="005A7B7F">
        <w:rPr>
          <w:rFonts w:cs="Arial"/>
          <w:szCs w:val="22"/>
          <w:lang w:val="hr-HR" w:eastAsia="hr-HR"/>
        </w:rPr>
        <w:t xml:space="preserve"> dio od Kaštela do Čepića - bujski kras (</w:t>
      </w:r>
      <w:r w:rsidRPr="005A7B7F">
        <w:rPr>
          <w:rFonts w:cs="Arial"/>
          <w:b/>
          <w:szCs w:val="22"/>
          <w:lang w:val="hr-HR" w:eastAsia="hr-HR"/>
        </w:rPr>
        <w:t>ZK</w:t>
      </w:r>
      <w:r w:rsidRPr="005A7B7F">
        <w:rPr>
          <w:rFonts w:cs="Arial"/>
          <w:b/>
          <w:szCs w:val="22"/>
          <w:vertAlign w:val="subscript"/>
          <w:lang w:val="hr-HR" w:eastAsia="hr-HR"/>
        </w:rPr>
        <w:t>2</w:t>
      </w:r>
      <w:r w:rsidRPr="005A7B7F">
        <w:rPr>
          <w:rFonts w:cs="Arial"/>
          <w:szCs w:val="22"/>
          <w:lang w:val="hr-HR" w:eastAsia="hr-HR"/>
        </w:rPr>
        <w:t>) i</w:t>
      </w:r>
    </w:p>
    <w:p w14:paraId="00BB78C1" w14:textId="1E8687E0" w:rsidR="005A7B7F" w:rsidRPr="005A7B7F" w:rsidRDefault="005A7B7F" w:rsidP="00C940A1">
      <w:pPr>
        <w:numPr>
          <w:ilvl w:val="1"/>
          <w:numId w:val="35"/>
        </w:numPr>
        <w:overflowPunct/>
        <w:autoSpaceDE/>
        <w:autoSpaceDN/>
        <w:adjustRightInd/>
        <w:spacing w:after="120"/>
        <w:ind w:left="709" w:hanging="284"/>
        <w:jc w:val="both"/>
        <w:textAlignment w:val="auto"/>
        <w:rPr>
          <w:rFonts w:cs="Arial"/>
          <w:b/>
          <w:szCs w:val="22"/>
          <w:lang w:val="hr-HR" w:eastAsia="hr-HR"/>
        </w:rPr>
      </w:pPr>
      <w:r w:rsidRPr="005A7B7F">
        <w:rPr>
          <w:rFonts w:cs="Arial"/>
          <w:b/>
          <w:szCs w:val="22"/>
          <w:lang w:val="hr-HR" w:eastAsia="hr-HR"/>
        </w:rPr>
        <w:t xml:space="preserve">park šuma: </w:t>
      </w:r>
      <w:r w:rsidRPr="005A7B7F">
        <w:rPr>
          <w:rFonts w:cs="Arial"/>
          <w:szCs w:val="22"/>
          <w:lang w:val="hr-HR" w:eastAsia="hr-HR"/>
        </w:rPr>
        <w:t xml:space="preserve">šuma </w:t>
      </w:r>
      <w:proofErr w:type="spellStart"/>
      <w:r w:rsidRPr="005A7B7F">
        <w:rPr>
          <w:rFonts w:cs="Arial"/>
          <w:szCs w:val="22"/>
          <w:lang w:val="hr-HR" w:eastAsia="hr-HR"/>
        </w:rPr>
        <w:t>Kornarija</w:t>
      </w:r>
      <w:proofErr w:type="spellEnd"/>
      <w:r w:rsidRPr="005A7B7F">
        <w:rPr>
          <w:rFonts w:cs="Arial"/>
          <w:b/>
          <w:szCs w:val="22"/>
          <w:lang w:val="hr-HR" w:eastAsia="hr-HR"/>
        </w:rPr>
        <w:t xml:space="preserve"> (PŠ) </w:t>
      </w:r>
    </w:p>
    <w:p w14:paraId="33142C33" w14:textId="50DE4658" w:rsidR="005A7B7F" w:rsidRPr="005A7B7F" w:rsidRDefault="005A7B7F" w:rsidP="005A7B7F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5A7B7F">
        <w:rPr>
          <w:rFonts w:cs="Arial"/>
          <w:szCs w:val="22"/>
          <w:lang w:val="hr-HR" w:eastAsia="hr-HR"/>
        </w:rPr>
        <w:t xml:space="preserve">Na području Općine Grožnjan-Grisignana </w:t>
      </w:r>
      <w:r>
        <w:rPr>
          <w:rFonts w:cs="Arial"/>
          <w:b/>
          <w:szCs w:val="22"/>
          <w:lang w:val="hr-HR" w:eastAsia="hr-HR"/>
        </w:rPr>
        <w:t xml:space="preserve">PPUO </w:t>
      </w:r>
      <w:r w:rsidRPr="005A7B7F">
        <w:rPr>
          <w:rFonts w:cs="Arial"/>
          <w:szCs w:val="22"/>
          <w:lang w:val="hr-HR" w:eastAsia="hr-HR"/>
        </w:rPr>
        <w:t>štite se</w:t>
      </w:r>
      <w:r>
        <w:rPr>
          <w:rFonts w:cs="Arial"/>
          <w:b/>
          <w:szCs w:val="22"/>
          <w:lang w:val="hr-HR" w:eastAsia="hr-HR"/>
        </w:rPr>
        <w:t>:</w:t>
      </w:r>
    </w:p>
    <w:p w14:paraId="27F08130" w14:textId="77777777" w:rsidR="005A7B7F" w:rsidRPr="005A7B7F" w:rsidRDefault="005A7B7F" w:rsidP="00C940A1">
      <w:pPr>
        <w:numPr>
          <w:ilvl w:val="1"/>
          <w:numId w:val="34"/>
        </w:numPr>
        <w:overflowPunct/>
        <w:autoSpaceDE/>
        <w:autoSpaceDN/>
        <w:adjustRightInd/>
        <w:spacing w:after="120"/>
        <w:ind w:hanging="295"/>
        <w:jc w:val="both"/>
        <w:textAlignment w:val="auto"/>
        <w:rPr>
          <w:rFonts w:cs="Arial"/>
          <w:szCs w:val="22"/>
          <w:lang w:val="hr-HR" w:eastAsia="hr-HR"/>
        </w:rPr>
      </w:pPr>
      <w:r w:rsidRPr="005A7B7F">
        <w:rPr>
          <w:rFonts w:cs="Arial"/>
          <w:b/>
          <w:szCs w:val="22"/>
          <w:lang w:val="hr-HR" w:eastAsia="hr-HR"/>
        </w:rPr>
        <w:t xml:space="preserve">značajni krajobrazi: </w:t>
      </w:r>
      <w:r w:rsidRPr="005A7B7F">
        <w:rPr>
          <w:rFonts w:cs="Arial"/>
          <w:szCs w:val="22"/>
          <w:lang w:val="hr-HR" w:eastAsia="hr-HR"/>
        </w:rPr>
        <w:t>uz naselja Grožnjan (</w:t>
      </w:r>
      <w:r w:rsidRPr="005A7B7F">
        <w:rPr>
          <w:rFonts w:cs="Arial"/>
          <w:b/>
          <w:szCs w:val="22"/>
          <w:lang w:val="hr-HR" w:eastAsia="hr-HR"/>
        </w:rPr>
        <w:t>ZK</w:t>
      </w:r>
      <w:r w:rsidRPr="005A7B7F">
        <w:rPr>
          <w:rFonts w:cs="Arial"/>
          <w:b/>
          <w:szCs w:val="22"/>
          <w:vertAlign w:val="subscript"/>
          <w:lang w:val="hr-HR" w:eastAsia="hr-HR"/>
        </w:rPr>
        <w:t>3</w:t>
      </w:r>
      <w:r w:rsidRPr="005A7B7F">
        <w:rPr>
          <w:rFonts w:cs="Arial"/>
          <w:szCs w:val="22"/>
          <w:lang w:val="hr-HR" w:eastAsia="hr-HR"/>
        </w:rPr>
        <w:t xml:space="preserve">), </w:t>
      </w:r>
      <w:proofErr w:type="spellStart"/>
      <w:r w:rsidRPr="005A7B7F">
        <w:rPr>
          <w:rFonts w:cs="Arial"/>
          <w:szCs w:val="22"/>
          <w:lang w:val="hr-HR" w:eastAsia="hr-HR"/>
        </w:rPr>
        <w:t>Kostanjica</w:t>
      </w:r>
      <w:proofErr w:type="spellEnd"/>
      <w:r w:rsidRPr="005A7B7F">
        <w:rPr>
          <w:rFonts w:cs="Arial"/>
          <w:szCs w:val="22"/>
          <w:lang w:val="hr-HR" w:eastAsia="hr-HR"/>
        </w:rPr>
        <w:t xml:space="preserve"> (</w:t>
      </w:r>
      <w:r w:rsidRPr="005A7B7F">
        <w:rPr>
          <w:rFonts w:cs="Arial"/>
          <w:b/>
          <w:szCs w:val="22"/>
          <w:lang w:val="hr-HR" w:eastAsia="hr-HR"/>
        </w:rPr>
        <w:t>ZK</w:t>
      </w:r>
      <w:r w:rsidRPr="005A7B7F">
        <w:rPr>
          <w:rFonts w:cs="Arial"/>
          <w:b/>
          <w:szCs w:val="22"/>
          <w:vertAlign w:val="subscript"/>
          <w:lang w:val="hr-HR" w:eastAsia="hr-HR"/>
        </w:rPr>
        <w:t>4</w:t>
      </w:r>
      <w:r w:rsidRPr="005A7B7F">
        <w:rPr>
          <w:rFonts w:cs="Arial"/>
          <w:szCs w:val="22"/>
          <w:lang w:val="hr-HR" w:eastAsia="hr-HR"/>
        </w:rPr>
        <w:t>) i Završje (</w:t>
      </w:r>
      <w:r w:rsidRPr="005A7B7F">
        <w:rPr>
          <w:rFonts w:cs="Arial"/>
          <w:b/>
          <w:szCs w:val="22"/>
          <w:lang w:val="hr-HR" w:eastAsia="hr-HR"/>
        </w:rPr>
        <w:t>ZK</w:t>
      </w:r>
      <w:r w:rsidRPr="005A7B7F">
        <w:rPr>
          <w:rFonts w:cs="Arial"/>
          <w:b/>
          <w:szCs w:val="22"/>
          <w:vertAlign w:val="subscript"/>
          <w:lang w:val="hr-HR" w:eastAsia="hr-HR"/>
        </w:rPr>
        <w:t>5</w:t>
      </w:r>
      <w:r w:rsidRPr="005A7B7F">
        <w:rPr>
          <w:rFonts w:cs="Arial"/>
          <w:szCs w:val="22"/>
          <w:lang w:val="hr-HR" w:eastAsia="hr-HR"/>
        </w:rPr>
        <w:t>)</w:t>
      </w:r>
    </w:p>
    <w:p w14:paraId="5098D98D" w14:textId="77777777" w:rsidR="005A7B7F" w:rsidRPr="005A7B7F" w:rsidRDefault="005A7B7F" w:rsidP="00C940A1">
      <w:pPr>
        <w:numPr>
          <w:ilvl w:val="1"/>
          <w:numId w:val="34"/>
        </w:numPr>
        <w:overflowPunct/>
        <w:autoSpaceDE/>
        <w:autoSpaceDN/>
        <w:adjustRightInd/>
        <w:spacing w:after="120"/>
        <w:ind w:hanging="295"/>
        <w:jc w:val="both"/>
        <w:textAlignment w:val="auto"/>
        <w:rPr>
          <w:rFonts w:cs="Arial"/>
          <w:szCs w:val="22"/>
          <w:lang w:val="hr-HR" w:eastAsia="hr-HR"/>
        </w:rPr>
      </w:pPr>
      <w:r w:rsidRPr="005A7B7F">
        <w:rPr>
          <w:rFonts w:cs="Arial"/>
          <w:b/>
          <w:szCs w:val="22"/>
          <w:lang w:val="hr-HR" w:eastAsia="hr-HR"/>
        </w:rPr>
        <w:t>spomenici prirode</w:t>
      </w:r>
      <w:r w:rsidRPr="005A7B7F">
        <w:rPr>
          <w:rFonts w:cs="Arial"/>
          <w:szCs w:val="22"/>
          <w:lang w:val="hr-HR" w:eastAsia="hr-HR"/>
        </w:rPr>
        <w:t xml:space="preserve">: lokva u </w:t>
      </w:r>
      <w:proofErr w:type="spellStart"/>
      <w:r w:rsidRPr="005A7B7F">
        <w:rPr>
          <w:rFonts w:cs="Arial"/>
          <w:szCs w:val="22"/>
          <w:lang w:val="hr-HR" w:eastAsia="hr-HR"/>
        </w:rPr>
        <w:t>Gržićima</w:t>
      </w:r>
      <w:proofErr w:type="spellEnd"/>
      <w:r w:rsidRPr="005A7B7F">
        <w:rPr>
          <w:rFonts w:cs="Arial"/>
          <w:szCs w:val="22"/>
          <w:lang w:val="hr-HR" w:eastAsia="hr-HR"/>
        </w:rPr>
        <w:t xml:space="preserve"> (</w:t>
      </w:r>
      <w:r w:rsidRPr="005A7B7F">
        <w:rPr>
          <w:rFonts w:cs="Arial"/>
          <w:b/>
          <w:szCs w:val="22"/>
          <w:lang w:val="hr-HR" w:eastAsia="hr-HR"/>
        </w:rPr>
        <w:t>SP</w:t>
      </w:r>
      <w:r w:rsidRPr="005A7B7F">
        <w:rPr>
          <w:rFonts w:cs="Arial"/>
          <w:b/>
          <w:szCs w:val="22"/>
          <w:vertAlign w:val="subscript"/>
          <w:lang w:val="hr-HR" w:eastAsia="hr-HR"/>
        </w:rPr>
        <w:t>1</w:t>
      </w:r>
      <w:r w:rsidRPr="005A7B7F">
        <w:rPr>
          <w:rFonts w:cs="Arial"/>
          <w:szCs w:val="22"/>
          <w:lang w:val="hr-HR" w:eastAsia="hr-HR"/>
        </w:rPr>
        <w:t xml:space="preserve">) i </w:t>
      </w:r>
      <w:proofErr w:type="spellStart"/>
      <w:r w:rsidRPr="005A7B7F">
        <w:rPr>
          <w:rFonts w:cs="Arial"/>
          <w:szCs w:val="22"/>
          <w:lang w:val="hr-HR" w:eastAsia="hr-HR"/>
        </w:rPr>
        <w:t>Martineška</w:t>
      </w:r>
      <w:proofErr w:type="spellEnd"/>
      <w:r w:rsidRPr="005A7B7F">
        <w:rPr>
          <w:rFonts w:cs="Arial"/>
          <w:szCs w:val="22"/>
          <w:lang w:val="hr-HR" w:eastAsia="hr-HR"/>
        </w:rPr>
        <w:t xml:space="preserve"> jama kod Filarije (</w:t>
      </w:r>
      <w:r w:rsidRPr="005A7B7F">
        <w:rPr>
          <w:rFonts w:cs="Arial"/>
          <w:b/>
          <w:szCs w:val="22"/>
          <w:lang w:val="hr-HR" w:eastAsia="hr-HR"/>
        </w:rPr>
        <w:t>SP</w:t>
      </w:r>
      <w:r w:rsidRPr="005A7B7F">
        <w:rPr>
          <w:rFonts w:cs="Arial"/>
          <w:b/>
          <w:szCs w:val="22"/>
          <w:vertAlign w:val="subscript"/>
          <w:lang w:val="hr-HR" w:eastAsia="hr-HR"/>
        </w:rPr>
        <w:t>2</w:t>
      </w:r>
      <w:r w:rsidRPr="005A7B7F">
        <w:rPr>
          <w:rFonts w:cs="Arial"/>
          <w:szCs w:val="22"/>
          <w:lang w:val="hr-HR" w:eastAsia="hr-HR"/>
        </w:rPr>
        <w:t>) i</w:t>
      </w:r>
    </w:p>
    <w:p w14:paraId="12DEE6E1" w14:textId="77777777" w:rsidR="005A7B7F" w:rsidRPr="005A7B7F" w:rsidRDefault="005A7B7F" w:rsidP="00C940A1">
      <w:pPr>
        <w:numPr>
          <w:ilvl w:val="1"/>
          <w:numId w:val="34"/>
        </w:numPr>
        <w:overflowPunct/>
        <w:autoSpaceDE/>
        <w:autoSpaceDN/>
        <w:adjustRightInd/>
        <w:spacing w:after="120"/>
        <w:ind w:hanging="295"/>
        <w:jc w:val="both"/>
        <w:textAlignment w:val="auto"/>
        <w:rPr>
          <w:rFonts w:cs="Arial"/>
          <w:szCs w:val="22"/>
          <w:lang w:val="hr-HR" w:eastAsia="hr-HR"/>
        </w:rPr>
      </w:pPr>
      <w:r w:rsidRPr="005A7B7F">
        <w:rPr>
          <w:rFonts w:cs="Arial"/>
          <w:b/>
          <w:szCs w:val="22"/>
          <w:lang w:val="hr-HR" w:eastAsia="hr-HR"/>
        </w:rPr>
        <w:t xml:space="preserve">spomenik parkovne arhitekture: </w:t>
      </w:r>
      <w:r w:rsidRPr="005A7B7F">
        <w:rPr>
          <w:rFonts w:cs="Arial"/>
          <w:szCs w:val="22"/>
          <w:lang w:val="hr-HR" w:eastAsia="hr-HR"/>
        </w:rPr>
        <w:t>skupina stabala (cedar, ginko i koprivić) na ulazu u Grožnjan(</w:t>
      </w:r>
      <w:r w:rsidRPr="005A7B7F">
        <w:rPr>
          <w:rFonts w:cs="Arial"/>
          <w:b/>
          <w:szCs w:val="22"/>
          <w:lang w:val="hr-HR" w:eastAsia="hr-HR"/>
        </w:rPr>
        <w:t>PA</w:t>
      </w:r>
      <w:r w:rsidRPr="005A7B7F">
        <w:rPr>
          <w:rFonts w:cs="Arial"/>
          <w:szCs w:val="22"/>
          <w:lang w:val="hr-HR" w:eastAsia="hr-HR"/>
        </w:rPr>
        <w:t>).</w:t>
      </w:r>
    </w:p>
    <w:p w14:paraId="3BAB93C5" w14:textId="58F9B8E3" w:rsidR="005A7B7F" w:rsidRPr="005A7B7F" w:rsidRDefault="005A7B7F" w:rsidP="005A7B7F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5A7B7F">
        <w:rPr>
          <w:rFonts w:cs="Arial"/>
          <w:i w:val="0"/>
          <w:szCs w:val="22"/>
          <w:lang w:val="hr-HR" w:eastAsia="hr-HR"/>
        </w:rPr>
        <w:t xml:space="preserve">U cilju zaštite vrsta i stanišnih tipova te ptica, na području Općine Grožnjan-Grisignana se nalaze sljedeća </w:t>
      </w:r>
      <w:r w:rsidRPr="005A7B7F">
        <w:rPr>
          <w:rFonts w:cs="Arial"/>
          <w:b/>
          <w:i w:val="0"/>
          <w:szCs w:val="22"/>
          <w:lang w:val="hr-HR" w:eastAsia="hr-HR"/>
        </w:rPr>
        <w:t>područja ekološke mreže - područja očuvanja značajna za vrste i stanišne tipove</w:t>
      </w:r>
      <w:r>
        <w:rPr>
          <w:rFonts w:cs="Arial"/>
          <w:b/>
          <w:i w:val="0"/>
          <w:szCs w:val="22"/>
          <w:lang w:val="hr-HR" w:eastAsia="hr-HR"/>
        </w:rPr>
        <w:t xml:space="preserve"> </w:t>
      </w:r>
      <w:r w:rsidRPr="00015FFD">
        <w:rPr>
          <w:rFonts w:cs="Arial"/>
          <w:i w:val="0"/>
          <w:szCs w:val="22"/>
          <w:lang w:val="hr-HR" w:eastAsia="hr-HR"/>
        </w:rPr>
        <w:t>(Natura 2000)</w:t>
      </w:r>
      <w:r w:rsidRPr="005A7B7F">
        <w:rPr>
          <w:rFonts w:cs="Arial"/>
          <w:i w:val="0"/>
          <w:szCs w:val="22"/>
          <w:lang w:val="hr-HR" w:eastAsia="hr-HR"/>
        </w:rPr>
        <w:t>:</w:t>
      </w:r>
    </w:p>
    <w:p w14:paraId="4050CD4D" w14:textId="29A7E659" w:rsidR="005A7B7F" w:rsidRPr="005A7B7F" w:rsidRDefault="005A7B7F" w:rsidP="00C940A1">
      <w:pPr>
        <w:numPr>
          <w:ilvl w:val="2"/>
          <w:numId w:val="36"/>
        </w:numPr>
        <w:tabs>
          <w:tab w:val="left" w:pos="1134"/>
        </w:tabs>
        <w:overflowPunct/>
        <w:autoSpaceDE/>
        <w:autoSpaceDN/>
        <w:adjustRightInd/>
        <w:spacing w:after="120"/>
        <w:ind w:left="1077" w:hanging="357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5A7B7F">
        <w:rPr>
          <w:rFonts w:cs="Arial"/>
          <w:i w:val="0"/>
          <w:szCs w:val="22"/>
          <w:lang w:val="hr-HR" w:eastAsia="hr-HR"/>
        </w:rPr>
        <w:t xml:space="preserve">HR2000544 Vlažne livade uz potok Malinska </w:t>
      </w:r>
    </w:p>
    <w:p w14:paraId="76E0C98D" w14:textId="293CAC0A" w:rsidR="005A7B7F" w:rsidRPr="005A7B7F" w:rsidRDefault="005A7B7F" w:rsidP="00C940A1">
      <w:pPr>
        <w:numPr>
          <w:ilvl w:val="2"/>
          <w:numId w:val="36"/>
        </w:numPr>
        <w:tabs>
          <w:tab w:val="left" w:pos="1134"/>
        </w:tabs>
        <w:overflowPunct/>
        <w:autoSpaceDE/>
        <w:autoSpaceDN/>
        <w:adjustRightInd/>
        <w:spacing w:after="120"/>
        <w:ind w:left="1077" w:hanging="357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5A7B7F">
        <w:rPr>
          <w:rFonts w:cs="Arial"/>
          <w:i w:val="0"/>
          <w:szCs w:val="22"/>
          <w:lang w:val="hr-HR" w:eastAsia="hr-HR"/>
        </w:rPr>
        <w:t xml:space="preserve">HR2000545 Vlažne livade kod Marušića </w:t>
      </w:r>
    </w:p>
    <w:p w14:paraId="28A12A79" w14:textId="0F303FE2" w:rsidR="005A7B7F" w:rsidRPr="005A7B7F" w:rsidRDefault="005A7B7F" w:rsidP="00C940A1">
      <w:pPr>
        <w:numPr>
          <w:ilvl w:val="2"/>
          <w:numId w:val="36"/>
        </w:numPr>
        <w:tabs>
          <w:tab w:val="left" w:pos="1134"/>
        </w:tabs>
        <w:overflowPunct/>
        <w:autoSpaceDE/>
        <w:autoSpaceDN/>
        <w:adjustRightInd/>
        <w:spacing w:after="120"/>
        <w:ind w:left="1077" w:hanging="357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5A7B7F">
        <w:rPr>
          <w:rFonts w:cs="Arial"/>
          <w:i w:val="0"/>
          <w:szCs w:val="22"/>
          <w:lang w:val="hr-HR" w:eastAsia="hr-HR"/>
        </w:rPr>
        <w:t xml:space="preserve">HR2000546 Vlažne livade uz </w:t>
      </w:r>
      <w:proofErr w:type="spellStart"/>
      <w:r w:rsidRPr="005A7B7F">
        <w:rPr>
          <w:rFonts w:cs="Arial"/>
          <w:i w:val="0"/>
          <w:szCs w:val="22"/>
          <w:lang w:val="hr-HR" w:eastAsia="hr-HR"/>
        </w:rPr>
        <w:t>Jugovski</w:t>
      </w:r>
      <w:proofErr w:type="spellEnd"/>
      <w:r w:rsidRPr="005A7B7F">
        <w:rPr>
          <w:rFonts w:cs="Arial"/>
          <w:i w:val="0"/>
          <w:szCs w:val="22"/>
          <w:lang w:val="hr-HR" w:eastAsia="hr-HR"/>
        </w:rPr>
        <w:t xml:space="preserve"> potok – Štrcaj</w:t>
      </w:r>
    </w:p>
    <w:p w14:paraId="49E72E5C" w14:textId="490F8164" w:rsidR="005A7B7F" w:rsidRPr="005A7B7F" w:rsidRDefault="005A7B7F" w:rsidP="00C940A1">
      <w:pPr>
        <w:numPr>
          <w:ilvl w:val="2"/>
          <w:numId w:val="36"/>
        </w:numPr>
        <w:tabs>
          <w:tab w:val="left" w:pos="1134"/>
        </w:tabs>
        <w:overflowPunct/>
        <w:autoSpaceDE/>
        <w:autoSpaceDN/>
        <w:adjustRightInd/>
        <w:spacing w:after="120"/>
        <w:ind w:left="1077" w:hanging="357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5A7B7F">
        <w:rPr>
          <w:rFonts w:cs="Arial"/>
          <w:i w:val="0"/>
          <w:szCs w:val="22"/>
          <w:lang w:val="hr-HR" w:eastAsia="hr-HR"/>
        </w:rPr>
        <w:t xml:space="preserve">HR2000619 Mirna i šire područje </w:t>
      </w:r>
      <w:proofErr w:type="spellStart"/>
      <w:r w:rsidRPr="005A7B7F">
        <w:rPr>
          <w:rFonts w:cs="Arial"/>
          <w:i w:val="0"/>
          <w:szCs w:val="22"/>
          <w:lang w:val="hr-HR" w:eastAsia="hr-HR"/>
        </w:rPr>
        <w:t>Butonige</w:t>
      </w:r>
      <w:proofErr w:type="spellEnd"/>
      <w:r w:rsidRPr="005A7B7F">
        <w:rPr>
          <w:rFonts w:cs="Arial"/>
          <w:i w:val="0"/>
          <w:szCs w:val="22"/>
          <w:lang w:val="hr-HR" w:eastAsia="hr-HR"/>
        </w:rPr>
        <w:t xml:space="preserve"> </w:t>
      </w:r>
    </w:p>
    <w:p w14:paraId="44EA676C" w14:textId="72E3AD52" w:rsidR="005A7B7F" w:rsidRPr="005A7B7F" w:rsidRDefault="005A7B7F" w:rsidP="00C940A1">
      <w:pPr>
        <w:numPr>
          <w:ilvl w:val="2"/>
          <w:numId w:val="36"/>
        </w:numPr>
        <w:tabs>
          <w:tab w:val="left" w:pos="1134"/>
        </w:tabs>
        <w:overflowPunct/>
        <w:autoSpaceDE/>
        <w:autoSpaceDN/>
        <w:adjustRightInd/>
        <w:spacing w:after="120"/>
        <w:ind w:left="1077" w:hanging="357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5A7B7F">
        <w:rPr>
          <w:rFonts w:cs="Arial"/>
          <w:i w:val="0"/>
          <w:szCs w:val="22"/>
          <w:lang w:val="hr-HR" w:eastAsia="hr-HR"/>
        </w:rPr>
        <w:t xml:space="preserve">HR2000637 Motovunska šuma </w:t>
      </w:r>
    </w:p>
    <w:p w14:paraId="6F8E7891" w14:textId="237D1462" w:rsidR="005A7B7F" w:rsidRPr="005A7B7F" w:rsidRDefault="005A7B7F" w:rsidP="00C940A1">
      <w:pPr>
        <w:numPr>
          <w:ilvl w:val="2"/>
          <w:numId w:val="36"/>
        </w:numPr>
        <w:tabs>
          <w:tab w:val="left" w:pos="1134"/>
        </w:tabs>
        <w:overflowPunct/>
        <w:autoSpaceDE/>
        <w:autoSpaceDN/>
        <w:adjustRightInd/>
        <w:spacing w:after="120"/>
        <w:ind w:left="1077" w:hanging="357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5A7B7F">
        <w:rPr>
          <w:rFonts w:cs="Arial"/>
          <w:i w:val="0"/>
          <w:szCs w:val="22"/>
          <w:lang w:val="hr-HR" w:eastAsia="hr-HR"/>
        </w:rPr>
        <w:t xml:space="preserve">HR2001484 Istra – </w:t>
      </w:r>
      <w:proofErr w:type="spellStart"/>
      <w:r w:rsidRPr="005A7B7F">
        <w:rPr>
          <w:rFonts w:cs="Arial"/>
          <w:i w:val="0"/>
          <w:szCs w:val="22"/>
          <w:lang w:val="hr-HR" w:eastAsia="hr-HR"/>
        </w:rPr>
        <w:t>Čački</w:t>
      </w:r>
      <w:proofErr w:type="spellEnd"/>
      <w:r w:rsidRPr="005A7B7F">
        <w:rPr>
          <w:rFonts w:cs="Arial"/>
          <w:i w:val="0"/>
          <w:szCs w:val="22"/>
          <w:lang w:val="hr-HR" w:eastAsia="hr-HR"/>
        </w:rPr>
        <w:t xml:space="preserve"> i</w:t>
      </w:r>
    </w:p>
    <w:p w14:paraId="47B446D1" w14:textId="27C9E3A0" w:rsidR="005A7B7F" w:rsidRPr="005A7B7F" w:rsidRDefault="005A7B7F" w:rsidP="00C940A1">
      <w:pPr>
        <w:numPr>
          <w:ilvl w:val="2"/>
          <w:numId w:val="36"/>
        </w:numPr>
        <w:tabs>
          <w:tab w:val="left" w:pos="1134"/>
        </w:tabs>
        <w:overflowPunct/>
        <w:autoSpaceDE/>
        <w:autoSpaceDN/>
        <w:adjustRightInd/>
        <w:spacing w:after="120"/>
        <w:ind w:left="1077" w:hanging="357"/>
        <w:textAlignment w:val="auto"/>
        <w:rPr>
          <w:rFonts w:cs="Arial"/>
          <w:i w:val="0"/>
          <w:szCs w:val="22"/>
          <w:lang w:val="hr-HR" w:eastAsia="hr-HR"/>
        </w:rPr>
      </w:pPr>
      <w:r w:rsidRPr="005A7B7F">
        <w:rPr>
          <w:rFonts w:cs="Arial"/>
          <w:i w:val="0"/>
          <w:szCs w:val="22"/>
          <w:lang w:val="hr-HR" w:eastAsia="hr-HR"/>
        </w:rPr>
        <w:t>HR2001485 Istra – Martinčići</w:t>
      </w:r>
    </w:p>
    <w:p w14:paraId="39E93892" w14:textId="77777777" w:rsidR="00977A22" w:rsidRDefault="00977A22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auto"/>
          <w:sz w:val="20"/>
          <w:lang w:val="hr-HR" w:eastAsia="hr-HR"/>
        </w:rPr>
      </w:pPr>
      <w:r>
        <w:rPr>
          <w:sz w:val="20"/>
          <w:lang w:eastAsia="hr-HR"/>
        </w:rPr>
        <w:br w:type="page"/>
      </w:r>
    </w:p>
    <w:p w14:paraId="48E60FDF" w14:textId="5B6A18A3" w:rsidR="004B79DC" w:rsidRPr="00D121B0" w:rsidRDefault="00435207" w:rsidP="004B79DC">
      <w:pPr>
        <w:pStyle w:val="Naslov21"/>
        <w:numPr>
          <w:ilvl w:val="0"/>
          <w:numId w:val="0"/>
        </w:numPr>
        <w:spacing w:before="0" w:after="60"/>
        <w:jc w:val="both"/>
        <w:rPr>
          <w:b w:val="0"/>
          <w:bCs/>
          <w:sz w:val="20"/>
          <w:lang w:eastAsia="hr-HR"/>
        </w:rPr>
      </w:pPr>
      <w:r w:rsidRPr="00D121B0">
        <w:rPr>
          <w:sz w:val="20"/>
          <w:lang w:eastAsia="hr-HR"/>
        </w:rPr>
        <w:lastRenderedPageBreak/>
        <w:t xml:space="preserve">Tablica </w:t>
      </w:r>
      <w:r w:rsidR="005B267D" w:rsidRPr="00D121B0">
        <w:rPr>
          <w:sz w:val="20"/>
          <w:lang w:eastAsia="hr-HR"/>
        </w:rPr>
        <w:t>3</w:t>
      </w:r>
      <w:r w:rsidR="00E57CAF">
        <w:rPr>
          <w:sz w:val="20"/>
          <w:lang w:eastAsia="hr-HR"/>
        </w:rPr>
        <w:t>5</w:t>
      </w:r>
      <w:r w:rsidR="004B79DC" w:rsidRPr="00D121B0">
        <w:rPr>
          <w:sz w:val="20"/>
          <w:lang w:eastAsia="hr-HR"/>
        </w:rPr>
        <w:t xml:space="preserve">: </w:t>
      </w:r>
      <w:r w:rsidR="004B79DC" w:rsidRPr="00D121B0">
        <w:rPr>
          <w:b w:val="0"/>
          <w:bCs/>
          <w:sz w:val="20"/>
          <w:lang w:eastAsia="hr-HR"/>
        </w:rPr>
        <w:t>Područja ekološke mreže Natura 2000 - Područja očuvanja značajna za vrste i stanišne tipove (POVS)</w:t>
      </w:r>
      <w:r w:rsidR="00CB1E2A" w:rsidRPr="00D121B0">
        <w:rPr>
          <w:b w:val="0"/>
          <w:bCs/>
          <w:sz w:val="20"/>
          <w:lang w:eastAsia="hr-HR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21"/>
        <w:gridCol w:w="2406"/>
        <w:gridCol w:w="1284"/>
        <w:gridCol w:w="1696"/>
        <w:gridCol w:w="1981"/>
        <w:gridCol w:w="1557"/>
      </w:tblGrid>
      <w:tr w:rsidR="00D121B0" w:rsidRPr="00D121B0" w14:paraId="27298407" w14:textId="77777777" w:rsidTr="00FD6A5D">
        <w:tc>
          <w:tcPr>
            <w:tcW w:w="421" w:type="dxa"/>
            <w:shd w:val="clear" w:color="auto" w:fill="D9D9D9" w:themeFill="background1" w:themeFillShade="D9"/>
            <w:vAlign w:val="center"/>
          </w:tcPr>
          <w:p w14:paraId="1824FA83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</w:p>
        </w:tc>
        <w:tc>
          <w:tcPr>
            <w:tcW w:w="2406" w:type="dxa"/>
            <w:shd w:val="clear" w:color="auto" w:fill="D9D9D9" w:themeFill="background1" w:themeFillShade="D9"/>
            <w:vAlign w:val="center"/>
          </w:tcPr>
          <w:p w14:paraId="5DAB33A7" w14:textId="1437ECC6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Naziv područja</w:t>
            </w:r>
          </w:p>
        </w:tc>
        <w:tc>
          <w:tcPr>
            <w:tcW w:w="1284" w:type="dxa"/>
            <w:shd w:val="clear" w:color="auto" w:fill="D9D9D9" w:themeFill="background1" w:themeFillShade="D9"/>
            <w:vAlign w:val="center"/>
          </w:tcPr>
          <w:p w14:paraId="0BE97320" w14:textId="184952D8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Oznaka</w:t>
            </w:r>
          </w:p>
        </w:tc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15F243DB" w14:textId="0E158A2F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Površina</w:t>
            </w:r>
            <w:r w:rsidR="00FD6A5D" w:rsidRPr="00D121B0">
              <w:rPr>
                <w:sz w:val="20"/>
                <w:lang w:eastAsia="hr-HR"/>
              </w:rPr>
              <w:t>*</w:t>
            </w:r>
            <w:r w:rsidRPr="00D121B0">
              <w:rPr>
                <w:sz w:val="20"/>
                <w:lang w:eastAsia="hr-HR"/>
              </w:rPr>
              <w:t xml:space="preserve"> (ha)</w:t>
            </w:r>
          </w:p>
        </w:tc>
        <w:tc>
          <w:tcPr>
            <w:tcW w:w="1981" w:type="dxa"/>
            <w:shd w:val="clear" w:color="auto" w:fill="D9D9D9" w:themeFill="background1" w:themeFillShade="D9"/>
            <w:vAlign w:val="center"/>
          </w:tcPr>
          <w:p w14:paraId="0A21E900" w14:textId="5768CDD8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Udio u površini Općine</w:t>
            </w:r>
          </w:p>
        </w:tc>
        <w:tc>
          <w:tcPr>
            <w:tcW w:w="1557" w:type="dxa"/>
            <w:shd w:val="clear" w:color="auto" w:fill="D9D9D9" w:themeFill="background1" w:themeFillShade="D9"/>
            <w:vAlign w:val="center"/>
          </w:tcPr>
          <w:p w14:paraId="51F46091" w14:textId="3654BCF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ha/ 100 stanovnika</w:t>
            </w:r>
          </w:p>
        </w:tc>
      </w:tr>
      <w:tr w:rsidR="00D121B0" w:rsidRPr="00D121B0" w14:paraId="72F84B50" w14:textId="77777777" w:rsidTr="00FD6A5D">
        <w:tc>
          <w:tcPr>
            <w:tcW w:w="421" w:type="dxa"/>
            <w:vAlign w:val="center"/>
          </w:tcPr>
          <w:p w14:paraId="7EBAC2DA" w14:textId="7595F845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1</w:t>
            </w:r>
          </w:p>
        </w:tc>
        <w:tc>
          <w:tcPr>
            <w:tcW w:w="2406" w:type="dxa"/>
            <w:vAlign w:val="center"/>
          </w:tcPr>
          <w:p w14:paraId="5DD21BE1" w14:textId="33A70642" w:rsidR="000D2695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Vlažne livade uz potok Malinska</w:t>
            </w:r>
          </w:p>
        </w:tc>
        <w:tc>
          <w:tcPr>
            <w:tcW w:w="1284" w:type="dxa"/>
            <w:vAlign w:val="center"/>
          </w:tcPr>
          <w:p w14:paraId="60847C26" w14:textId="3AFC353F" w:rsidR="000D2695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HR2000544</w:t>
            </w:r>
          </w:p>
        </w:tc>
        <w:tc>
          <w:tcPr>
            <w:tcW w:w="1696" w:type="dxa"/>
            <w:vAlign w:val="center"/>
          </w:tcPr>
          <w:p w14:paraId="559BAFD8" w14:textId="4A15E930" w:rsidR="000D2695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3,0</w:t>
            </w:r>
          </w:p>
        </w:tc>
        <w:tc>
          <w:tcPr>
            <w:tcW w:w="1981" w:type="dxa"/>
            <w:vMerge w:val="restart"/>
            <w:vAlign w:val="center"/>
          </w:tcPr>
          <w:p w14:paraId="50B5DCD7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6BE6091B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</w:tr>
      <w:tr w:rsidR="00D121B0" w:rsidRPr="00D121B0" w14:paraId="4EE8D672" w14:textId="77777777" w:rsidTr="00FD6A5D">
        <w:tc>
          <w:tcPr>
            <w:tcW w:w="421" w:type="dxa"/>
            <w:vAlign w:val="center"/>
          </w:tcPr>
          <w:p w14:paraId="3A6E3BAB" w14:textId="1562727E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2</w:t>
            </w:r>
          </w:p>
        </w:tc>
        <w:tc>
          <w:tcPr>
            <w:tcW w:w="2406" w:type="dxa"/>
            <w:vAlign w:val="center"/>
          </w:tcPr>
          <w:p w14:paraId="31F3CF7C" w14:textId="3EA6EB66" w:rsidR="000D2695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Vlažne livade kod Marušića</w:t>
            </w:r>
          </w:p>
        </w:tc>
        <w:tc>
          <w:tcPr>
            <w:tcW w:w="1284" w:type="dxa"/>
            <w:vAlign w:val="center"/>
          </w:tcPr>
          <w:p w14:paraId="716BA302" w14:textId="618D6310" w:rsidR="000D2695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HR2000545</w:t>
            </w:r>
          </w:p>
        </w:tc>
        <w:tc>
          <w:tcPr>
            <w:tcW w:w="1696" w:type="dxa"/>
            <w:vAlign w:val="center"/>
          </w:tcPr>
          <w:p w14:paraId="49597132" w14:textId="459FAEDA" w:rsidR="000D2695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73,3</w:t>
            </w:r>
          </w:p>
        </w:tc>
        <w:tc>
          <w:tcPr>
            <w:tcW w:w="1981" w:type="dxa"/>
            <w:vMerge/>
            <w:vAlign w:val="center"/>
          </w:tcPr>
          <w:p w14:paraId="0758738B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  <w:tc>
          <w:tcPr>
            <w:tcW w:w="1557" w:type="dxa"/>
            <w:vMerge/>
            <w:vAlign w:val="center"/>
          </w:tcPr>
          <w:p w14:paraId="67554FF2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</w:tr>
      <w:tr w:rsidR="00D121B0" w:rsidRPr="00D121B0" w14:paraId="3D9C3265" w14:textId="77777777" w:rsidTr="00FD6A5D">
        <w:tc>
          <w:tcPr>
            <w:tcW w:w="421" w:type="dxa"/>
            <w:vAlign w:val="center"/>
          </w:tcPr>
          <w:p w14:paraId="5577C3F5" w14:textId="7CCF1653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3</w:t>
            </w:r>
          </w:p>
        </w:tc>
        <w:tc>
          <w:tcPr>
            <w:tcW w:w="2406" w:type="dxa"/>
            <w:vAlign w:val="center"/>
          </w:tcPr>
          <w:p w14:paraId="6EA56119" w14:textId="32CF0B97" w:rsidR="000D2695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 xml:space="preserve">Vlažne livade uz </w:t>
            </w:r>
            <w:proofErr w:type="spellStart"/>
            <w:r w:rsidRPr="00D121B0">
              <w:rPr>
                <w:b w:val="0"/>
                <w:sz w:val="20"/>
                <w:lang w:eastAsia="hr-HR"/>
              </w:rPr>
              <w:t>Jugovski</w:t>
            </w:r>
            <w:proofErr w:type="spellEnd"/>
            <w:r w:rsidRPr="00D121B0">
              <w:rPr>
                <w:b w:val="0"/>
                <w:sz w:val="20"/>
                <w:lang w:eastAsia="hr-HR"/>
              </w:rPr>
              <w:t xml:space="preserve"> potok – Štrcaj</w:t>
            </w:r>
          </w:p>
        </w:tc>
        <w:tc>
          <w:tcPr>
            <w:tcW w:w="1284" w:type="dxa"/>
            <w:vAlign w:val="center"/>
          </w:tcPr>
          <w:p w14:paraId="598AE6C7" w14:textId="323E3FBF" w:rsidR="000D2695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HR2000546</w:t>
            </w:r>
          </w:p>
        </w:tc>
        <w:tc>
          <w:tcPr>
            <w:tcW w:w="1696" w:type="dxa"/>
            <w:vAlign w:val="center"/>
          </w:tcPr>
          <w:p w14:paraId="40C4534F" w14:textId="1A03C7ED" w:rsidR="000D2695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40,8</w:t>
            </w:r>
          </w:p>
        </w:tc>
        <w:tc>
          <w:tcPr>
            <w:tcW w:w="1981" w:type="dxa"/>
            <w:vMerge/>
            <w:vAlign w:val="center"/>
          </w:tcPr>
          <w:p w14:paraId="46BCD092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  <w:tc>
          <w:tcPr>
            <w:tcW w:w="1557" w:type="dxa"/>
            <w:vMerge/>
            <w:vAlign w:val="center"/>
          </w:tcPr>
          <w:p w14:paraId="549A46D5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</w:tr>
      <w:tr w:rsidR="00D121B0" w:rsidRPr="00D121B0" w14:paraId="75E23AD8" w14:textId="77777777" w:rsidTr="00FD6A5D">
        <w:tc>
          <w:tcPr>
            <w:tcW w:w="421" w:type="dxa"/>
            <w:vAlign w:val="center"/>
          </w:tcPr>
          <w:p w14:paraId="2C461E71" w14:textId="2F98641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4</w:t>
            </w:r>
          </w:p>
        </w:tc>
        <w:tc>
          <w:tcPr>
            <w:tcW w:w="2406" w:type="dxa"/>
            <w:vAlign w:val="center"/>
          </w:tcPr>
          <w:p w14:paraId="190A8F0C" w14:textId="01EF87C5" w:rsidR="000D2695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 xml:space="preserve">Mirna i šire područje </w:t>
            </w:r>
            <w:proofErr w:type="spellStart"/>
            <w:r w:rsidRPr="00D121B0">
              <w:rPr>
                <w:b w:val="0"/>
                <w:sz w:val="20"/>
                <w:lang w:eastAsia="hr-HR"/>
              </w:rPr>
              <w:t>Butonige</w:t>
            </w:r>
            <w:proofErr w:type="spellEnd"/>
          </w:p>
        </w:tc>
        <w:tc>
          <w:tcPr>
            <w:tcW w:w="1284" w:type="dxa"/>
            <w:vAlign w:val="center"/>
          </w:tcPr>
          <w:p w14:paraId="451E8977" w14:textId="25610506" w:rsidR="000D2695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HR2000619</w:t>
            </w:r>
          </w:p>
        </w:tc>
        <w:tc>
          <w:tcPr>
            <w:tcW w:w="1696" w:type="dxa"/>
            <w:vAlign w:val="center"/>
          </w:tcPr>
          <w:p w14:paraId="3F8C665C" w14:textId="4F70DA24" w:rsidR="00D121B0" w:rsidRPr="00D121B0" w:rsidRDefault="00D121B0" w:rsidP="00D121B0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29,6</w:t>
            </w:r>
          </w:p>
        </w:tc>
        <w:tc>
          <w:tcPr>
            <w:tcW w:w="1981" w:type="dxa"/>
            <w:vMerge/>
            <w:vAlign w:val="center"/>
          </w:tcPr>
          <w:p w14:paraId="083F9FE2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  <w:tc>
          <w:tcPr>
            <w:tcW w:w="1557" w:type="dxa"/>
            <w:vMerge/>
            <w:vAlign w:val="center"/>
          </w:tcPr>
          <w:p w14:paraId="0BE54705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</w:tr>
      <w:tr w:rsidR="00D121B0" w:rsidRPr="00D121B0" w14:paraId="07089492" w14:textId="77777777" w:rsidTr="00FD6A5D">
        <w:tc>
          <w:tcPr>
            <w:tcW w:w="421" w:type="dxa"/>
            <w:vAlign w:val="center"/>
          </w:tcPr>
          <w:p w14:paraId="2257FC28" w14:textId="545B58F7" w:rsidR="00015FFD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5</w:t>
            </w:r>
          </w:p>
        </w:tc>
        <w:tc>
          <w:tcPr>
            <w:tcW w:w="2406" w:type="dxa"/>
            <w:vAlign w:val="center"/>
          </w:tcPr>
          <w:p w14:paraId="24714640" w14:textId="7CD7148F" w:rsidR="00015FFD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Motovunska šuma</w:t>
            </w:r>
          </w:p>
        </w:tc>
        <w:tc>
          <w:tcPr>
            <w:tcW w:w="1284" w:type="dxa"/>
            <w:vAlign w:val="center"/>
          </w:tcPr>
          <w:p w14:paraId="28A0D62D" w14:textId="6A7D4CDF" w:rsidR="00015FFD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HR2000637</w:t>
            </w:r>
          </w:p>
        </w:tc>
        <w:tc>
          <w:tcPr>
            <w:tcW w:w="1696" w:type="dxa"/>
            <w:vAlign w:val="center"/>
          </w:tcPr>
          <w:p w14:paraId="3D45366B" w14:textId="0E0FCDA8" w:rsidR="00015FFD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204,1</w:t>
            </w:r>
          </w:p>
        </w:tc>
        <w:tc>
          <w:tcPr>
            <w:tcW w:w="1981" w:type="dxa"/>
            <w:vMerge/>
            <w:vAlign w:val="center"/>
          </w:tcPr>
          <w:p w14:paraId="234577F2" w14:textId="77777777" w:rsidR="00015FFD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  <w:tc>
          <w:tcPr>
            <w:tcW w:w="1557" w:type="dxa"/>
            <w:vMerge/>
            <w:vAlign w:val="center"/>
          </w:tcPr>
          <w:p w14:paraId="3B1746EC" w14:textId="77777777" w:rsidR="00015FFD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</w:tr>
      <w:tr w:rsidR="00D121B0" w:rsidRPr="00D121B0" w14:paraId="160E4DAF" w14:textId="77777777" w:rsidTr="00FD6A5D">
        <w:tc>
          <w:tcPr>
            <w:tcW w:w="421" w:type="dxa"/>
            <w:vAlign w:val="center"/>
          </w:tcPr>
          <w:p w14:paraId="5E5B5AD3" w14:textId="6B478CED" w:rsidR="00015FFD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6</w:t>
            </w:r>
          </w:p>
        </w:tc>
        <w:tc>
          <w:tcPr>
            <w:tcW w:w="2406" w:type="dxa"/>
            <w:vAlign w:val="center"/>
          </w:tcPr>
          <w:p w14:paraId="71B830EF" w14:textId="2A0C626C" w:rsidR="00015FFD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proofErr w:type="spellStart"/>
            <w:r w:rsidRPr="00D121B0">
              <w:rPr>
                <w:b w:val="0"/>
                <w:sz w:val="20"/>
                <w:lang w:eastAsia="hr-HR"/>
              </w:rPr>
              <w:t>Čački</w:t>
            </w:r>
            <w:proofErr w:type="spellEnd"/>
          </w:p>
        </w:tc>
        <w:tc>
          <w:tcPr>
            <w:tcW w:w="1284" w:type="dxa"/>
            <w:vAlign w:val="center"/>
          </w:tcPr>
          <w:p w14:paraId="423A2A53" w14:textId="4B517763" w:rsidR="00015FFD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HR2001484</w:t>
            </w:r>
          </w:p>
        </w:tc>
        <w:tc>
          <w:tcPr>
            <w:tcW w:w="1696" w:type="dxa"/>
            <w:vAlign w:val="center"/>
          </w:tcPr>
          <w:p w14:paraId="4C768266" w14:textId="47C5B6B1" w:rsidR="00015FFD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22,2</w:t>
            </w:r>
          </w:p>
        </w:tc>
        <w:tc>
          <w:tcPr>
            <w:tcW w:w="1981" w:type="dxa"/>
            <w:vMerge/>
            <w:vAlign w:val="center"/>
          </w:tcPr>
          <w:p w14:paraId="7975717F" w14:textId="77777777" w:rsidR="00015FFD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  <w:tc>
          <w:tcPr>
            <w:tcW w:w="1557" w:type="dxa"/>
            <w:vMerge/>
            <w:vAlign w:val="center"/>
          </w:tcPr>
          <w:p w14:paraId="29900B4D" w14:textId="77777777" w:rsidR="00015FFD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</w:tr>
      <w:tr w:rsidR="00D121B0" w:rsidRPr="00D121B0" w14:paraId="344ACD8F" w14:textId="77777777" w:rsidTr="00FD6A5D">
        <w:tc>
          <w:tcPr>
            <w:tcW w:w="421" w:type="dxa"/>
            <w:vAlign w:val="center"/>
          </w:tcPr>
          <w:p w14:paraId="02F85ADF" w14:textId="311598EE" w:rsidR="000D2695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 w:rsidRPr="00D121B0">
              <w:rPr>
                <w:sz w:val="20"/>
                <w:lang w:eastAsia="hr-HR"/>
              </w:rPr>
              <w:t>7</w:t>
            </w:r>
          </w:p>
        </w:tc>
        <w:tc>
          <w:tcPr>
            <w:tcW w:w="2406" w:type="dxa"/>
            <w:vAlign w:val="center"/>
          </w:tcPr>
          <w:p w14:paraId="0CC2CDCB" w14:textId="6DA58516" w:rsidR="000D2695" w:rsidRPr="00D121B0" w:rsidRDefault="00015FFD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Istra – Martinčići</w:t>
            </w:r>
          </w:p>
        </w:tc>
        <w:tc>
          <w:tcPr>
            <w:tcW w:w="1284" w:type="dxa"/>
            <w:vAlign w:val="center"/>
          </w:tcPr>
          <w:p w14:paraId="285DA1BE" w14:textId="3D713C4A" w:rsidR="000D2695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sz w:val="20"/>
                <w:lang w:eastAsia="hr-HR"/>
              </w:rPr>
            </w:pPr>
            <w:r w:rsidRPr="00D121B0">
              <w:rPr>
                <w:b w:val="0"/>
                <w:sz w:val="20"/>
                <w:lang w:eastAsia="hr-HR"/>
              </w:rPr>
              <w:t>HR2001485</w:t>
            </w:r>
          </w:p>
        </w:tc>
        <w:tc>
          <w:tcPr>
            <w:tcW w:w="1696" w:type="dxa"/>
            <w:vAlign w:val="center"/>
          </w:tcPr>
          <w:p w14:paraId="2B12BAF3" w14:textId="01CE61D8" w:rsidR="000D2695" w:rsidRPr="00D121B0" w:rsidRDefault="00D121B0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22,8</w:t>
            </w:r>
          </w:p>
        </w:tc>
        <w:tc>
          <w:tcPr>
            <w:tcW w:w="1981" w:type="dxa"/>
            <w:vMerge/>
            <w:vAlign w:val="center"/>
          </w:tcPr>
          <w:p w14:paraId="089ACB11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  <w:tc>
          <w:tcPr>
            <w:tcW w:w="1557" w:type="dxa"/>
            <w:vMerge/>
            <w:vAlign w:val="center"/>
          </w:tcPr>
          <w:p w14:paraId="356D11A6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b w:val="0"/>
                <w:bCs/>
                <w:sz w:val="20"/>
                <w:lang w:eastAsia="hr-HR"/>
              </w:rPr>
            </w:pPr>
          </w:p>
        </w:tc>
      </w:tr>
      <w:tr w:rsidR="00D121B0" w:rsidRPr="00D121B0" w14:paraId="21F60120" w14:textId="77777777" w:rsidTr="00FD6A5D">
        <w:tc>
          <w:tcPr>
            <w:tcW w:w="4111" w:type="dxa"/>
            <w:gridSpan w:val="3"/>
            <w:vAlign w:val="center"/>
          </w:tcPr>
          <w:p w14:paraId="42477522" w14:textId="77777777" w:rsidR="000D2695" w:rsidRPr="00D121B0" w:rsidRDefault="000D2695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</w:p>
        </w:tc>
        <w:tc>
          <w:tcPr>
            <w:tcW w:w="1696" w:type="dxa"/>
            <w:vAlign w:val="center"/>
          </w:tcPr>
          <w:p w14:paraId="4A65724B" w14:textId="06E4DAAA" w:rsidR="000D2695" w:rsidRPr="00D121B0" w:rsidRDefault="00FE4142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>
              <w:rPr>
                <w:sz w:val="20"/>
                <w:lang w:eastAsia="hr-HR"/>
              </w:rPr>
              <w:t>395,8</w:t>
            </w:r>
          </w:p>
        </w:tc>
        <w:tc>
          <w:tcPr>
            <w:tcW w:w="1981" w:type="dxa"/>
            <w:vAlign w:val="center"/>
          </w:tcPr>
          <w:p w14:paraId="30DE7207" w14:textId="5CDEBC17" w:rsidR="000D2695" w:rsidRPr="00D121B0" w:rsidRDefault="00FE4142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>
              <w:rPr>
                <w:sz w:val="20"/>
                <w:lang w:eastAsia="hr-HR"/>
              </w:rPr>
              <w:t>5,84</w:t>
            </w:r>
            <w:r w:rsidR="000D2695" w:rsidRPr="00D121B0">
              <w:rPr>
                <w:sz w:val="20"/>
                <w:lang w:eastAsia="hr-HR"/>
              </w:rPr>
              <w:t>%</w:t>
            </w:r>
          </w:p>
        </w:tc>
        <w:tc>
          <w:tcPr>
            <w:tcW w:w="1557" w:type="dxa"/>
            <w:vAlign w:val="center"/>
          </w:tcPr>
          <w:p w14:paraId="60C934A8" w14:textId="013632A3" w:rsidR="000D2695" w:rsidRPr="00D121B0" w:rsidRDefault="00FE4142" w:rsidP="000D2695">
            <w:pPr>
              <w:pStyle w:val="Naslov21"/>
              <w:numPr>
                <w:ilvl w:val="0"/>
                <w:numId w:val="0"/>
              </w:numPr>
              <w:spacing w:before="0" w:after="60"/>
              <w:jc w:val="center"/>
              <w:rPr>
                <w:sz w:val="20"/>
                <w:lang w:eastAsia="hr-HR"/>
              </w:rPr>
            </w:pPr>
            <w:r>
              <w:rPr>
                <w:sz w:val="20"/>
                <w:lang w:eastAsia="hr-HR"/>
              </w:rPr>
              <w:t>537,77</w:t>
            </w:r>
          </w:p>
        </w:tc>
      </w:tr>
    </w:tbl>
    <w:p w14:paraId="2052F1A9" w14:textId="77777777" w:rsidR="004B79DC" w:rsidRPr="00D121B0" w:rsidRDefault="004B79DC" w:rsidP="004B79DC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</w:rPr>
      </w:pPr>
      <w:r w:rsidRPr="00D121B0">
        <w:rPr>
          <w:b w:val="0"/>
          <w:i/>
          <w:sz w:val="18"/>
          <w:szCs w:val="18"/>
        </w:rPr>
        <w:t>* površina područja na području Općine</w:t>
      </w:r>
    </w:p>
    <w:p w14:paraId="4D83EC16" w14:textId="1965140C" w:rsidR="00FD6A5D" w:rsidRDefault="004B79DC" w:rsidP="00FD6A5D">
      <w:pPr>
        <w:pStyle w:val="Naslov21"/>
        <w:numPr>
          <w:ilvl w:val="0"/>
          <w:numId w:val="0"/>
        </w:numPr>
        <w:spacing w:before="0" w:after="120"/>
        <w:rPr>
          <w:b w:val="0"/>
          <w:i/>
          <w:sz w:val="18"/>
          <w:szCs w:val="18"/>
        </w:rPr>
      </w:pPr>
      <w:r w:rsidRPr="00D121B0">
        <w:rPr>
          <w:b w:val="0"/>
          <w:i/>
          <w:sz w:val="18"/>
          <w:szCs w:val="18"/>
          <w:lang w:eastAsia="hr-HR"/>
        </w:rPr>
        <w:t xml:space="preserve">Izvor: </w:t>
      </w:r>
      <w:r w:rsidR="00D121B0" w:rsidRPr="00D121B0">
        <w:rPr>
          <w:b w:val="0"/>
          <w:i/>
          <w:sz w:val="18"/>
          <w:szCs w:val="18"/>
          <w:lang w:eastAsia="hr-HR"/>
        </w:rPr>
        <w:t>PPUO Grožnjan-Grisignana</w:t>
      </w:r>
      <w:r w:rsidRPr="00D121B0">
        <w:rPr>
          <w:b w:val="0"/>
          <w:i/>
          <w:sz w:val="18"/>
          <w:szCs w:val="18"/>
        </w:rPr>
        <w:t xml:space="preserve"> </w:t>
      </w:r>
    </w:p>
    <w:p w14:paraId="47367F63" w14:textId="56E5B425" w:rsidR="00A223DF" w:rsidRPr="00B95F47" w:rsidRDefault="00435207" w:rsidP="00B95F47">
      <w:pPr>
        <w:pStyle w:val="Naslov21"/>
        <w:numPr>
          <w:ilvl w:val="0"/>
          <w:numId w:val="0"/>
        </w:numPr>
      </w:pPr>
      <w:r w:rsidRPr="00FE4142">
        <w:t>2.</w:t>
      </w:r>
      <w:r w:rsidR="00D05F49" w:rsidRPr="00FE4142">
        <w:t>5</w:t>
      </w:r>
      <w:r w:rsidR="00A223DF" w:rsidRPr="00FE4142">
        <w:t>.</w:t>
      </w:r>
      <w:r w:rsidR="00F865BC" w:rsidRPr="00FE4142">
        <w:t>3</w:t>
      </w:r>
      <w:r w:rsidR="00A223DF" w:rsidRPr="00FE4142">
        <w:t xml:space="preserve">. </w:t>
      </w:r>
      <w:r w:rsidR="00A223DF" w:rsidRPr="00FE4142">
        <w:tab/>
        <w:t>Zaštita i očuvanje kulturn</w:t>
      </w:r>
      <w:r w:rsidR="00D05F49" w:rsidRPr="00FE4142">
        <w:t>ih dobara</w:t>
      </w:r>
    </w:p>
    <w:p w14:paraId="10C1CD56" w14:textId="77777777" w:rsidR="002A3935" w:rsidRPr="00FE4142" w:rsidRDefault="002A3935" w:rsidP="002A3935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E4142">
        <w:rPr>
          <w:rFonts w:ascii="Arial" w:hAnsi="Arial" w:cs="Arial"/>
          <w:sz w:val="22"/>
          <w:szCs w:val="22"/>
        </w:rPr>
        <w:t>Prema Podacima nadležnog konzervatorskog odjela Ministarstva kulture na području Općine nalaze se:</w:t>
      </w:r>
    </w:p>
    <w:p w14:paraId="39C39335" w14:textId="77777777" w:rsidR="00FE4142" w:rsidRPr="00FE4142" w:rsidRDefault="00FE4142" w:rsidP="00C940A1">
      <w:pPr>
        <w:numPr>
          <w:ilvl w:val="2"/>
          <w:numId w:val="37"/>
        </w:numPr>
        <w:tabs>
          <w:tab w:val="left" w:pos="1134"/>
        </w:tabs>
        <w:overflowPunct/>
        <w:autoSpaceDE/>
        <w:autoSpaceDN/>
        <w:adjustRightInd/>
        <w:spacing w:after="120"/>
        <w:textAlignment w:val="auto"/>
        <w:rPr>
          <w:rFonts w:cs="Arial"/>
          <w:i w:val="0"/>
          <w:szCs w:val="22"/>
          <w:lang w:val="hr-HR" w:eastAsia="hr-HR"/>
        </w:rPr>
      </w:pPr>
      <w:r w:rsidRPr="00FE4142">
        <w:rPr>
          <w:rFonts w:cs="Arial"/>
          <w:i w:val="0"/>
          <w:szCs w:val="22"/>
          <w:lang w:val="hr-HR" w:eastAsia="hr-HR"/>
        </w:rPr>
        <w:t>Kulturno povijesna cjelina Grožnjan, upisana u Registar pod br. Z - 5326</w:t>
      </w:r>
    </w:p>
    <w:p w14:paraId="1EF31852" w14:textId="77777777" w:rsidR="00FE4142" w:rsidRPr="00FE4142" w:rsidRDefault="00FE4142" w:rsidP="00C940A1">
      <w:pPr>
        <w:numPr>
          <w:ilvl w:val="2"/>
          <w:numId w:val="37"/>
        </w:numPr>
        <w:tabs>
          <w:tab w:val="left" w:pos="1134"/>
        </w:tabs>
        <w:overflowPunct/>
        <w:autoSpaceDE/>
        <w:autoSpaceDN/>
        <w:adjustRightInd/>
        <w:spacing w:after="120"/>
        <w:textAlignment w:val="auto"/>
        <w:rPr>
          <w:rFonts w:cs="Arial"/>
          <w:i w:val="0"/>
          <w:szCs w:val="22"/>
          <w:lang w:val="hr-HR" w:eastAsia="hr-HR"/>
        </w:rPr>
      </w:pPr>
      <w:r w:rsidRPr="00FE4142">
        <w:rPr>
          <w:rFonts w:cs="Arial"/>
          <w:i w:val="0"/>
          <w:szCs w:val="22"/>
          <w:lang w:val="hr-HR" w:eastAsia="hr-HR"/>
        </w:rPr>
        <w:t>Kulturno povijesna cjelina Završje, upisana u Registar pod br. 4450</w:t>
      </w:r>
    </w:p>
    <w:p w14:paraId="6EF8C0E0" w14:textId="77777777" w:rsidR="00FE4142" w:rsidRPr="00FE4142" w:rsidRDefault="00FE4142" w:rsidP="00C940A1">
      <w:pPr>
        <w:numPr>
          <w:ilvl w:val="2"/>
          <w:numId w:val="37"/>
        </w:numPr>
        <w:tabs>
          <w:tab w:val="left" w:pos="1134"/>
        </w:tabs>
        <w:overflowPunct/>
        <w:autoSpaceDE/>
        <w:autoSpaceDN/>
        <w:adjustRightInd/>
        <w:spacing w:after="120"/>
        <w:textAlignment w:val="auto"/>
        <w:rPr>
          <w:rFonts w:cs="Arial"/>
          <w:i w:val="0"/>
          <w:szCs w:val="22"/>
          <w:lang w:val="hr-HR" w:eastAsia="hr-HR"/>
        </w:rPr>
      </w:pPr>
      <w:r w:rsidRPr="00FE4142">
        <w:rPr>
          <w:rFonts w:cs="Arial"/>
          <w:i w:val="0"/>
          <w:szCs w:val="22"/>
          <w:lang w:val="hr-HR" w:eastAsia="hr-HR"/>
        </w:rPr>
        <w:t xml:space="preserve">Kulturno povijesna cjelina </w:t>
      </w:r>
      <w:proofErr w:type="spellStart"/>
      <w:r w:rsidRPr="00FE4142">
        <w:rPr>
          <w:rFonts w:cs="Arial"/>
          <w:i w:val="0"/>
          <w:szCs w:val="22"/>
          <w:lang w:val="hr-HR" w:eastAsia="hr-HR"/>
        </w:rPr>
        <w:t>Kostanjica</w:t>
      </w:r>
      <w:proofErr w:type="spellEnd"/>
      <w:r w:rsidRPr="00FE4142">
        <w:rPr>
          <w:rFonts w:cs="Arial"/>
          <w:i w:val="0"/>
          <w:szCs w:val="22"/>
          <w:lang w:val="hr-HR" w:eastAsia="hr-HR"/>
        </w:rPr>
        <w:t>, upisana u Registar pod br. 4103</w:t>
      </w:r>
    </w:p>
    <w:p w14:paraId="580C4F54" w14:textId="36A814F5" w:rsidR="00FE4142" w:rsidRPr="00FE4142" w:rsidRDefault="00FE4142" w:rsidP="00C940A1">
      <w:pPr>
        <w:numPr>
          <w:ilvl w:val="2"/>
          <w:numId w:val="37"/>
        </w:numPr>
        <w:tabs>
          <w:tab w:val="left" w:pos="1134"/>
        </w:tabs>
        <w:overflowPunct/>
        <w:autoSpaceDE/>
        <w:autoSpaceDN/>
        <w:adjustRightInd/>
        <w:spacing w:after="120"/>
        <w:textAlignment w:val="auto"/>
        <w:rPr>
          <w:rFonts w:cs="Arial"/>
          <w:i w:val="0"/>
          <w:szCs w:val="22"/>
          <w:lang w:val="hr-HR" w:eastAsia="hr-HR"/>
        </w:rPr>
      </w:pPr>
      <w:r w:rsidRPr="00FE4142">
        <w:rPr>
          <w:rFonts w:cs="Arial"/>
          <w:i w:val="0"/>
          <w:szCs w:val="22"/>
          <w:lang w:val="hr-HR" w:eastAsia="hr-HR"/>
        </w:rPr>
        <w:t xml:space="preserve">Crkva sv. Prima i </w:t>
      </w:r>
      <w:proofErr w:type="spellStart"/>
      <w:r w:rsidRPr="00FE4142">
        <w:rPr>
          <w:rFonts w:cs="Arial"/>
          <w:i w:val="0"/>
          <w:szCs w:val="22"/>
          <w:lang w:val="hr-HR" w:eastAsia="hr-HR"/>
        </w:rPr>
        <w:t>Felicijana</w:t>
      </w:r>
      <w:proofErr w:type="spellEnd"/>
      <w:r w:rsidRPr="00FE4142">
        <w:rPr>
          <w:rFonts w:cs="Arial"/>
          <w:i w:val="0"/>
          <w:szCs w:val="22"/>
          <w:lang w:val="hr-HR" w:eastAsia="hr-HR"/>
        </w:rPr>
        <w:t xml:space="preserve"> u </w:t>
      </w:r>
      <w:proofErr w:type="spellStart"/>
      <w:r w:rsidRPr="00FE4142">
        <w:rPr>
          <w:rFonts w:cs="Arial" w:hint="eastAsia"/>
          <w:i w:val="0"/>
          <w:szCs w:val="22"/>
          <w:lang w:val="hr-HR" w:eastAsia="hr-HR"/>
        </w:rPr>
        <w:t>Č</w:t>
      </w:r>
      <w:r w:rsidRPr="00FE4142">
        <w:rPr>
          <w:rFonts w:cs="Arial"/>
          <w:i w:val="0"/>
          <w:szCs w:val="22"/>
          <w:lang w:val="hr-HR" w:eastAsia="hr-HR"/>
        </w:rPr>
        <w:t>irkotima</w:t>
      </w:r>
      <w:proofErr w:type="spellEnd"/>
      <w:r w:rsidRPr="00FE4142">
        <w:rPr>
          <w:rFonts w:cs="Arial"/>
          <w:i w:val="0"/>
          <w:szCs w:val="22"/>
          <w:lang w:val="hr-HR" w:eastAsia="hr-HR"/>
        </w:rPr>
        <w:t>, upisana u Registar pod br. Z-606</w:t>
      </w:r>
    </w:p>
    <w:p w14:paraId="6B4C3064" w14:textId="77777777" w:rsidR="00FE4142" w:rsidRPr="00FE4142" w:rsidRDefault="00FE4142" w:rsidP="00C940A1">
      <w:pPr>
        <w:numPr>
          <w:ilvl w:val="2"/>
          <w:numId w:val="37"/>
        </w:numPr>
        <w:tabs>
          <w:tab w:val="left" w:pos="1134"/>
        </w:tabs>
        <w:overflowPunct/>
        <w:autoSpaceDE/>
        <w:autoSpaceDN/>
        <w:adjustRightInd/>
        <w:spacing w:after="120"/>
        <w:textAlignment w:val="auto"/>
        <w:rPr>
          <w:rFonts w:cs="Arial"/>
          <w:i w:val="0"/>
          <w:szCs w:val="22"/>
          <w:lang w:val="hr-HR" w:eastAsia="hr-HR"/>
        </w:rPr>
      </w:pPr>
      <w:r w:rsidRPr="00FE4142">
        <w:rPr>
          <w:rFonts w:cs="Arial"/>
          <w:i w:val="0"/>
          <w:szCs w:val="22"/>
          <w:lang w:val="hr-HR" w:eastAsia="hr-HR"/>
        </w:rPr>
        <w:t>Crkva sv. Jurja na groblju, upisana u Registar pod br. RRI-0024-1961</w:t>
      </w:r>
    </w:p>
    <w:p w14:paraId="64E9553A" w14:textId="24F5E161" w:rsidR="00FE4142" w:rsidRPr="00FE4142" w:rsidRDefault="00D67363" w:rsidP="00C940A1">
      <w:pPr>
        <w:numPr>
          <w:ilvl w:val="2"/>
          <w:numId w:val="37"/>
        </w:numPr>
        <w:tabs>
          <w:tab w:val="left" w:pos="1134"/>
        </w:tabs>
        <w:overflowPunct/>
        <w:autoSpaceDE/>
        <w:autoSpaceDN/>
        <w:adjustRightInd/>
        <w:spacing w:after="120"/>
        <w:textAlignment w:val="auto"/>
        <w:rPr>
          <w:rFonts w:cs="Arial"/>
          <w:i w:val="0"/>
          <w:szCs w:val="22"/>
          <w:lang w:val="hr-HR" w:eastAsia="hr-HR"/>
        </w:rPr>
      </w:pPr>
      <w:r>
        <w:rPr>
          <w:rFonts w:cs="Arial"/>
          <w:i w:val="0"/>
          <w:szCs w:val="22"/>
          <w:lang w:val="hr-HR" w:eastAsia="hr-HR"/>
        </w:rPr>
        <w:t>Crkva BD</w:t>
      </w:r>
      <w:r w:rsidR="00FE4142" w:rsidRPr="00FE4142">
        <w:rPr>
          <w:rFonts w:cs="Arial"/>
          <w:i w:val="0"/>
          <w:szCs w:val="22"/>
          <w:lang w:val="hr-HR" w:eastAsia="hr-HR"/>
        </w:rPr>
        <w:t>M Žalosne s grobljem, upisana u Registar pod br. P-6358</w:t>
      </w:r>
    </w:p>
    <w:p w14:paraId="6677774C" w14:textId="230AD2ED" w:rsidR="00FE4142" w:rsidRPr="00FE4142" w:rsidRDefault="00FE4142" w:rsidP="00C940A1">
      <w:pPr>
        <w:numPr>
          <w:ilvl w:val="2"/>
          <w:numId w:val="37"/>
        </w:numPr>
        <w:tabs>
          <w:tab w:val="left" w:pos="1134"/>
        </w:tabs>
        <w:overflowPunct/>
        <w:autoSpaceDE/>
        <w:autoSpaceDN/>
        <w:adjustRightInd/>
        <w:spacing w:after="120"/>
        <w:textAlignment w:val="auto"/>
        <w:rPr>
          <w:rFonts w:cs="Arial"/>
          <w:i w:val="0"/>
          <w:szCs w:val="22"/>
          <w:lang w:val="hr-HR" w:eastAsia="hr-HR"/>
        </w:rPr>
      </w:pPr>
      <w:r w:rsidRPr="00FE4142">
        <w:rPr>
          <w:rFonts w:cs="Arial"/>
          <w:i w:val="0"/>
          <w:szCs w:val="22"/>
          <w:lang w:val="hr-HR" w:eastAsia="hr-HR"/>
        </w:rPr>
        <w:t>Stancija Sili</w:t>
      </w:r>
      <w:r w:rsidRPr="00FE4142">
        <w:rPr>
          <w:rFonts w:cs="Arial" w:hint="eastAsia"/>
          <w:i w:val="0"/>
          <w:szCs w:val="22"/>
          <w:lang w:val="hr-HR" w:eastAsia="hr-HR"/>
        </w:rPr>
        <w:t>ć</w:t>
      </w:r>
      <w:r w:rsidRPr="00FE4142">
        <w:rPr>
          <w:rFonts w:cs="Arial"/>
          <w:i w:val="0"/>
          <w:szCs w:val="22"/>
          <w:lang w:val="hr-HR" w:eastAsia="hr-HR"/>
        </w:rPr>
        <w:t>, upisana u Registar pod brojem RRI-0323-1973</w:t>
      </w:r>
    </w:p>
    <w:p w14:paraId="4750FF78" w14:textId="555EF349" w:rsidR="00FE4142" w:rsidRPr="00FE4142" w:rsidRDefault="00FE4142" w:rsidP="00C940A1">
      <w:pPr>
        <w:numPr>
          <w:ilvl w:val="2"/>
          <w:numId w:val="37"/>
        </w:numPr>
        <w:tabs>
          <w:tab w:val="left" w:pos="1134"/>
        </w:tabs>
        <w:overflowPunct/>
        <w:autoSpaceDE/>
        <w:autoSpaceDN/>
        <w:adjustRightInd/>
        <w:spacing w:after="120"/>
        <w:textAlignment w:val="auto"/>
        <w:rPr>
          <w:rFonts w:cs="Arial"/>
          <w:i w:val="0"/>
          <w:szCs w:val="22"/>
          <w:lang w:val="hr-HR" w:eastAsia="hr-HR"/>
        </w:rPr>
      </w:pPr>
      <w:r>
        <w:rPr>
          <w:rFonts w:cs="Arial"/>
          <w:i w:val="0"/>
          <w:szCs w:val="22"/>
          <w:lang w:val="hr-HR" w:eastAsia="hr-HR"/>
        </w:rPr>
        <w:t>Poklon</w:t>
      </w:r>
      <w:r w:rsidRPr="00FE4142">
        <w:rPr>
          <w:rFonts w:cs="Arial"/>
          <w:i w:val="0"/>
          <w:szCs w:val="22"/>
          <w:lang w:val="hr-HR" w:eastAsia="hr-HR"/>
        </w:rPr>
        <w:t>ac na brdu sv. Andrije, upisan u Registar pod br. Z-5230</w:t>
      </w:r>
    </w:p>
    <w:p w14:paraId="75EF23F2" w14:textId="53094198" w:rsidR="002A3935" w:rsidRPr="00FE4142" w:rsidRDefault="002A3935" w:rsidP="002A3935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bCs/>
          <w:sz w:val="20"/>
          <w:lang w:eastAsia="hr-HR"/>
        </w:rPr>
      </w:pPr>
      <w:r w:rsidRPr="00FE4142">
        <w:rPr>
          <w:sz w:val="20"/>
          <w:lang w:eastAsia="hr-HR"/>
        </w:rPr>
        <w:t>Tablica 3</w:t>
      </w:r>
      <w:r w:rsidR="00E57CAF">
        <w:rPr>
          <w:sz w:val="20"/>
          <w:lang w:eastAsia="hr-HR"/>
        </w:rPr>
        <w:t>6</w:t>
      </w:r>
      <w:r w:rsidRPr="00FE4142">
        <w:rPr>
          <w:sz w:val="20"/>
          <w:lang w:eastAsia="hr-HR"/>
        </w:rPr>
        <w:t xml:space="preserve">: </w:t>
      </w:r>
      <w:r w:rsidRPr="00FE4142">
        <w:rPr>
          <w:b w:val="0"/>
          <w:bCs/>
          <w:sz w:val="20"/>
          <w:lang w:eastAsia="hr-HR"/>
        </w:rPr>
        <w:t>Broj i udio zaštićenih nepokretnih kulturnih dobara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FE4142" w:rsidRPr="00FE4142" w14:paraId="1632F8E1" w14:textId="77777777" w:rsidTr="002C27A8">
        <w:tc>
          <w:tcPr>
            <w:tcW w:w="3115" w:type="dxa"/>
            <w:shd w:val="clear" w:color="auto" w:fill="D9D9D9" w:themeFill="background1" w:themeFillShade="D9"/>
          </w:tcPr>
          <w:p w14:paraId="1ECDFFCC" w14:textId="0B7E7CB0" w:rsidR="002C27A8" w:rsidRPr="00FE4142" w:rsidRDefault="002C27A8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sz w:val="20"/>
                <w:lang w:eastAsia="hr-HR"/>
              </w:rPr>
            </w:pPr>
            <w:r w:rsidRPr="00FE4142">
              <w:rPr>
                <w:sz w:val="20"/>
                <w:lang w:eastAsia="hr-HR"/>
              </w:rPr>
              <w:t>Naziv područja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14:paraId="5FDAFB9E" w14:textId="3352C91D" w:rsidR="002C27A8" w:rsidRPr="00FE4142" w:rsidRDefault="002C27A8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sz w:val="20"/>
                <w:lang w:eastAsia="hr-HR"/>
              </w:rPr>
            </w:pPr>
            <w:r w:rsidRPr="00FE4142">
              <w:rPr>
                <w:sz w:val="20"/>
                <w:lang w:eastAsia="hr-HR"/>
              </w:rPr>
              <w:t>Broj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14:paraId="6EF3B350" w14:textId="4B1A8ACC" w:rsidR="002C27A8" w:rsidRPr="00FE4142" w:rsidRDefault="002C27A8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sz w:val="20"/>
                <w:lang w:eastAsia="hr-HR"/>
              </w:rPr>
            </w:pPr>
            <w:r w:rsidRPr="00FE4142">
              <w:rPr>
                <w:sz w:val="20"/>
                <w:lang w:eastAsia="hr-HR"/>
              </w:rPr>
              <w:t>Udio</w:t>
            </w:r>
          </w:p>
        </w:tc>
      </w:tr>
      <w:tr w:rsidR="00FE4142" w:rsidRPr="00FE4142" w14:paraId="6F36AE51" w14:textId="77777777" w:rsidTr="00185FE2">
        <w:tc>
          <w:tcPr>
            <w:tcW w:w="3115" w:type="dxa"/>
          </w:tcPr>
          <w:p w14:paraId="489FAF97" w14:textId="77777777" w:rsidR="00D54EDB" w:rsidRPr="00FE4142" w:rsidRDefault="00D54EDB" w:rsidP="00185FE2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 w:rsidRPr="00FE4142">
              <w:rPr>
                <w:b w:val="0"/>
                <w:bCs/>
                <w:sz w:val="20"/>
                <w:lang w:eastAsia="hr-HR"/>
              </w:rPr>
              <w:t>Povijesna naselja i dijelovi naselja</w:t>
            </w:r>
          </w:p>
        </w:tc>
        <w:tc>
          <w:tcPr>
            <w:tcW w:w="3115" w:type="dxa"/>
          </w:tcPr>
          <w:p w14:paraId="31200E98" w14:textId="48D78449" w:rsidR="00D54EDB" w:rsidRPr="00FE4142" w:rsidRDefault="00FE4142" w:rsidP="00185FE2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 w:rsidRPr="00FE4142">
              <w:rPr>
                <w:b w:val="0"/>
                <w:bCs/>
                <w:sz w:val="20"/>
                <w:lang w:eastAsia="hr-HR"/>
              </w:rPr>
              <w:t>3</w:t>
            </w:r>
          </w:p>
        </w:tc>
        <w:tc>
          <w:tcPr>
            <w:tcW w:w="3115" w:type="dxa"/>
          </w:tcPr>
          <w:p w14:paraId="35DCB5C9" w14:textId="664116C3" w:rsidR="00D54EDB" w:rsidRPr="00FE4142" w:rsidRDefault="00FE4142" w:rsidP="00185FE2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37,5</w:t>
            </w:r>
            <w:r w:rsidR="00D54EDB" w:rsidRPr="00FE4142">
              <w:rPr>
                <w:b w:val="0"/>
                <w:bCs/>
                <w:sz w:val="20"/>
                <w:lang w:eastAsia="hr-HR"/>
              </w:rPr>
              <w:t>%</w:t>
            </w:r>
          </w:p>
        </w:tc>
      </w:tr>
      <w:tr w:rsidR="00FE4142" w:rsidRPr="00FE4142" w14:paraId="64FE9667" w14:textId="77777777" w:rsidTr="002C27A8">
        <w:tc>
          <w:tcPr>
            <w:tcW w:w="3115" w:type="dxa"/>
          </w:tcPr>
          <w:p w14:paraId="3C828A1C" w14:textId="7DF7D27A" w:rsidR="002C27A8" w:rsidRPr="00FE4142" w:rsidRDefault="002C27A8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 w:rsidRPr="00FE4142">
              <w:rPr>
                <w:b w:val="0"/>
                <w:bCs/>
                <w:sz w:val="20"/>
                <w:lang w:eastAsia="hr-HR"/>
              </w:rPr>
              <w:t>Sakralne građevine</w:t>
            </w:r>
          </w:p>
        </w:tc>
        <w:tc>
          <w:tcPr>
            <w:tcW w:w="3115" w:type="dxa"/>
          </w:tcPr>
          <w:p w14:paraId="76F91AC0" w14:textId="2FCC3373" w:rsidR="002C27A8" w:rsidRPr="00FE4142" w:rsidRDefault="00D54EDB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 w:rsidRPr="00FE4142">
              <w:rPr>
                <w:b w:val="0"/>
                <w:bCs/>
                <w:sz w:val="20"/>
                <w:lang w:eastAsia="hr-HR"/>
              </w:rPr>
              <w:t>3</w:t>
            </w:r>
          </w:p>
        </w:tc>
        <w:tc>
          <w:tcPr>
            <w:tcW w:w="3115" w:type="dxa"/>
          </w:tcPr>
          <w:p w14:paraId="4D843BFF" w14:textId="50781C9B" w:rsidR="002C27A8" w:rsidRPr="00FE4142" w:rsidRDefault="00FE4142" w:rsidP="00E24C7C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37,5</w:t>
            </w:r>
            <w:r w:rsidR="002C27A8" w:rsidRPr="00FE4142">
              <w:rPr>
                <w:b w:val="0"/>
                <w:bCs/>
                <w:sz w:val="20"/>
                <w:lang w:eastAsia="hr-HR"/>
              </w:rPr>
              <w:t>%</w:t>
            </w:r>
          </w:p>
        </w:tc>
      </w:tr>
      <w:tr w:rsidR="00FE4142" w:rsidRPr="00FE4142" w14:paraId="01E5E637" w14:textId="77777777" w:rsidTr="002C27A8">
        <w:tc>
          <w:tcPr>
            <w:tcW w:w="3115" w:type="dxa"/>
          </w:tcPr>
          <w:p w14:paraId="15DCD56C" w14:textId="45BA49E4" w:rsidR="002C27A8" w:rsidRPr="00FE4142" w:rsidRDefault="00FE4142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Profana graditeljska baština</w:t>
            </w:r>
          </w:p>
        </w:tc>
        <w:tc>
          <w:tcPr>
            <w:tcW w:w="3115" w:type="dxa"/>
          </w:tcPr>
          <w:p w14:paraId="53F44834" w14:textId="3BB72CDA" w:rsidR="002C27A8" w:rsidRPr="00FE4142" w:rsidRDefault="002C27A8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 w:rsidRPr="00FE4142">
              <w:rPr>
                <w:b w:val="0"/>
                <w:bCs/>
                <w:sz w:val="20"/>
                <w:lang w:eastAsia="hr-HR"/>
              </w:rPr>
              <w:t>1</w:t>
            </w:r>
          </w:p>
        </w:tc>
        <w:tc>
          <w:tcPr>
            <w:tcW w:w="3115" w:type="dxa"/>
          </w:tcPr>
          <w:p w14:paraId="5D82E707" w14:textId="19D21939" w:rsidR="002C27A8" w:rsidRPr="00FE4142" w:rsidRDefault="00FE4142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12,5</w:t>
            </w:r>
            <w:r w:rsidR="002C27A8" w:rsidRPr="00FE4142">
              <w:rPr>
                <w:b w:val="0"/>
                <w:bCs/>
                <w:sz w:val="20"/>
                <w:lang w:eastAsia="hr-HR"/>
              </w:rPr>
              <w:t>%</w:t>
            </w:r>
          </w:p>
        </w:tc>
      </w:tr>
      <w:tr w:rsidR="00FE4142" w:rsidRPr="00FE4142" w14:paraId="1E4BD428" w14:textId="77777777" w:rsidTr="002C27A8">
        <w:tc>
          <w:tcPr>
            <w:tcW w:w="3115" w:type="dxa"/>
          </w:tcPr>
          <w:p w14:paraId="162EE086" w14:textId="7FDDB93B" w:rsidR="00FE4142" w:rsidRPr="00FE4142" w:rsidRDefault="00FE4142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Ostala pojedinačna nepokretna kulturna baština</w:t>
            </w:r>
          </w:p>
        </w:tc>
        <w:tc>
          <w:tcPr>
            <w:tcW w:w="3115" w:type="dxa"/>
          </w:tcPr>
          <w:p w14:paraId="1F6822C3" w14:textId="781805BD" w:rsidR="00FE4142" w:rsidRPr="00FE4142" w:rsidRDefault="00FE4142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1</w:t>
            </w:r>
          </w:p>
        </w:tc>
        <w:tc>
          <w:tcPr>
            <w:tcW w:w="3115" w:type="dxa"/>
          </w:tcPr>
          <w:p w14:paraId="790A6183" w14:textId="45E8853D" w:rsidR="00FE4142" w:rsidRPr="00FE4142" w:rsidRDefault="00FE4142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b w:val="0"/>
                <w:bCs/>
                <w:sz w:val="20"/>
                <w:lang w:eastAsia="hr-HR"/>
              </w:rPr>
            </w:pPr>
            <w:r>
              <w:rPr>
                <w:b w:val="0"/>
                <w:bCs/>
                <w:sz w:val="20"/>
                <w:lang w:eastAsia="hr-HR"/>
              </w:rPr>
              <w:t>12,5</w:t>
            </w:r>
            <w:r w:rsidRPr="00FE4142">
              <w:rPr>
                <w:b w:val="0"/>
                <w:bCs/>
                <w:sz w:val="20"/>
                <w:lang w:eastAsia="hr-HR"/>
              </w:rPr>
              <w:t>%</w:t>
            </w:r>
          </w:p>
        </w:tc>
      </w:tr>
      <w:tr w:rsidR="00FE4142" w:rsidRPr="00FE4142" w14:paraId="20DF12EC" w14:textId="77777777" w:rsidTr="002C27A8">
        <w:tc>
          <w:tcPr>
            <w:tcW w:w="3115" w:type="dxa"/>
          </w:tcPr>
          <w:p w14:paraId="517D10E4" w14:textId="69886B21" w:rsidR="002C27A8" w:rsidRPr="00FE4142" w:rsidRDefault="002C27A8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sz w:val="20"/>
                <w:lang w:eastAsia="hr-HR"/>
              </w:rPr>
            </w:pPr>
            <w:r w:rsidRPr="00FE4142">
              <w:rPr>
                <w:sz w:val="20"/>
                <w:lang w:eastAsia="hr-HR"/>
              </w:rPr>
              <w:t>UKUPNO</w:t>
            </w:r>
          </w:p>
        </w:tc>
        <w:tc>
          <w:tcPr>
            <w:tcW w:w="3115" w:type="dxa"/>
          </w:tcPr>
          <w:p w14:paraId="45FDD99D" w14:textId="33DE7816" w:rsidR="002C27A8" w:rsidRPr="00FE4142" w:rsidRDefault="00FE4142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sz w:val="20"/>
                <w:lang w:eastAsia="hr-HR"/>
              </w:rPr>
            </w:pPr>
            <w:r>
              <w:rPr>
                <w:sz w:val="20"/>
                <w:lang w:eastAsia="hr-HR"/>
              </w:rPr>
              <w:t>8</w:t>
            </w:r>
          </w:p>
        </w:tc>
        <w:tc>
          <w:tcPr>
            <w:tcW w:w="3115" w:type="dxa"/>
          </w:tcPr>
          <w:p w14:paraId="36922D42" w14:textId="65F1F0E2" w:rsidR="002C27A8" w:rsidRPr="00FE4142" w:rsidRDefault="002C27A8" w:rsidP="002A3935">
            <w:pPr>
              <w:pStyle w:val="Naslov21"/>
              <w:numPr>
                <w:ilvl w:val="0"/>
                <w:numId w:val="0"/>
              </w:numPr>
              <w:spacing w:before="0" w:after="120"/>
              <w:jc w:val="both"/>
              <w:rPr>
                <w:sz w:val="20"/>
                <w:lang w:eastAsia="hr-HR"/>
              </w:rPr>
            </w:pPr>
            <w:r w:rsidRPr="00FE4142">
              <w:rPr>
                <w:sz w:val="20"/>
                <w:lang w:eastAsia="hr-HR"/>
              </w:rPr>
              <w:t>100%</w:t>
            </w:r>
          </w:p>
        </w:tc>
      </w:tr>
    </w:tbl>
    <w:p w14:paraId="0DAE6AD3" w14:textId="30C0F461" w:rsidR="002A3935" w:rsidRPr="00FE4142" w:rsidRDefault="002A3935" w:rsidP="002A3935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</w:rPr>
      </w:pPr>
      <w:bookmarkStart w:id="110" w:name="_MON_1393268393"/>
      <w:bookmarkStart w:id="111" w:name="_MON_1393268788"/>
      <w:bookmarkStart w:id="112" w:name="_MON_1393266227"/>
      <w:bookmarkStart w:id="113" w:name="_MON_1393266299"/>
      <w:bookmarkStart w:id="114" w:name="_MON_1393266318"/>
      <w:bookmarkStart w:id="115" w:name="_MON_1440106204"/>
      <w:bookmarkStart w:id="116" w:name="_MON_1393266367"/>
      <w:bookmarkStart w:id="117" w:name="_MON_1393266411"/>
      <w:bookmarkStart w:id="118" w:name="_MON_1393266421"/>
      <w:bookmarkStart w:id="119" w:name="_MON_1393266429"/>
      <w:bookmarkStart w:id="120" w:name="_MON_1393266637"/>
      <w:bookmarkStart w:id="121" w:name="_MON_1393266649"/>
      <w:bookmarkStart w:id="122" w:name="_MON_1393266665"/>
      <w:bookmarkStart w:id="123" w:name="_MON_1393267259"/>
      <w:bookmarkStart w:id="124" w:name="_MON_1393267386"/>
      <w:bookmarkStart w:id="125" w:name="_MON_1393267424"/>
      <w:bookmarkStart w:id="126" w:name="_MON_1393267493"/>
      <w:bookmarkStart w:id="127" w:name="_MON_1393267504"/>
      <w:bookmarkStart w:id="128" w:name="_MON_139326775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r w:rsidRPr="00FE4142">
        <w:rPr>
          <w:b w:val="0"/>
          <w:i/>
          <w:sz w:val="18"/>
          <w:szCs w:val="18"/>
        </w:rPr>
        <w:t>Izvor: Ministarstvo kulture</w:t>
      </w:r>
      <w:r w:rsidR="00FE4142" w:rsidRPr="00FE4142">
        <w:rPr>
          <w:b w:val="0"/>
          <w:i/>
          <w:sz w:val="18"/>
          <w:szCs w:val="18"/>
        </w:rPr>
        <w:t xml:space="preserve"> i medija, Konzervatorski odjelu u Puli</w:t>
      </w:r>
    </w:p>
    <w:p w14:paraId="4EB1B201" w14:textId="77777777" w:rsidR="00E57CAF" w:rsidRDefault="00E57CAF">
      <w:pPr>
        <w:overflowPunct/>
        <w:autoSpaceDE/>
        <w:autoSpaceDN/>
        <w:adjustRightInd/>
        <w:textAlignment w:val="auto"/>
        <w:rPr>
          <w:rFonts w:cs="Arial"/>
          <w:i w:val="0"/>
          <w:color w:val="auto"/>
          <w:szCs w:val="22"/>
          <w:lang w:val="hr-HR" w:eastAsia="hr-HR"/>
        </w:rPr>
      </w:pPr>
      <w:r>
        <w:rPr>
          <w:rFonts w:cs="Arial"/>
          <w:szCs w:val="22"/>
        </w:rPr>
        <w:br w:type="page"/>
      </w:r>
    </w:p>
    <w:p w14:paraId="33A8664E" w14:textId="0FDDE548" w:rsidR="00FE4142" w:rsidRPr="00FE4142" w:rsidRDefault="00FE4142" w:rsidP="00FE4142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E4142">
        <w:rPr>
          <w:rFonts w:ascii="Arial" w:hAnsi="Arial" w:cs="Arial"/>
          <w:sz w:val="22"/>
          <w:szCs w:val="22"/>
        </w:rPr>
        <w:lastRenderedPageBreak/>
        <w:t>Ministarstvo kulture sustavno financira obnovu kulturnih dobara na podru</w:t>
      </w:r>
      <w:r w:rsidRPr="00FE4142">
        <w:rPr>
          <w:rFonts w:ascii="Arial" w:hAnsi="Arial" w:cs="Arial" w:hint="eastAsia"/>
          <w:sz w:val="22"/>
          <w:szCs w:val="22"/>
        </w:rPr>
        <w:t>č</w:t>
      </w:r>
      <w:r w:rsidRPr="00FE4142">
        <w:rPr>
          <w:rFonts w:ascii="Arial" w:hAnsi="Arial" w:cs="Arial"/>
          <w:sz w:val="22"/>
          <w:szCs w:val="22"/>
        </w:rPr>
        <w:t>ju</w:t>
      </w:r>
      <w:r>
        <w:rPr>
          <w:rFonts w:ascii="Arial" w:hAnsi="Arial" w:cs="Arial"/>
          <w:sz w:val="22"/>
          <w:szCs w:val="22"/>
        </w:rPr>
        <w:t xml:space="preserve"> </w:t>
      </w:r>
      <w:r w:rsidRPr="00FE4142">
        <w:rPr>
          <w:rFonts w:ascii="Arial" w:hAnsi="Arial" w:cs="Arial"/>
          <w:sz w:val="22"/>
          <w:szCs w:val="22"/>
        </w:rPr>
        <w:t>Op</w:t>
      </w:r>
      <w:r w:rsidRPr="00FE4142">
        <w:rPr>
          <w:rFonts w:ascii="Arial" w:hAnsi="Arial" w:cs="Arial" w:hint="eastAsia"/>
          <w:sz w:val="22"/>
          <w:szCs w:val="22"/>
        </w:rPr>
        <w:t>ć</w:t>
      </w:r>
      <w:r w:rsidRPr="00FE4142">
        <w:rPr>
          <w:rFonts w:ascii="Arial" w:hAnsi="Arial" w:cs="Arial"/>
          <w:sz w:val="22"/>
          <w:szCs w:val="22"/>
        </w:rPr>
        <w:t>ine Grožnjan, a u provedbi su višegodišnji projekti:</w:t>
      </w:r>
    </w:p>
    <w:p w14:paraId="5E69836B" w14:textId="77777777" w:rsidR="00FE4142" w:rsidRPr="00FE4142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E4142">
        <w:rPr>
          <w:rFonts w:ascii="Arial" w:hAnsi="Arial" w:cs="Arial"/>
          <w:sz w:val="22"/>
          <w:szCs w:val="22"/>
        </w:rPr>
        <w:t>konstruktivna i gra</w:t>
      </w:r>
      <w:r w:rsidRPr="00FE4142">
        <w:rPr>
          <w:rFonts w:ascii="Arial" w:hAnsi="Arial" w:cs="Arial" w:hint="eastAsia"/>
          <w:sz w:val="22"/>
          <w:szCs w:val="22"/>
        </w:rPr>
        <w:t>đ</w:t>
      </w:r>
      <w:r w:rsidRPr="00FE4142">
        <w:rPr>
          <w:rFonts w:ascii="Arial" w:hAnsi="Arial" w:cs="Arial"/>
          <w:sz w:val="22"/>
          <w:szCs w:val="22"/>
        </w:rPr>
        <w:t>evinska obnova zvonika u Grožnjanu</w:t>
      </w:r>
    </w:p>
    <w:p w14:paraId="0478AD7F" w14:textId="1D57933A" w:rsidR="00FE4142" w:rsidRPr="00FE4142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E4142">
        <w:rPr>
          <w:rFonts w:ascii="Arial" w:hAnsi="Arial" w:cs="Arial"/>
          <w:sz w:val="22"/>
          <w:szCs w:val="22"/>
        </w:rPr>
        <w:t>rekonstrukcija krova i ure</w:t>
      </w:r>
      <w:r w:rsidRPr="00FE4142">
        <w:rPr>
          <w:rFonts w:ascii="Arial" w:hAnsi="Arial" w:cs="Arial" w:hint="eastAsia"/>
          <w:sz w:val="22"/>
          <w:szCs w:val="22"/>
        </w:rPr>
        <w:t>đ</w:t>
      </w:r>
      <w:r w:rsidRPr="00FE4142">
        <w:rPr>
          <w:rFonts w:ascii="Arial" w:hAnsi="Arial" w:cs="Arial"/>
          <w:sz w:val="22"/>
          <w:szCs w:val="22"/>
        </w:rPr>
        <w:t xml:space="preserve">enje interijera župne crkve sv. Petra i Pavla u </w:t>
      </w:r>
      <w:proofErr w:type="spellStart"/>
      <w:r>
        <w:rPr>
          <w:rFonts w:ascii="Arial" w:hAnsi="Arial" w:cs="Arial"/>
          <w:sz w:val="22"/>
          <w:szCs w:val="22"/>
        </w:rPr>
        <w:t>Kostanjici</w:t>
      </w:r>
      <w:proofErr w:type="spellEnd"/>
    </w:p>
    <w:p w14:paraId="55CE7D94" w14:textId="08888DFD" w:rsidR="00FE4142" w:rsidRPr="00FE4142" w:rsidRDefault="001E6354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2021</w:t>
      </w:r>
      <w:r w:rsidR="00FE4142" w:rsidRPr="00FE4142">
        <w:rPr>
          <w:rFonts w:ascii="Arial" w:hAnsi="Arial" w:cs="Arial"/>
          <w:sz w:val="22"/>
          <w:szCs w:val="22"/>
        </w:rPr>
        <w:t>. godine zapo</w:t>
      </w:r>
      <w:r w:rsidR="00FE4142" w:rsidRPr="00FE4142">
        <w:rPr>
          <w:rFonts w:ascii="Arial" w:hAnsi="Arial" w:cs="Arial" w:hint="eastAsia"/>
          <w:sz w:val="22"/>
          <w:szCs w:val="22"/>
        </w:rPr>
        <w:t>č</w:t>
      </w:r>
      <w:r w:rsidR="00FE4142" w:rsidRPr="00FE4142">
        <w:rPr>
          <w:rFonts w:ascii="Arial" w:hAnsi="Arial" w:cs="Arial"/>
          <w:sz w:val="22"/>
          <w:szCs w:val="22"/>
        </w:rPr>
        <w:t xml:space="preserve">inje se s izradom konzervatorske i projektne dokumentacije za potrebe rekonstrukcije kaštela </w:t>
      </w:r>
      <w:proofErr w:type="spellStart"/>
      <w:r w:rsidR="00FE4142" w:rsidRPr="00FE4142">
        <w:rPr>
          <w:rFonts w:ascii="Arial" w:hAnsi="Arial" w:cs="Arial"/>
          <w:sz w:val="22"/>
          <w:szCs w:val="22"/>
        </w:rPr>
        <w:t>Contarini</w:t>
      </w:r>
      <w:proofErr w:type="spellEnd"/>
      <w:r w:rsidR="00FE4142" w:rsidRPr="00FE4142">
        <w:rPr>
          <w:rFonts w:ascii="Arial" w:hAnsi="Arial" w:cs="Arial"/>
          <w:sz w:val="22"/>
          <w:szCs w:val="22"/>
        </w:rPr>
        <w:t xml:space="preserve"> u Završju s ciljem po</w:t>
      </w:r>
      <w:r w:rsidR="00FE4142" w:rsidRPr="00FE4142">
        <w:rPr>
          <w:rFonts w:ascii="Arial" w:hAnsi="Arial" w:cs="Arial" w:hint="eastAsia"/>
          <w:sz w:val="22"/>
          <w:szCs w:val="22"/>
        </w:rPr>
        <w:t>č</w:t>
      </w:r>
      <w:r w:rsidR="00FE4142" w:rsidRPr="00FE4142">
        <w:rPr>
          <w:rFonts w:ascii="Arial" w:hAnsi="Arial" w:cs="Arial"/>
          <w:sz w:val="22"/>
          <w:szCs w:val="22"/>
        </w:rPr>
        <w:t>etka revitalizacije predmetnog naselja.</w:t>
      </w:r>
    </w:p>
    <w:p w14:paraId="42197066" w14:textId="316880E4" w:rsidR="00FE4142" w:rsidRPr="00FE4142" w:rsidRDefault="00FE4142" w:rsidP="00FE4142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E4142">
        <w:rPr>
          <w:rFonts w:ascii="Arial" w:hAnsi="Arial" w:cs="Arial"/>
          <w:sz w:val="22"/>
          <w:szCs w:val="22"/>
        </w:rPr>
        <w:t>Na teret Ministarstva kulture, u programskom razdoblju od 2016. do 2020.</w:t>
      </w:r>
      <w:r w:rsidR="001E6354">
        <w:rPr>
          <w:rFonts w:ascii="Arial" w:hAnsi="Arial" w:cs="Arial"/>
          <w:sz w:val="22"/>
          <w:szCs w:val="22"/>
        </w:rPr>
        <w:t xml:space="preserve"> </w:t>
      </w:r>
      <w:r w:rsidRPr="00FE4142">
        <w:rPr>
          <w:rFonts w:ascii="Arial" w:hAnsi="Arial" w:cs="Arial"/>
          <w:sz w:val="22"/>
          <w:szCs w:val="22"/>
        </w:rPr>
        <w:t>godine provedeni su sljede</w:t>
      </w:r>
      <w:r w:rsidRPr="00FE4142">
        <w:rPr>
          <w:rFonts w:ascii="Arial" w:hAnsi="Arial" w:cs="Arial" w:hint="eastAsia"/>
          <w:sz w:val="22"/>
          <w:szCs w:val="22"/>
        </w:rPr>
        <w:t>ć</w:t>
      </w:r>
      <w:r w:rsidRPr="00FE4142">
        <w:rPr>
          <w:rFonts w:ascii="Arial" w:hAnsi="Arial" w:cs="Arial"/>
          <w:sz w:val="22"/>
          <w:szCs w:val="22"/>
        </w:rPr>
        <w:t>i radovi na nepokretnim kulturnim dobrima:</w:t>
      </w:r>
    </w:p>
    <w:p w14:paraId="5DE5FAD4" w14:textId="5842E5C7" w:rsidR="00FE4142" w:rsidRPr="001E6354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E6354">
        <w:rPr>
          <w:rFonts w:ascii="Arial" w:hAnsi="Arial" w:cs="Arial"/>
          <w:sz w:val="22"/>
          <w:szCs w:val="22"/>
        </w:rPr>
        <w:t>sanacija i ure</w:t>
      </w:r>
      <w:r w:rsidRPr="001E6354">
        <w:rPr>
          <w:rFonts w:ascii="Arial" w:hAnsi="Arial" w:cs="Arial" w:hint="eastAsia"/>
          <w:sz w:val="22"/>
          <w:szCs w:val="22"/>
        </w:rPr>
        <w:t>đ</w:t>
      </w:r>
      <w:r w:rsidRPr="001E6354">
        <w:rPr>
          <w:rFonts w:ascii="Arial" w:hAnsi="Arial" w:cs="Arial"/>
          <w:sz w:val="22"/>
          <w:szCs w:val="22"/>
        </w:rPr>
        <w:t>enje crkve sv. Jurja s pripadaju</w:t>
      </w:r>
      <w:r w:rsidRPr="001E6354">
        <w:rPr>
          <w:rFonts w:ascii="Arial" w:hAnsi="Arial" w:cs="Arial" w:hint="eastAsia"/>
          <w:sz w:val="22"/>
          <w:szCs w:val="22"/>
        </w:rPr>
        <w:t>ć</w:t>
      </w:r>
      <w:r w:rsidRPr="001E6354">
        <w:rPr>
          <w:rFonts w:ascii="Arial" w:hAnsi="Arial" w:cs="Arial"/>
          <w:sz w:val="22"/>
          <w:szCs w:val="22"/>
        </w:rPr>
        <w:t>im zvonikom u naselju sv.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Juraj</w:t>
      </w:r>
    </w:p>
    <w:p w14:paraId="47D8A6A1" w14:textId="5AD4877B" w:rsidR="00FE4142" w:rsidRPr="00FE4142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E4142">
        <w:rPr>
          <w:rFonts w:ascii="Arial" w:hAnsi="Arial" w:cs="Arial"/>
          <w:sz w:val="22"/>
          <w:szCs w:val="22"/>
        </w:rPr>
        <w:t>djelomi</w:t>
      </w:r>
      <w:r w:rsidRPr="00FE4142">
        <w:rPr>
          <w:rFonts w:ascii="Arial" w:hAnsi="Arial" w:cs="Arial" w:hint="eastAsia"/>
          <w:sz w:val="22"/>
          <w:szCs w:val="22"/>
        </w:rPr>
        <w:t>č</w:t>
      </w:r>
      <w:r w:rsidRPr="00FE4142">
        <w:rPr>
          <w:rFonts w:ascii="Arial" w:hAnsi="Arial" w:cs="Arial"/>
          <w:sz w:val="22"/>
          <w:szCs w:val="22"/>
        </w:rPr>
        <w:t>na sanacija zvonika u Grožnjanu</w:t>
      </w:r>
    </w:p>
    <w:p w14:paraId="49FCE813" w14:textId="708AAC1C" w:rsidR="00FE4142" w:rsidRPr="001E6354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E6354">
        <w:rPr>
          <w:rFonts w:ascii="Arial" w:hAnsi="Arial" w:cs="Arial"/>
          <w:sz w:val="22"/>
          <w:szCs w:val="22"/>
        </w:rPr>
        <w:t>konzervatorsko - restauratorski radovi na štukaturama crkve sv. Petra i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 xml:space="preserve">Pavla u </w:t>
      </w:r>
      <w:proofErr w:type="spellStart"/>
      <w:r w:rsidRPr="001E6354">
        <w:rPr>
          <w:rFonts w:ascii="Arial" w:hAnsi="Arial" w:cs="Arial"/>
          <w:sz w:val="22"/>
          <w:szCs w:val="22"/>
        </w:rPr>
        <w:t>Kostanjici</w:t>
      </w:r>
      <w:proofErr w:type="spellEnd"/>
    </w:p>
    <w:p w14:paraId="2DACBF78" w14:textId="66FC578C" w:rsidR="00FE4142" w:rsidRPr="001E6354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E6354">
        <w:rPr>
          <w:rFonts w:ascii="Arial" w:hAnsi="Arial" w:cs="Arial"/>
          <w:sz w:val="22"/>
          <w:szCs w:val="22"/>
        </w:rPr>
        <w:t xml:space="preserve">preventivna zaštita krova crkve sv. Petra i Pavla u </w:t>
      </w:r>
      <w:proofErr w:type="spellStart"/>
      <w:r w:rsidRPr="001E6354">
        <w:rPr>
          <w:rFonts w:ascii="Arial" w:hAnsi="Arial" w:cs="Arial"/>
          <w:sz w:val="22"/>
          <w:szCs w:val="22"/>
        </w:rPr>
        <w:t>Kostanjici</w:t>
      </w:r>
      <w:proofErr w:type="spellEnd"/>
      <w:r w:rsidRPr="001E6354">
        <w:rPr>
          <w:rFonts w:ascii="Arial" w:hAnsi="Arial" w:cs="Arial"/>
          <w:sz w:val="22"/>
          <w:szCs w:val="22"/>
        </w:rPr>
        <w:t xml:space="preserve"> i nabavka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materijala za sanaciju krova i krovne konstrukcije</w:t>
      </w:r>
    </w:p>
    <w:p w14:paraId="573A2D58" w14:textId="79B78D11" w:rsidR="00FE4142" w:rsidRPr="00FE4142" w:rsidRDefault="00FE4142" w:rsidP="00FE4142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FE4142">
        <w:rPr>
          <w:rFonts w:ascii="Arial" w:hAnsi="Arial" w:cs="Arial"/>
          <w:sz w:val="22"/>
          <w:szCs w:val="22"/>
        </w:rPr>
        <w:t>Na podru</w:t>
      </w:r>
      <w:r w:rsidRPr="00FE4142">
        <w:rPr>
          <w:rFonts w:ascii="Arial" w:hAnsi="Arial" w:cs="Arial" w:hint="eastAsia"/>
          <w:sz w:val="22"/>
          <w:szCs w:val="22"/>
        </w:rPr>
        <w:t>č</w:t>
      </w:r>
      <w:r w:rsidRPr="00FE4142">
        <w:rPr>
          <w:rFonts w:ascii="Arial" w:hAnsi="Arial" w:cs="Arial"/>
          <w:sz w:val="22"/>
          <w:szCs w:val="22"/>
        </w:rPr>
        <w:t>ju Op</w:t>
      </w:r>
      <w:r w:rsidRPr="00FE4142">
        <w:rPr>
          <w:rFonts w:ascii="Arial" w:hAnsi="Arial" w:cs="Arial" w:hint="eastAsia"/>
          <w:sz w:val="22"/>
          <w:szCs w:val="22"/>
        </w:rPr>
        <w:t>ć</w:t>
      </w:r>
      <w:r w:rsidRPr="00FE4142">
        <w:rPr>
          <w:rFonts w:ascii="Arial" w:hAnsi="Arial" w:cs="Arial"/>
          <w:sz w:val="22"/>
          <w:szCs w:val="22"/>
        </w:rPr>
        <w:t>ine Grožnjan ugrožena su sljede</w:t>
      </w:r>
      <w:r w:rsidRPr="00FE4142">
        <w:rPr>
          <w:rFonts w:ascii="Arial" w:hAnsi="Arial" w:cs="Arial" w:hint="eastAsia"/>
          <w:sz w:val="22"/>
          <w:szCs w:val="22"/>
        </w:rPr>
        <w:t>ć</w:t>
      </w:r>
      <w:r w:rsidRPr="00FE4142">
        <w:rPr>
          <w:rFonts w:ascii="Arial" w:hAnsi="Arial" w:cs="Arial"/>
          <w:sz w:val="22"/>
          <w:szCs w:val="22"/>
        </w:rPr>
        <w:t>a kulturna dobra:</w:t>
      </w:r>
    </w:p>
    <w:p w14:paraId="1F54F46E" w14:textId="325B051C" w:rsidR="00FE4142" w:rsidRPr="001E6354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E6354">
        <w:rPr>
          <w:rFonts w:ascii="Arial" w:hAnsi="Arial" w:cs="Arial"/>
          <w:sz w:val="22"/>
          <w:szCs w:val="22"/>
        </w:rPr>
        <w:t xml:space="preserve">poluurbana naselja </w:t>
      </w:r>
      <w:proofErr w:type="spellStart"/>
      <w:r w:rsidRPr="001E6354">
        <w:rPr>
          <w:rFonts w:ascii="Arial" w:hAnsi="Arial" w:cs="Arial"/>
          <w:sz w:val="22"/>
          <w:szCs w:val="22"/>
        </w:rPr>
        <w:t>Kostanjica</w:t>
      </w:r>
      <w:proofErr w:type="spellEnd"/>
      <w:r w:rsidRPr="001E6354">
        <w:rPr>
          <w:rFonts w:ascii="Arial" w:hAnsi="Arial" w:cs="Arial"/>
          <w:sz w:val="22"/>
          <w:szCs w:val="22"/>
        </w:rPr>
        <w:t xml:space="preserve"> i Grožnjan ugrožena su izvo</w:t>
      </w:r>
      <w:r w:rsidRPr="001E6354">
        <w:rPr>
          <w:rFonts w:ascii="Arial" w:hAnsi="Arial" w:cs="Arial" w:hint="eastAsia"/>
          <w:sz w:val="22"/>
          <w:szCs w:val="22"/>
        </w:rPr>
        <w:t>đ</w:t>
      </w:r>
      <w:r w:rsidRPr="001E6354">
        <w:rPr>
          <w:rFonts w:ascii="Arial" w:hAnsi="Arial" w:cs="Arial"/>
          <w:sz w:val="22"/>
          <w:szCs w:val="22"/>
        </w:rPr>
        <w:t>enjem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bespravnih zemljanih i gra</w:t>
      </w:r>
      <w:r w:rsidRPr="001E6354">
        <w:rPr>
          <w:rFonts w:ascii="Arial" w:hAnsi="Arial" w:cs="Arial" w:hint="eastAsia"/>
          <w:sz w:val="22"/>
          <w:szCs w:val="22"/>
        </w:rPr>
        <w:t>đ</w:t>
      </w:r>
      <w:r w:rsidRPr="001E6354">
        <w:rPr>
          <w:rFonts w:ascii="Arial" w:hAnsi="Arial" w:cs="Arial"/>
          <w:sz w:val="22"/>
          <w:szCs w:val="22"/>
        </w:rPr>
        <w:t>evinskih radova bez isho</w:t>
      </w:r>
      <w:r w:rsidRPr="001E6354">
        <w:rPr>
          <w:rFonts w:ascii="Arial" w:hAnsi="Arial" w:cs="Arial" w:hint="eastAsia"/>
          <w:sz w:val="22"/>
          <w:szCs w:val="22"/>
        </w:rPr>
        <w:t>đ</w:t>
      </w:r>
      <w:r w:rsidRPr="001E6354">
        <w:rPr>
          <w:rFonts w:ascii="Arial" w:hAnsi="Arial" w:cs="Arial"/>
          <w:sz w:val="22"/>
          <w:szCs w:val="22"/>
        </w:rPr>
        <w:t>enja prethodnog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 xml:space="preserve">odobrenja </w:t>
      </w:r>
      <w:r w:rsidR="001E6354" w:rsidRPr="001E6354">
        <w:rPr>
          <w:rFonts w:ascii="Arial" w:hAnsi="Arial" w:cs="Arial"/>
          <w:sz w:val="22"/>
          <w:szCs w:val="22"/>
        </w:rPr>
        <w:t xml:space="preserve">Konzervatorskog </w:t>
      </w:r>
      <w:r w:rsidRPr="001E6354">
        <w:rPr>
          <w:rFonts w:ascii="Arial" w:hAnsi="Arial" w:cs="Arial"/>
          <w:sz w:val="22"/>
          <w:szCs w:val="22"/>
        </w:rPr>
        <w:t>Odjela. Radi dugoro</w:t>
      </w:r>
      <w:r w:rsidRPr="001E6354">
        <w:rPr>
          <w:rFonts w:ascii="Arial" w:hAnsi="Arial" w:cs="Arial" w:hint="eastAsia"/>
          <w:sz w:val="22"/>
          <w:szCs w:val="22"/>
        </w:rPr>
        <w:t>č</w:t>
      </w:r>
      <w:r w:rsidRPr="001E6354">
        <w:rPr>
          <w:rFonts w:ascii="Arial" w:hAnsi="Arial" w:cs="Arial"/>
          <w:sz w:val="22"/>
          <w:szCs w:val="22"/>
        </w:rPr>
        <w:t>nog o</w:t>
      </w:r>
      <w:r w:rsidRPr="001E6354">
        <w:rPr>
          <w:rFonts w:ascii="Arial" w:hAnsi="Arial" w:cs="Arial" w:hint="eastAsia"/>
          <w:sz w:val="22"/>
          <w:szCs w:val="22"/>
        </w:rPr>
        <w:t>č</w:t>
      </w:r>
      <w:r w:rsidRPr="001E6354">
        <w:rPr>
          <w:rFonts w:ascii="Arial" w:hAnsi="Arial" w:cs="Arial"/>
          <w:sz w:val="22"/>
          <w:szCs w:val="22"/>
        </w:rPr>
        <w:t>uvanja kulturno povijesnih jezgri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iznimno je važna kako provedba samog Zakona tako i suradnja lokalne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samouprave s lokalnim stanovništvom i nadležnim Konzervatorskim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odjelom.</w:t>
      </w:r>
    </w:p>
    <w:p w14:paraId="3642D9FA" w14:textId="623C9422" w:rsidR="00FE4142" w:rsidRPr="001E6354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E6354">
        <w:rPr>
          <w:rFonts w:ascii="Arial" w:hAnsi="Arial" w:cs="Arial"/>
          <w:sz w:val="22"/>
          <w:szCs w:val="22"/>
        </w:rPr>
        <w:t>unutar podru</w:t>
      </w:r>
      <w:r w:rsidRPr="001E6354">
        <w:rPr>
          <w:rFonts w:ascii="Arial" w:hAnsi="Arial" w:cs="Arial" w:hint="eastAsia"/>
          <w:sz w:val="22"/>
          <w:szCs w:val="22"/>
        </w:rPr>
        <w:t>č</w:t>
      </w:r>
      <w:r w:rsidRPr="001E6354">
        <w:rPr>
          <w:rFonts w:ascii="Arial" w:hAnsi="Arial" w:cs="Arial"/>
          <w:sz w:val="22"/>
          <w:szCs w:val="22"/>
        </w:rPr>
        <w:t>ja naselja Grožnjan primje</w:t>
      </w:r>
      <w:r w:rsidRPr="001E6354">
        <w:rPr>
          <w:rFonts w:ascii="Arial" w:hAnsi="Arial" w:cs="Arial" w:hint="eastAsia"/>
          <w:sz w:val="22"/>
          <w:szCs w:val="22"/>
        </w:rPr>
        <w:t>ć</w:t>
      </w:r>
      <w:r w:rsidRPr="001E6354">
        <w:rPr>
          <w:rFonts w:ascii="Arial" w:hAnsi="Arial" w:cs="Arial"/>
          <w:sz w:val="22"/>
          <w:szCs w:val="22"/>
        </w:rPr>
        <w:t>uje se pove</w:t>
      </w:r>
      <w:r w:rsidRPr="001E6354">
        <w:rPr>
          <w:rFonts w:ascii="Arial" w:hAnsi="Arial" w:cs="Arial" w:hint="eastAsia"/>
          <w:sz w:val="22"/>
          <w:szCs w:val="22"/>
        </w:rPr>
        <w:t>ć</w:t>
      </w:r>
      <w:r w:rsidRPr="001E6354">
        <w:rPr>
          <w:rFonts w:ascii="Arial" w:hAnsi="Arial" w:cs="Arial"/>
          <w:sz w:val="22"/>
          <w:szCs w:val="22"/>
        </w:rPr>
        <w:t>ani broj novih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bankomata, reklama i sl. S obzirom da se radi o komunalnom problemu koji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degradira ambijentalnost povijesne jezgre uo</w:t>
      </w:r>
      <w:r w:rsidRPr="001E6354">
        <w:rPr>
          <w:rFonts w:ascii="Arial" w:hAnsi="Arial" w:cs="Arial" w:hint="eastAsia"/>
          <w:sz w:val="22"/>
          <w:szCs w:val="22"/>
        </w:rPr>
        <w:t>č</w:t>
      </w:r>
      <w:r w:rsidRPr="001E6354">
        <w:rPr>
          <w:rFonts w:ascii="Arial" w:hAnsi="Arial" w:cs="Arial"/>
          <w:sz w:val="22"/>
          <w:szCs w:val="22"/>
        </w:rPr>
        <w:t>ava se potreba donošenja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pravilnika o komunalnom redu.</w:t>
      </w:r>
    </w:p>
    <w:p w14:paraId="015141EA" w14:textId="1213A9D6" w:rsidR="00FE4142" w:rsidRPr="001E6354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E6354">
        <w:rPr>
          <w:rFonts w:ascii="Arial" w:hAnsi="Arial" w:cs="Arial"/>
          <w:sz w:val="22"/>
          <w:szCs w:val="22"/>
        </w:rPr>
        <w:t>Kulturno povijesne vrijednosti naselja Završje i Stancije Sili</w:t>
      </w:r>
      <w:r w:rsidRPr="001E6354">
        <w:rPr>
          <w:rFonts w:ascii="Arial" w:hAnsi="Arial" w:cs="Arial" w:hint="eastAsia"/>
          <w:sz w:val="22"/>
          <w:szCs w:val="22"/>
        </w:rPr>
        <w:t>ć</w:t>
      </w:r>
      <w:r w:rsidRPr="001E6354">
        <w:rPr>
          <w:rFonts w:ascii="Arial" w:hAnsi="Arial" w:cs="Arial"/>
          <w:sz w:val="22"/>
          <w:szCs w:val="22"/>
        </w:rPr>
        <w:t>, ali i drugih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 xml:space="preserve">naselja koji se štite prostornim planom poput </w:t>
      </w:r>
      <w:proofErr w:type="spellStart"/>
      <w:r w:rsidRPr="001E6354">
        <w:rPr>
          <w:rFonts w:ascii="Arial" w:hAnsi="Arial" w:cs="Arial"/>
          <w:sz w:val="22"/>
          <w:szCs w:val="22"/>
        </w:rPr>
        <w:t>Kubertona</w:t>
      </w:r>
      <w:proofErr w:type="spellEnd"/>
      <w:r w:rsidRPr="001E6354">
        <w:rPr>
          <w:rFonts w:ascii="Arial" w:hAnsi="Arial" w:cs="Arial"/>
          <w:sz w:val="22"/>
          <w:szCs w:val="22"/>
        </w:rPr>
        <w:t xml:space="preserve"> ili </w:t>
      </w:r>
      <w:proofErr w:type="spellStart"/>
      <w:r w:rsidRPr="001E6354">
        <w:rPr>
          <w:rFonts w:ascii="Arial" w:hAnsi="Arial" w:cs="Arial"/>
          <w:sz w:val="22"/>
          <w:szCs w:val="22"/>
        </w:rPr>
        <w:t>Vrnjaka</w:t>
      </w:r>
      <w:proofErr w:type="spellEnd"/>
      <w:r w:rsidRPr="001E6354">
        <w:rPr>
          <w:rFonts w:ascii="Arial" w:hAnsi="Arial" w:cs="Arial"/>
          <w:sz w:val="22"/>
          <w:szCs w:val="22"/>
        </w:rPr>
        <w:t>, ugroženi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su zbog odsustva redovnih korisnika i sustavnog neodržavanja objekata.</w:t>
      </w:r>
    </w:p>
    <w:p w14:paraId="387B897D" w14:textId="051AAE5C" w:rsidR="00FE4142" w:rsidRPr="001E6354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E6354">
        <w:rPr>
          <w:rFonts w:ascii="Arial" w:hAnsi="Arial" w:cs="Arial"/>
          <w:sz w:val="22"/>
          <w:szCs w:val="22"/>
        </w:rPr>
        <w:t xml:space="preserve">Crkva SDM Žalosne na groblju u </w:t>
      </w:r>
      <w:proofErr w:type="spellStart"/>
      <w:r w:rsidRPr="001E6354">
        <w:rPr>
          <w:rFonts w:ascii="Arial" w:hAnsi="Arial" w:cs="Arial"/>
          <w:sz w:val="22"/>
          <w:szCs w:val="22"/>
        </w:rPr>
        <w:t>Vrnjaku</w:t>
      </w:r>
      <w:proofErr w:type="spellEnd"/>
      <w:r w:rsidRPr="001E6354">
        <w:rPr>
          <w:rFonts w:ascii="Arial" w:hAnsi="Arial" w:cs="Arial"/>
          <w:sz w:val="22"/>
          <w:szCs w:val="22"/>
        </w:rPr>
        <w:t xml:space="preserve"> više nije u funkciji te je došlo do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urušavanja krovne konstrukcije. Na objektu je potrebno provesti hitne mjere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zaštite.</w:t>
      </w:r>
    </w:p>
    <w:p w14:paraId="5D7D54D7" w14:textId="00217229" w:rsidR="00FE4142" w:rsidRPr="001E6354" w:rsidRDefault="00FE4142" w:rsidP="00C940A1">
      <w:pPr>
        <w:pStyle w:val="x1-1-uvlaka"/>
        <w:numPr>
          <w:ilvl w:val="0"/>
          <w:numId w:val="38"/>
        </w:numPr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1E6354">
        <w:rPr>
          <w:rFonts w:ascii="Arial" w:hAnsi="Arial" w:cs="Arial"/>
          <w:sz w:val="22"/>
          <w:szCs w:val="22"/>
        </w:rPr>
        <w:t>Nakon provedenog postupka legalizacije pojavljuje se trend rekonstrukcije</w:t>
      </w:r>
      <w:r w:rsidR="001E6354" w:rsidRPr="001E6354">
        <w:rPr>
          <w:rFonts w:ascii="Arial" w:hAnsi="Arial" w:cs="Arial"/>
          <w:sz w:val="22"/>
          <w:szCs w:val="22"/>
        </w:rPr>
        <w:t xml:space="preserve"> </w:t>
      </w:r>
      <w:r w:rsidRPr="001E6354">
        <w:rPr>
          <w:rFonts w:ascii="Arial" w:hAnsi="Arial" w:cs="Arial"/>
          <w:sz w:val="22"/>
          <w:szCs w:val="22"/>
        </w:rPr>
        <w:t>legaliziranih pomo</w:t>
      </w:r>
      <w:r w:rsidRPr="001E6354">
        <w:rPr>
          <w:rFonts w:ascii="Arial" w:hAnsi="Arial" w:cs="Arial" w:hint="eastAsia"/>
          <w:sz w:val="22"/>
          <w:szCs w:val="22"/>
        </w:rPr>
        <w:t>ć</w:t>
      </w:r>
      <w:r w:rsidRPr="001E6354">
        <w:rPr>
          <w:rFonts w:ascii="Arial" w:hAnsi="Arial" w:cs="Arial"/>
          <w:sz w:val="22"/>
          <w:szCs w:val="22"/>
        </w:rPr>
        <w:t>nih objekata u ve</w:t>
      </w:r>
      <w:r w:rsidRPr="001E6354">
        <w:rPr>
          <w:rFonts w:ascii="Arial" w:hAnsi="Arial" w:cs="Arial" w:hint="eastAsia"/>
          <w:sz w:val="22"/>
          <w:szCs w:val="22"/>
        </w:rPr>
        <w:t>ć</w:t>
      </w:r>
      <w:r w:rsidRPr="001E6354">
        <w:rPr>
          <w:rFonts w:ascii="Arial" w:hAnsi="Arial" w:cs="Arial"/>
          <w:sz w:val="22"/>
          <w:szCs w:val="22"/>
        </w:rPr>
        <w:t>e stambene objekte.</w:t>
      </w:r>
    </w:p>
    <w:p w14:paraId="69C4198B" w14:textId="46E25B86" w:rsidR="001E6354" w:rsidRPr="001E6354" w:rsidRDefault="008C5EC7" w:rsidP="002A3935">
      <w:pPr>
        <w:pStyle w:val="Naslov11"/>
        <w:spacing w:before="0" w:after="120"/>
        <w:jc w:val="both"/>
        <w:rPr>
          <w:b w:val="0"/>
          <w:sz w:val="22"/>
          <w:szCs w:val="22"/>
        </w:rPr>
      </w:pPr>
      <w:r w:rsidRPr="001E6354">
        <w:rPr>
          <w:b w:val="0"/>
          <w:sz w:val="22"/>
          <w:szCs w:val="22"/>
        </w:rPr>
        <w:t xml:space="preserve">Na području Općine </w:t>
      </w:r>
      <w:r w:rsidR="001E6354" w:rsidRPr="001E6354">
        <w:rPr>
          <w:b w:val="0"/>
          <w:sz w:val="22"/>
          <w:szCs w:val="22"/>
        </w:rPr>
        <w:t>Grožnjan-Grisignana mjerama prostornog plana evidentirana su sljedeća područja (prema oznaci u PPUO):</w:t>
      </w:r>
    </w:p>
    <w:p w14:paraId="478E6890" w14:textId="74DE065B" w:rsidR="001E6354" w:rsidRPr="001E6354" w:rsidRDefault="001E6354" w:rsidP="002A3935">
      <w:pPr>
        <w:pStyle w:val="Naslov11"/>
        <w:spacing w:before="0" w:after="120"/>
        <w:jc w:val="both"/>
        <w:rPr>
          <w:sz w:val="22"/>
          <w:szCs w:val="22"/>
        </w:rPr>
      </w:pPr>
      <w:r w:rsidRPr="001E6354">
        <w:rPr>
          <w:sz w:val="22"/>
          <w:szCs w:val="22"/>
        </w:rPr>
        <w:t>Seoska naselja:</w:t>
      </w:r>
    </w:p>
    <w:p w14:paraId="637CEE39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5 -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Antonci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Pincini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Krti,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Zubini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Buzećani,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Vižintini</w:t>
      </w:r>
      <w:proofErr w:type="spellEnd"/>
    </w:p>
    <w:p w14:paraId="4ACBE15D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>6 - Peroj</w:t>
      </w:r>
    </w:p>
    <w:p w14:paraId="0A9192C4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>7 - Gorjani</w:t>
      </w:r>
    </w:p>
    <w:p w14:paraId="0DB824D9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>8 - Sv. Ivan</w:t>
      </w:r>
    </w:p>
    <w:p w14:paraId="6C6A62C9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9 -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Pižoni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Sažoni</w:t>
      </w:r>
      <w:proofErr w:type="spellEnd"/>
    </w:p>
    <w:p w14:paraId="485C9D93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>10 - Sv. Stjepan</w:t>
      </w:r>
    </w:p>
    <w:p w14:paraId="2415E141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>11 - Ljubići, Franci</w:t>
      </w:r>
    </w:p>
    <w:p w14:paraId="766F2DB6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12 -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Pertići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Kalcini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 Mali, Gornji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Kalcini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 (Veli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Kancini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>), Sv. Juraj</w:t>
      </w:r>
    </w:p>
    <w:p w14:paraId="22399AAD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13 -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Podestadići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 (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Ražmani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>)</w:t>
      </w:r>
    </w:p>
    <w:p w14:paraId="16EFA68F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14 -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Šaini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Rovini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Vigini</w:t>
      </w:r>
      <w:proofErr w:type="spellEnd"/>
    </w:p>
    <w:p w14:paraId="02D568E9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15 -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Vrnjak</w:t>
      </w:r>
      <w:proofErr w:type="spellEnd"/>
    </w:p>
    <w:p w14:paraId="50266585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16 - Gornja i Donja Gomila,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Bužleti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Kuberton</w:t>
      </w:r>
      <w:proofErr w:type="spellEnd"/>
    </w:p>
    <w:p w14:paraId="6C1185F8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17 - Štrcaj,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Gojaki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Jugovci</w:t>
      </w:r>
      <w:proofErr w:type="spellEnd"/>
    </w:p>
    <w:p w14:paraId="774D6617" w14:textId="77777777" w:rsidR="001E6354" w:rsidRPr="001E6354" w:rsidRDefault="001E6354" w:rsidP="001E6354">
      <w:pPr>
        <w:overflowPunct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18 - Filarija,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Pašudija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Kaštelir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Mužići,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Kortinari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Makovci</w:t>
      </w:r>
      <w:proofErr w:type="spellEnd"/>
      <w:r w:rsidRPr="001E6354">
        <w:rPr>
          <w:rFonts w:cs="Arial"/>
          <w:i w:val="0"/>
          <w:szCs w:val="22"/>
          <w:lang w:val="hr-HR" w:eastAsia="hr-HR"/>
        </w:rPr>
        <w:t xml:space="preserve">, Kolari, Poropati,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Boškari</w:t>
      </w:r>
      <w:proofErr w:type="spellEnd"/>
    </w:p>
    <w:p w14:paraId="6F5268E1" w14:textId="39D156B7" w:rsidR="001E6354" w:rsidRDefault="001E6354" w:rsidP="001E6354">
      <w:pPr>
        <w:overflowPunct/>
        <w:spacing w:after="120"/>
        <w:textAlignment w:val="auto"/>
        <w:rPr>
          <w:rFonts w:cs="Arial"/>
          <w:i w:val="0"/>
          <w:szCs w:val="22"/>
          <w:lang w:val="hr-HR" w:eastAsia="hr-HR"/>
        </w:rPr>
      </w:pPr>
      <w:r w:rsidRPr="001E6354">
        <w:rPr>
          <w:rFonts w:cs="Arial"/>
          <w:i w:val="0"/>
          <w:szCs w:val="22"/>
          <w:lang w:val="hr-HR" w:eastAsia="hr-HR"/>
        </w:rPr>
        <w:t xml:space="preserve">19 </w:t>
      </w:r>
      <w:r>
        <w:rPr>
          <w:rFonts w:cs="Arial"/>
          <w:i w:val="0"/>
          <w:szCs w:val="22"/>
          <w:lang w:val="hr-HR" w:eastAsia="hr-HR"/>
        </w:rPr>
        <w:t>–</w:t>
      </w:r>
      <w:r w:rsidRPr="001E6354">
        <w:rPr>
          <w:rFonts w:cs="Arial"/>
          <w:i w:val="0"/>
          <w:szCs w:val="22"/>
          <w:lang w:val="hr-HR" w:eastAsia="hr-HR"/>
        </w:rPr>
        <w:t xml:space="preserve"> </w:t>
      </w:r>
      <w:proofErr w:type="spellStart"/>
      <w:r w:rsidRPr="001E6354">
        <w:rPr>
          <w:rFonts w:cs="Arial"/>
          <w:i w:val="0"/>
          <w:szCs w:val="22"/>
          <w:lang w:val="hr-HR" w:eastAsia="hr-HR"/>
        </w:rPr>
        <w:t>Šterna</w:t>
      </w:r>
      <w:proofErr w:type="spellEnd"/>
    </w:p>
    <w:p w14:paraId="239812E6" w14:textId="77777777" w:rsidR="00D67363" w:rsidRPr="00D67363" w:rsidRDefault="00D67363" w:rsidP="00D67363">
      <w:pPr>
        <w:overflowPunct/>
        <w:spacing w:after="120"/>
        <w:textAlignment w:val="auto"/>
        <w:rPr>
          <w:rFonts w:cs="Arial"/>
          <w:b/>
          <w:i w:val="0"/>
          <w:szCs w:val="22"/>
          <w:lang w:val="hr-HR" w:eastAsia="hr-HR"/>
        </w:rPr>
      </w:pPr>
      <w:r w:rsidRPr="00D67363">
        <w:rPr>
          <w:rFonts w:cs="Arial"/>
          <w:b/>
          <w:i w:val="0"/>
          <w:szCs w:val="22"/>
          <w:lang w:val="hr-HR" w:eastAsia="hr-HR"/>
        </w:rPr>
        <w:lastRenderedPageBreak/>
        <w:t>Graditeljski sklop:</w:t>
      </w:r>
    </w:p>
    <w:p w14:paraId="1C19D6E7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86 - Kuća kod Pošte</w:t>
      </w:r>
    </w:p>
    <w:p w14:paraId="26560B20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87 - Dvije gospodarsko-stambene građevine</w:t>
      </w:r>
    </w:p>
    <w:p w14:paraId="4DF58EBC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88 - Kuća "Kozlad"</w:t>
      </w:r>
    </w:p>
    <w:p w14:paraId="6071A068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89 - Kuća "Mura"</w:t>
      </w:r>
    </w:p>
    <w:p w14:paraId="02239505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90 - Četiri gospodarsko-stambene građevine</w:t>
      </w:r>
    </w:p>
    <w:p w14:paraId="2A188F20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91 - Gospodarsko-stambena građevina</w:t>
      </w:r>
    </w:p>
    <w:p w14:paraId="0B377BD9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92 - Kuća "Motovun"</w:t>
      </w:r>
    </w:p>
    <w:p w14:paraId="6A96E74E" w14:textId="77777777" w:rsidR="00D67363" w:rsidRDefault="00D67363" w:rsidP="00D67363">
      <w:pPr>
        <w:overflowPunct/>
        <w:spacing w:after="120"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93 - Kuća "Župni ured"</w:t>
      </w:r>
    </w:p>
    <w:p w14:paraId="1A1BB93F" w14:textId="7BB5BBD5" w:rsidR="001E6354" w:rsidRPr="00D67363" w:rsidRDefault="00D67363" w:rsidP="001E6354">
      <w:pPr>
        <w:overflowPunct/>
        <w:spacing w:after="120"/>
        <w:textAlignment w:val="auto"/>
        <w:rPr>
          <w:rFonts w:cs="Arial"/>
          <w:b/>
          <w:i w:val="0"/>
          <w:szCs w:val="22"/>
          <w:lang w:val="hr-HR" w:eastAsia="hr-HR"/>
        </w:rPr>
      </w:pPr>
      <w:r w:rsidRPr="00D67363">
        <w:rPr>
          <w:rFonts w:cs="Arial"/>
          <w:b/>
          <w:i w:val="0"/>
          <w:szCs w:val="22"/>
          <w:lang w:val="hr-HR" w:eastAsia="hr-HR"/>
        </w:rPr>
        <w:t>Civilna građevina:</w:t>
      </w:r>
    </w:p>
    <w:p w14:paraId="4A0AB8FA" w14:textId="239042D0" w:rsidR="00D67363" w:rsidRDefault="00D67363" w:rsidP="00D67363">
      <w:pPr>
        <w:overflowPunct/>
        <w:spacing w:after="120"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2.1 - gradski fortifikacijski sustav Završja – predložen za pojedinačnu zaštitu</w:t>
      </w:r>
    </w:p>
    <w:p w14:paraId="3A34935F" w14:textId="65ED4A9B" w:rsidR="00D67363" w:rsidRPr="00D67363" w:rsidRDefault="00D67363" w:rsidP="00D67363">
      <w:pPr>
        <w:overflowPunct/>
        <w:spacing w:after="120"/>
        <w:textAlignment w:val="auto"/>
        <w:rPr>
          <w:rFonts w:cs="Arial"/>
          <w:b/>
          <w:i w:val="0"/>
          <w:sz w:val="21"/>
          <w:szCs w:val="21"/>
          <w:lang w:val="hr-HR" w:eastAsia="hr-HR"/>
        </w:rPr>
      </w:pPr>
      <w:r w:rsidRPr="00D67363">
        <w:rPr>
          <w:rFonts w:cs="Arial"/>
          <w:b/>
          <w:i w:val="0"/>
          <w:sz w:val="21"/>
          <w:szCs w:val="21"/>
          <w:lang w:val="hr-HR" w:eastAsia="hr-HR"/>
        </w:rPr>
        <w:t>Sakralna građevina:</w:t>
      </w:r>
    </w:p>
    <w:p w14:paraId="0B0D77E0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22 - župna crkva sv. Vida,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Modesta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i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Kresencije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u Grožnjanu</w:t>
      </w:r>
    </w:p>
    <w:p w14:paraId="1EBC76DD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23 - crkva sv. Kuzme i Damjana podno sjeveroistočnih zidina Grožnjana</w:t>
      </w:r>
    </w:p>
    <w:p w14:paraId="3F28AF63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24 - crkva sv. Nikole na grožnjanskom groblju i kapela sv. Duha kod groblja </w:t>
      </w:r>
    </w:p>
    <w:p w14:paraId="16DD3E29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25 - crkva sv. Vida na starom grožnjanskom groblju</w:t>
      </w:r>
    </w:p>
    <w:p w14:paraId="40A67287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26 - crkva. Bl.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Dj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. Marije "od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Baštije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>"</w:t>
      </w:r>
    </w:p>
    <w:p w14:paraId="4C847165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27 - crkva sv. Ivana Krstitelja u istoimenom zaselku</w:t>
      </w:r>
    </w:p>
    <w:p w14:paraId="0FFF0D0E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28 - crkva sv. Florijana u blizini istoimenog zaselka</w:t>
      </w:r>
    </w:p>
    <w:p w14:paraId="46A49200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29 - župna crkva Rođenja Bl.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Dj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>. Marije u Završju</w:t>
      </w:r>
    </w:p>
    <w:p w14:paraId="3281E184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30 - crkva Bl.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Dj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>. Marije od sv. Krunice u Završju</w:t>
      </w:r>
    </w:p>
    <w:p w14:paraId="3BB564C9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31 - crkva sv. Roka podno gradskih vrata u Završju</w:t>
      </w:r>
    </w:p>
    <w:p w14:paraId="38E85913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32 - crkva sv. Andrije na groblju sjeverno od Završja</w:t>
      </w:r>
    </w:p>
    <w:p w14:paraId="44ADF083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33 - crkva sv. Petra pokraj zaselka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Antonci</w:t>
      </w:r>
      <w:proofErr w:type="spellEnd"/>
    </w:p>
    <w:p w14:paraId="5FF0BDC9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34 - župna crkva sv. Petra i Pavla u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Kostanjici</w:t>
      </w:r>
      <w:proofErr w:type="spellEnd"/>
    </w:p>
    <w:p w14:paraId="31ADACF3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35 - crkva sv. Stjepana na prilazu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Kostanjici</w:t>
      </w:r>
      <w:proofErr w:type="spellEnd"/>
    </w:p>
    <w:p w14:paraId="6ED0B373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36 - crkva sv. Mihovila u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Šterni</w:t>
      </w:r>
      <w:proofErr w:type="spellEnd"/>
    </w:p>
    <w:p w14:paraId="5781466D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37 - crkva sv.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Kancijana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na groblju iznad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Šterne</w:t>
      </w:r>
      <w:proofErr w:type="spellEnd"/>
    </w:p>
    <w:p w14:paraId="29B459CA" w14:textId="77777777" w:rsidR="00D67363" w:rsidRDefault="00D67363" w:rsidP="00D67363">
      <w:pPr>
        <w:overflowPunct/>
        <w:spacing w:after="120"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39 - crkva sv. Lovre u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Kubertonu</w:t>
      </w:r>
      <w:proofErr w:type="spellEnd"/>
    </w:p>
    <w:p w14:paraId="5EB9CFF1" w14:textId="6F978416" w:rsidR="001E6354" w:rsidRPr="001E6354" w:rsidRDefault="001E6354" w:rsidP="002A3935">
      <w:pPr>
        <w:pStyle w:val="Naslov11"/>
        <w:spacing w:before="0" w:after="120"/>
        <w:jc w:val="both"/>
        <w:rPr>
          <w:sz w:val="22"/>
          <w:szCs w:val="22"/>
        </w:rPr>
      </w:pPr>
      <w:r w:rsidRPr="001E6354">
        <w:rPr>
          <w:sz w:val="22"/>
          <w:szCs w:val="22"/>
        </w:rPr>
        <w:t>Arheološki lokaliteti:</w:t>
      </w:r>
    </w:p>
    <w:p w14:paraId="206E214B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8.1 - humak uz crkvicu Sv. Ivana</w:t>
      </w:r>
    </w:p>
    <w:p w14:paraId="3C000F84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41 -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Pižoni</w:t>
      </w:r>
      <w:proofErr w:type="spellEnd"/>
    </w:p>
    <w:p w14:paraId="6960098D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42 - Sv. Ivan (Bijele zemlje)</w:t>
      </w:r>
    </w:p>
    <w:p w14:paraId="245B54D2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43 -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Saltarija</w:t>
      </w:r>
      <w:proofErr w:type="spellEnd"/>
    </w:p>
    <w:p w14:paraId="5ED1B3A9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44 -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Radanići</w:t>
      </w:r>
      <w:proofErr w:type="spellEnd"/>
    </w:p>
    <w:p w14:paraId="2DE63D27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45 - Peroj, Vrh Roman, Stara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Caneva</w:t>
      </w:r>
      <w:proofErr w:type="spellEnd"/>
    </w:p>
    <w:p w14:paraId="74C4C413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46 - Grožnjan</w:t>
      </w:r>
    </w:p>
    <w:p w14:paraId="3BA314F9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47 - Sv. Križ (S.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Croce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>)</w:t>
      </w:r>
    </w:p>
    <w:p w14:paraId="7A6868E6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48 - Završje</w:t>
      </w:r>
    </w:p>
    <w:p w14:paraId="128D3499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49 -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Kostanjica</w:t>
      </w:r>
      <w:proofErr w:type="spellEnd"/>
    </w:p>
    <w:p w14:paraId="4E277A91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50 i 51 - Donja i Gornja Gomila</w:t>
      </w:r>
    </w:p>
    <w:p w14:paraId="5B95F43A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52 -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Fraško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Kanjola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(M.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Frasco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M.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Calcini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M.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Cagnoli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>)</w:t>
      </w:r>
    </w:p>
    <w:p w14:paraId="22C72FF6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53 -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Kuberton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Ušćak</w:t>
      </w:r>
      <w:proofErr w:type="spellEnd"/>
    </w:p>
    <w:p w14:paraId="4E87B081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54 - groblje Sv. Vida</w:t>
      </w:r>
    </w:p>
    <w:p w14:paraId="468B3149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55 - Rupe</w:t>
      </w:r>
    </w:p>
    <w:p w14:paraId="64EE90FD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56 -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Kalčini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Veli (Gornji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Kalcini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>)</w:t>
      </w:r>
    </w:p>
    <w:p w14:paraId="2F3D2116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57 - Sv. Juraj</w:t>
      </w:r>
    </w:p>
    <w:p w14:paraId="572B2767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58 - Sv. Pelagij (Stancija Silić)</w:t>
      </w:r>
    </w:p>
    <w:p w14:paraId="2D936F2A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59 - Sv. Anton</w:t>
      </w:r>
    </w:p>
    <w:p w14:paraId="0C1C6272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60 -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Sažoni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- Sv. Marko</w:t>
      </w:r>
    </w:p>
    <w:p w14:paraId="37F96E21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61 -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Baštija</w:t>
      </w:r>
      <w:proofErr w:type="spellEnd"/>
    </w:p>
    <w:p w14:paraId="7702C319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62 -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Bolara</w:t>
      </w:r>
      <w:proofErr w:type="spellEnd"/>
    </w:p>
    <w:p w14:paraId="4003917D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63 - Sv.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Primo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i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Felicijan</w:t>
      </w:r>
      <w:proofErr w:type="spellEnd"/>
    </w:p>
    <w:p w14:paraId="63F1488B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64 - Sv. Stjepan</w:t>
      </w:r>
    </w:p>
    <w:p w14:paraId="3A78D80F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65 - Sv. Petar</w:t>
      </w:r>
    </w:p>
    <w:p w14:paraId="49058FF0" w14:textId="77777777" w:rsidR="001E6354" w:rsidRDefault="001E6354" w:rsidP="001E6354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66 -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Šterna</w:t>
      </w:r>
      <w:proofErr w:type="spellEnd"/>
    </w:p>
    <w:p w14:paraId="756FD7E1" w14:textId="77777777" w:rsidR="001E6354" w:rsidRDefault="001E6354" w:rsidP="00D67363">
      <w:pPr>
        <w:overflowPunct/>
        <w:spacing w:after="120"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lastRenderedPageBreak/>
        <w:t>67 - Dolina Mirne</w:t>
      </w:r>
    </w:p>
    <w:p w14:paraId="18F445AC" w14:textId="179F3D7F" w:rsidR="00D67363" w:rsidRPr="00D67363" w:rsidRDefault="00D67363" w:rsidP="00D67363">
      <w:pPr>
        <w:overflowPunct/>
        <w:spacing w:after="120"/>
        <w:textAlignment w:val="auto"/>
        <w:rPr>
          <w:rFonts w:cs="Arial"/>
          <w:b/>
          <w:i w:val="0"/>
          <w:sz w:val="21"/>
          <w:szCs w:val="21"/>
          <w:lang w:val="hr-HR" w:eastAsia="hr-HR"/>
        </w:rPr>
      </w:pPr>
      <w:r w:rsidRPr="00D67363">
        <w:rPr>
          <w:rFonts w:cs="Arial"/>
          <w:b/>
          <w:i w:val="0"/>
          <w:sz w:val="21"/>
          <w:szCs w:val="21"/>
          <w:lang w:val="hr-HR" w:eastAsia="hr-HR"/>
        </w:rPr>
        <w:t>Kultivirani krajolik</w:t>
      </w:r>
    </w:p>
    <w:p w14:paraId="0D50D176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68 - Grožnjan</w:t>
      </w:r>
    </w:p>
    <w:p w14:paraId="708041DA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69 - Završje</w:t>
      </w:r>
    </w:p>
    <w:p w14:paraId="036B4BEC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70 -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Kostanjica</w:t>
      </w:r>
      <w:proofErr w:type="spellEnd"/>
    </w:p>
    <w:p w14:paraId="464C5CCC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71 -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Antonci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Pincini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Krti,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Zubini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Buzećani i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Vižintini</w:t>
      </w:r>
      <w:proofErr w:type="spellEnd"/>
    </w:p>
    <w:p w14:paraId="7A90E38F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72 - Peroj, Vrh Roman</w:t>
      </w:r>
    </w:p>
    <w:p w14:paraId="2376E2E8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73 - Sv. Ivan</w:t>
      </w:r>
    </w:p>
    <w:p w14:paraId="22EB9ECC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74 -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Pižoni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Sažoni</w:t>
      </w:r>
      <w:proofErr w:type="spellEnd"/>
    </w:p>
    <w:p w14:paraId="4437BAA5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75 - Sv. Stjepan</w:t>
      </w:r>
    </w:p>
    <w:p w14:paraId="2900312C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>76 - Ljubići, Franci</w:t>
      </w:r>
    </w:p>
    <w:p w14:paraId="076B27AD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77 -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Pertići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Kalcini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Mali,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Kalcini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Veli (Gornji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Kalcini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>) i Sv. Juraj</w:t>
      </w:r>
    </w:p>
    <w:p w14:paraId="34DDBE49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78 -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Ražmani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Podestadići</w:t>
      </w:r>
      <w:proofErr w:type="spellEnd"/>
    </w:p>
    <w:p w14:paraId="39D9D754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79 -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Šaini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Rovini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Vigini</w:t>
      </w:r>
      <w:proofErr w:type="spellEnd"/>
    </w:p>
    <w:p w14:paraId="75267F10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80 -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Vrnjak</w:t>
      </w:r>
      <w:proofErr w:type="spellEnd"/>
    </w:p>
    <w:p w14:paraId="60E588F0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81 - Gornja i Donja Gomila,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Bužleti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i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Kuberton</w:t>
      </w:r>
      <w:proofErr w:type="spellEnd"/>
    </w:p>
    <w:p w14:paraId="60C35067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82 -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Štercaj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Gojaki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i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Jugovci</w:t>
      </w:r>
      <w:proofErr w:type="spellEnd"/>
    </w:p>
    <w:p w14:paraId="3FF06ADE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83 - Filarija,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Pašudija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Kaštelir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Mužići,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Kortinari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Makovci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, Kolari, Poropati,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Boškari</w:t>
      </w:r>
      <w:proofErr w:type="spellEnd"/>
    </w:p>
    <w:p w14:paraId="05408C43" w14:textId="77777777" w:rsidR="00D67363" w:rsidRDefault="00D67363" w:rsidP="00D67363">
      <w:pPr>
        <w:overflowPunct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84 -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Šterna</w:t>
      </w:r>
      <w:proofErr w:type="spellEnd"/>
    </w:p>
    <w:p w14:paraId="18519001" w14:textId="7F93CD9F" w:rsidR="00D67363" w:rsidRDefault="00D67363" w:rsidP="00D67363">
      <w:pPr>
        <w:overflowPunct/>
        <w:spacing w:after="120"/>
        <w:textAlignment w:val="auto"/>
        <w:rPr>
          <w:rFonts w:cs="Arial"/>
          <w:i w:val="0"/>
          <w:sz w:val="21"/>
          <w:szCs w:val="21"/>
          <w:lang w:val="hr-HR" w:eastAsia="hr-HR"/>
        </w:rPr>
      </w:pPr>
      <w:r>
        <w:rPr>
          <w:rFonts w:cs="Arial"/>
          <w:i w:val="0"/>
          <w:sz w:val="21"/>
          <w:szCs w:val="21"/>
          <w:lang w:val="hr-HR" w:eastAsia="hr-HR"/>
        </w:rPr>
        <w:t xml:space="preserve">85 - Krajolik terasastih kultura kanjona rijeke Mirne od Ponte </w:t>
      </w:r>
      <w:proofErr w:type="spellStart"/>
      <w:r>
        <w:rPr>
          <w:rFonts w:cs="Arial"/>
          <w:i w:val="0"/>
          <w:sz w:val="21"/>
          <w:szCs w:val="21"/>
          <w:lang w:val="hr-HR" w:eastAsia="hr-HR"/>
        </w:rPr>
        <w:t>Portona</w:t>
      </w:r>
      <w:proofErr w:type="spellEnd"/>
      <w:r>
        <w:rPr>
          <w:rFonts w:cs="Arial"/>
          <w:i w:val="0"/>
          <w:sz w:val="21"/>
          <w:szCs w:val="21"/>
          <w:lang w:val="hr-HR" w:eastAsia="hr-HR"/>
        </w:rPr>
        <w:t xml:space="preserve"> do Istarskih toplica</w:t>
      </w:r>
    </w:p>
    <w:p w14:paraId="24227567" w14:textId="774A0F88" w:rsidR="001E68EF" w:rsidRPr="000F566A" w:rsidRDefault="00435207" w:rsidP="004621FB">
      <w:pPr>
        <w:pStyle w:val="Naslov21"/>
        <w:numPr>
          <w:ilvl w:val="0"/>
          <w:numId w:val="0"/>
        </w:numPr>
        <w:ind w:left="720" w:hanging="720"/>
      </w:pPr>
      <w:r w:rsidRPr="000F566A">
        <w:t>2.</w:t>
      </w:r>
      <w:r w:rsidR="00962E96" w:rsidRPr="000F566A">
        <w:t>5</w:t>
      </w:r>
      <w:r w:rsidR="004621FB" w:rsidRPr="000F566A">
        <w:t>.</w:t>
      </w:r>
      <w:r w:rsidR="00962E96" w:rsidRPr="000F566A">
        <w:t>4.</w:t>
      </w:r>
      <w:r w:rsidR="00962E96" w:rsidRPr="000F566A">
        <w:tab/>
        <w:t>P</w:t>
      </w:r>
      <w:r w:rsidR="004621FB" w:rsidRPr="000F566A">
        <w:t>odručja posebnih karakteristika</w:t>
      </w:r>
    </w:p>
    <w:p w14:paraId="58FEA7A4" w14:textId="77777777" w:rsidR="001E68EF" w:rsidRPr="000F566A" w:rsidRDefault="001E68EF" w:rsidP="004621FB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0F566A">
        <w:rPr>
          <w:rFonts w:ascii="Arial" w:hAnsi="Arial" w:cs="Arial"/>
          <w:b/>
          <w:sz w:val="22"/>
          <w:szCs w:val="22"/>
        </w:rPr>
        <w:t xml:space="preserve">Područja </w:t>
      </w:r>
      <w:r w:rsidR="00962E96" w:rsidRPr="000F566A">
        <w:rPr>
          <w:rFonts w:ascii="Arial" w:hAnsi="Arial" w:cs="Arial"/>
          <w:b/>
          <w:sz w:val="22"/>
          <w:szCs w:val="22"/>
        </w:rPr>
        <w:t>od posebnog</w:t>
      </w:r>
      <w:r w:rsidR="00072C15" w:rsidRPr="000F566A">
        <w:rPr>
          <w:rFonts w:ascii="Arial" w:hAnsi="Arial" w:cs="Arial"/>
          <w:b/>
          <w:sz w:val="22"/>
          <w:szCs w:val="22"/>
        </w:rPr>
        <w:t xml:space="preserve"> </w:t>
      </w:r>
      <w:r w:rsidR="00962E96" w:rsidRPr="000F566A">
        <w:rPr>
          <w:rFonts w:ascii="Arial" w:hAnsi="Arial" w:cs="Arial"/>
          <w:b/>
          <w:sz w:val="22"/>
          <w:szCs w:val="22"/>
        </w:rPr>
        <w:t>državnog interesa</w:t>
      </w:r>
    </w:p>
    <w:p w14:paraId="3C721366" w14:textId="3121C331" w:rsidR="00962E96" w:rsidRPr="000F566A" w:rsidRDefault="00962E96" w:rsidP="004621F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F566A">
        <w:rPr>
          <w:rFonts w:ascii="Arial" w:hAnsi="Arial" w:cs="Arial"/>
          <w:sz w:val="22"/>
          <w:szCs w:val="22"/>
        </w:rPr>
        <w:t>Prema Zakonu o područjima posebne državne skrbi (NN 86/08</w:t>
      </w:r>
      <w:r w:rsidR="00E24C7C" w:rsidRPr="000F566A">
        <w:rPr>
          <w:rFonts w:ascii="Arial" w:hAnsi="Arial" w:cs="Arial"/>
          <w:sz w:val="22"/>
          <w:szCs w:val="22"/>
        </w:rPr>
        <w:t>,</w:t>
      </w:r>
      <w:r w:rsidRPr="000F566A">
        <w:rPr>
          <w:rFonts w:ascii="Arial" w:hAnsi="Arial" w:cs="Arial"/>
          <w:sz w:val="22"/>
          <w:szCs w:val="22"/>
        </w:rPr>
        <w:t xml:space="preserve"> 57/11</w:t>
      </w:r>
      <w:r w:rsidR="00E24C7C" w:rsidRPr="000F566A">
        <w:rPr>
          <w:rFonts w:ascii="Arial" w:hAnsi="Arial" w:cs="Arial"/>
          <w:sz w:val="22"/>
          <w:szCs w:val="22"/>
        </w:rPr>
        <w:t xml:space="preserve">, </w:t>
      </w:r>
      <w:hyperlink r:id="rId45" w:history="1">
        <w:r w:rsidR="00E24C7C" w:rsidRPr="000F566A">
          <w:rPr>
            <w:rFonts w:ascii="Arial" w:hAnsi="Arial" w:cs="Arial"/>
            <w:sz w:val="22"/>
            <w:szCs w:val="22"/>
          </w:rPr>
          <w:t>51/13</w:t>
        </w:r>
      </w:hyperlink>
      <w:r w:rsidR="00E24C7C" w:rsidRPr="000F566A">
        <w:rPr>
          <w:rFonts w:ascii="Arial" w:hAnsi="Arial" w:cs="Arial"/>
          <w:sz w:val="22"/>
          <w:szCs w:val="22"/>
        </w:rPr>
        <w:t xml:space="preserve">, </w:t>
      </w:r>
      <w:hyperlink r:id="rId46" w:history="1">
        <w:r w:rsidR="00E24C7C" w:rsidRPr="000F566A">
          <w:rPr>
            <w:rFonts w:ascii="Arial" w:hAnsi="Arial" w:cs="Arial"/>
            <w:sz w:val="22"/>
            <w:szCs w:val="22"/>
          </w:rPr>
          <w:t>148/13</w:t>
        </w:r>
      </w:hyperlink>
      <w:r w:rsidR="00E24C7C" w:rsidRPr="000F566A">
        <w:rPr>
          <w:rFonts w:ascii="Arial" w:hAnsi="Arial" w:cs="Arial"/>
          <w:sz w:val="22"/>
          <w:szCs w:val="22"/>
        </w:rPr>
        <w:t xml:space="preserve">, </w:t>
      </w:r>
      <w:hyperlink r:id="rId47" w:history="1">
        <w:r w:rsidR="00E24C7C" w:rsidRPr="000F566A">
          <w:rPr>
            <w:rFonts w:ascii="Arial" w:hAnsi="Arial" w:cs="Arial"/>
            <w:sz w:val="22"/>
            <w:szCs w:val="22"/>
          </w:rPr>
          <w:t>76/14</w:t>
        </w:r>
      </w:hyperlink>
      <w:r w:rsidR="00E24C7C" w:rsidRPr="000F566A">
        <w:rPr>
          <w:rFonts w:ascii="Arial" w:hAnsi="Arial" w:cs="Arial"/>
          <w:sz w:val="22"/>
          <w:szCs w:val="22"/>
        </w:rPr>
        <w:t xml:space="preserve">, </w:t>
      </w:r>
      <w:hyperlink r:id="rId48" w:history="1">
        <w:r w:rsidR="00E24C7C" w:rsidRPr="000F566A">
          <w:rPr>
            <w:rFonts w:ascii="Arial" w:hAnsi="Arial" w:cs="Arial"/>
            <w:sz w:val="22"/>
            <w:szCs w:val="22"/>
          </w:rPr>
          <w:t>147/14</w:t>
        </w:r>
      </w:hyperlink>
      <w:r w:rsidR="00E24C7C" w:rsidRPr="000F566A">
        <w:rPr>
          <w:rFonts w:ascii="Arial" w:hAnsi="Arial" w:cs="Arial"/>
          <w:sz w:val="22"/>
          <w:szCs w:val="22"/>
        </w:rPr>
        <w:t xml:space="preserve">, </w:t>
      </w:r>
      <w:hyperlink r:id="rId49" w:history="1">
        <w:r w:rsidR="00E24C7C" w:rsidRPr="000F566A">
          <w:rPr>
            <w:rFonts w:ascii="Arial" w:hAnsi="Arial" w:cs="Arial"/>
            <w:sz w:val="22"/>
            <w:szCs w:val="22"/>
          </w:rPr>
          <w:t>18/15</w:t>
        </w:r>
      </w:hyperlink>
      <w:r w:rsidR="00E24C7C" w:rsidRPr="000F566A">
        <w:rPr>
          <w:rFonts w:ascii="Arial" w:hAnsi="Arial" w:cs="Arial"/>
          <w:sz w:val="22"/>
          <w:szCs w:val="22"/>
        </w:rPr>
        <w:t xml:space="preserve">, </w:t>
      </w:r>
      <w:hyperlink r:id="rId50" w:history="1">
        <w:r w:rsidR="00E24C7C" w:rsidRPr="000F566A">
          <w:rPr>
            <w:rFonts w:ascii="Arial" w:hAnsi="Arial" w:cs="Arial"/>
            <w:sz w:val="22"/>
            <w:szCs w:val="22"/>
          </w:rPr>
          <w:t>106/18</w:t>
        </w:r>
      </w:hyperlink>
      <w:r w:rsidRPr="000F566A">
        <w:rPr>
          <w:rFonts w:ascii="Arial" w:hAnsi="Arial" w:cs="Arial"/>
          <w:sz w:val="22"/>
          <w:szCs w:val="22"/>
        </w:rPr>
        <w:t>) cijelo područje Općine Oprtalj pripada trećoj skupini</w:t>
      </w:r>
      <w:r w:rsidRPr="000F566A">
        <w:rPr>
          <w:rFonts w:ascii="Arial" w:hAnsi="Arial" w:cs="Arial"/>
          <w:b/>
          <w:bCs/>
          <w:sz w:val="22"/>
          <w:szCs w:val="22"/>
        </w:rPr>
        <w:t xml:space="preserve"> područja od posebne državne skrbi</w:t>
      </w:r>
      <w:r w:rsidRPr="000F566A">
        <w:rPr>
          <w:rFonts w:ascii="Arial" w:hAnsi="Arial" w:cs="Arial"/>
          <w:sz w:val="22"/>
          <w:szCs w:val="22"/>
        </w:rPr>
        <w:t>.</w:t>
      </w:r>
    </w:p>
    <w:p w14:paraId="7F5EFB34" w14:textId="77777777" w:rsidR="00072C15" w:rsidRPr="0006243D" w:rsidRDefault="00962E96" w:rsidP="00072C15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06243D">
        <w:rPr>
          <w:rFonts w:ascii="Arial" w:hAnsi="Arial" w:cs="Arial"/>
          <w:b/>
          <w:sz w:val="22"/>
          <w:szCs w:val="22"/>
        </w:rPr>
        <w:t>P</w:t>
      </w:r>
      <w:r w:rsidR="00072C15" w:rsidRPr="0006243D">
        <w:rPr>
          <w:rFonts w:ascii="Arial" w:hAnsi="Arial" w:cs="Arial"/>
          <w:b/>
          <w:sz w:val="22"/>
          <w:szCs w:val="22"/>
        </w:rPr>
        <w:t xml:space="preserve">odručja s </w:t>
      </w:r>
      <w:r w:rsidRPr="0006243D">
        <w:rPr>
          <w:rFonts w:ascii="Arial" w:hAnsi="Arial" w:cs="Arial"/>
          <w:b/>
          <w:sz w:val="22"/>
          <w:szCs w:val="22"/>
        </w:rPr>
        <w:t xml:space="preserve">posebnim </w:t>
      </w:r>
      <w:r w:rsidR="00072C15" w:rsidRPr="0006243D">
        <w:rPr>
          <w:rFonts w:ascii="Arial" w:hAnsi="Arial" w:cs="Arial"/>
          <w:b/>
          <w:sz w:val="22"/>
          <w:szCs w:val="22"/>
        </w:rPr>
        <w:t>razvojnim problemima</w:t>
      </w:r>
    </w:p>
    <w:p w14:paraId="79D80135" w14:textId="77777777" w:rsidR="00B718F6" w:rsidRPr="0006243D" w:rsidRDefault="00BC561A" w:rsidP="00072C15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6243D">
        <w:rPr>
          <w:rFonts w:ascii="Arial" w:hAnsi="Arial" w:cs="Arial"/>
          <w:sz w:val="22"/>
          <w:szCs w:val="22"/>
        </w:rPr>
        <w:t xml:space="preserve">Ovoj skupini pripadaju </w:t>
      </w:r>
      <w:r w:rsidR="00B3376B" w:rsidRPr="0006243D">
        <w:rPr>
          <w:rFonts w:ascii="Arial" w:hAnsi="Arial" w:cs="Arial"/>
          <w:sz w:val="22"/>
          <w:szCs w:val="22"/>
        </w:rPr>
        <w:t xml:space="preserve">područja </w:t>
      </w:r>
      <w:r w:rsidR="00B22694" w:rsidRPr="0006243D">
        <w:rPr>
          <w:rFonts w:ascii="Arial" w:hAnsi="Arial" w:cs="Arial"/>
          <w:sz w:val="22"/>
          <w:szCs w:val="22"/>
        </w:rPr>
        <w:t>općina i gradova koja su ocijenjena kao dijelovi RH koji zaostaju u razvoju prema tri kriterija razvijenosti: ekonomskom, strukturnom i demografskom.</w:t>
      </w:r>
    </w:p>
    <w:p w14:paraId="6EB35041" w14:textId="2F5F9F0B" w:rsidR="00072C15" w:rsidRPr="0006243D" w:rsidRDefault="00072C15" w:rsidP="00072C15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6243D">
        <w:rPr>
          <w:rFonts w:ascii="Arial" w:hAnsi="Arial" w:cs="Arial"/>
          <w:sz w:val="22"/>
          <w:szCs w:val="22"/>
        </w:rPr>
        <w:t>To znači da cjelokupno stanovništvo, odnosno</w:t>
      </w:r>
      <w:r w:rsidR="009D1CC7" w:rsidRPr="009D1CC7">
        <w:rPr>
          <w:rFonts w:ascii="Arial" w:hAnsi="Arial" w:cs="Arial"/>
          <w:b/>
          <w:bCs/>
          <w:sz w:val="22"/>
          <w:szCs w:val="22"/>
        </w:rPr>
        <w:t xml:space="preserve"> 662</w:t>
      </w:r>
      <w:r w:rsidRPr="0006243D">
        <w:rPr>
          <w:rFonts w:ascii="Arial" w:hAnsi="Arial" w:cs="Arial"/>
          <w:b/>
          <w:sz w:val="22"/>
          <w:szCs w:val="22"/>
        </w:rPr>
        <w:t xml:space="preserve"> stanovnik</w:t>
      </w:r>
      <w:r w:rsidR="00B22694" w:rsidRPr="0006243D">
        <w:rPr>
          <w:rFonts w:ascii="Arial" w:hAnsi="Arial" w:cs="Arial"/>
          <w:b/>
          <w:sz w:val="22"/>
          <w:szCs w:val="22"/>
        </w:rPr>
        <w:t>a,</w:t>
      </w:r>
      <w:r w:rsidRPr="0006243D">
        <w:rPr>
          <w:rFonts w:ascii="Arial" w:hAnsi="Arial" w:cs="Arial"/>
          <w:b/>
          <w:sz w:val="22"/>
          <w:szCs w:val="22"/>
        </w:rPr>
        <w:t xml:space="preserve"> </w:t>
      </w:r>
      <w:r w:rsidRPr="0006243D">
        <w:rPr>
          <w:rFonts w:ascii="Arial" w:hAnsi="Arial" w:cs="Arial"/>
          <w:sz w:val="22"/>
          <w:szCs w:val="22"/>
        </w:rPr>
        <w:t>prema</w:t>
      </w:r>
      <w:r w:rsidR="009D1CC7">
        <w:rPr>
          <w:rFonts w:ascii="Arial" w:hAnsi="Arial" w:cs="Arial"/>
          <w:sz w:val="22"/>
          <w:szCs w:val="22"/>
        </w:rPr>
        <w:t xml:space="preserve"> prvim</w:t>
      </w:r>
      <w:r w:rsidRPr="0006243D">
        <w:rPr>
          <w:rFonts w:ascii="Arial" w:hAnsi="Arial" w:cs="Arial"/>
          <w:sz w:val="22"/>
          <w:szCs w:val="22"/>
        </w:rPr>
        <w:t xml:space="preserve"> rezultatima popisa stanovništva iz 20</w:t>
      </w:r>
      <w:r w:rsidR="009D1CC7">
        <w:rPr>
          <w:rFonts w:ascii="Arial" w:hAnsi="Arial" w:cs="Arial"/>
          <w:sz w:val="22"/>
          <w:szCs w:val="22"/>
        </w:rPr>
        <w:t>2</w:t>
      </w:r>
      <w:r w:rsidRPr="0006243D">
        <w:rPr>
          <w:rFonts w:ascii="Arial" w:hAnsi="Arial" w:cs="Arial"/>
          <w:sz w:val="22"/>
          <w:szCs w:val="22"/>
        </w:rPr>
        <w:t>1. (DZS) stanuje na području posebne državne skrbi.</w:t>
      </w:r>
    </w:p>
    <w:p w14:paraId="4A71550F" w14:textId="77777777" w:rsidR="001E68EF" w:rsidRPr="00372CF3" w:rsidRDefault="001E68EF" w:rsidP="004621FB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372CF3">
        <w:rPr>
          <w:rFonts w:ascii="Arial" w:hAnsi="Arial" w:cs="Arial"/>
          <w:b/>
          <w:sz w:val="22"/>
          <w:szCs w:val="22"/>
        </w:rPr>
        <w:t>Pogranična područja</w:t>
      </w:r>
    </w:p>
    <w:p w14:paraId="78D8FA96" w14:textId="4F5990F7" w:rsidR="0016696A" w:rsidRPr="00372CF3" w:rsidRDefault="00434D36" w:rsidP="001742E0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72CF3">
        <w:rPr>
          <w:rFonts w:ascii="Arial" w:hAnsi="Arial" w:cs="Arial"/>
          <w:sz w:val="22"/>
          <w:szCs w:val="22"/>
        </w:rPr>
        <w:t xml:space="preserve">Pogranično područje Općine </w:t>
      </w:r>
      <w:r w:rsidR="00372CF3" w:rsidRPr="00372CF3">
        <w:rPr>
          <w:rFonts w:ascii="Arial" w:hAnsi="Arial" w:cs="Arial"/>
          <w:sz w:val="22"/>
          <w:szCs w:val="22"/>
        </w:rPr>
        <w:t>Grožnjan-Grisignana</w:t>
      </w:r>
      <w:r w:rsidR="001742E0" w:rsidRPr="00372CF3">
        <w:rPr>
          <w:rFonts w:ascii="Arial" w:hAnsi="Arial" w:cs="Arial"/>
          <w:sz w:val="22"/>
          <w:szCs w:val="22"/>
        </w:rPr>
        <w:t xml:space="preserve"> predstavlja kopnenu granicu s </w:t>
      </w:r>
      <w:r w:rsidR="00511D70" w:rsidRPr="00372CF3">
        <w:rPr>
          <w:rFonts w:ascii="Arial" w:hAnsi="Arial" w:cs="Arial"/>
          <w:sz w:val="22"/>
          <w:szCs w:val="22"/>
        </w:rPr>
        <w:t>R</w:t>
      </w:r>
      <w:r w:rsidR="009E7585" w:rsidRPr="00372CF3">
        <w:rPr>
          <w:rFonts w:ascii="Arial" w:hAnsi="Arial" w:cs="Arial"/>
          <w:sz w:val="22"/>
          <w:szCs w:val="22"/>
        </w:rPr>
        <w:t>epublikom</w:t>
      </w:r>
      <w:r w:rsidR="00511D70" w:rsidRPr="00372CF3">
        <w:rPr>
          <w:rFonts w:ascii="Arial" w:hAnsi="Arial" w:cs="Arial"/>
          <w:sz w:val="22"/>
          <w:szCs w:val="22"/>
        </w:rPr>
        <w:t xml:space="preserve"> </w:t>
      </w:r>
      <w:r w:rsidR="00962E96" w:rsidRPr="00372CF3">
        <w:rPr>
          <w:rFonts w:ascii="Arial" w:hAnsi="Arial" w:cs="Arial"/>
          <w:sz w:val="22"/>
          <w:szCs w:val="22"/>
        </w:rPr>
        <w:t>Slovenijom</w:t>
      </w:r>
      <w:r w:rsidR="0016696A" w:rsidRPr="00372CF3">
        <w:rPr>
          <w:rFonts w:ascii="Arial" w:hAnsi="Arial" w:cs="Arial"/>
          <w:sz w:val="22"/>
          <w:szCs w:val="22"/>
        </w:rPr>
        <w:t xml:space="preserve">. </w:t>
      </w:r>
    </w:p>
    <w:p w14:paraId="37123A0A" w14:textId="3FF4F139" w:rsidR="000E229D" w:rsidRPr="00372CF3" w:rsidRDefault="000E229D" w:rsidP="000E229D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72CF3">
        <w:rPr>
          <w:rFonts w:ascii="Arial" w:hAnsi="Arial" w:cs="Arial"/>
          <w:sz w:val="22"/>
          <w:szCs w:val="22"/>
        </w:rPr>
        <w:t>Granično po</w:t>
      </w:r>
      <w:r w:rsidR="002464C9" w:rsidRPr="00372CF3">
        <w:rPr>
          <w:rFonts w:ascii="Arial" w:hAnsi="Arial" w:cs="Arial"/>
          <w:sz w:val="22"/>
          <w:szCs w:val="22"/>
        </w:rPr>
        <w:t xml:space="preserve">dručje prema Sloveniji je </w:t>
      </w:r>
      <w:r w:rsidR="00372CF3" w:rsidRPr="00372CF3">
        <w:rPr>
          <w:rFonts w:ascii="Arial" w:hAnsi="Arial" w:cs="Arial"/>
          <w:sz w:val="22"/>
          <w:szCs w:val="22"/>
        </w:rPr>
        <w:t>ne</w:t>
      </w:r>
      <w:r w:rsidR="002464C9" w:rsidRPr="00372CF3">
        <w:rPr>
          <w:rFonts w:ascii="Arial" w:hAnsi="Arial" w:cs="Arial"/>
          <w:sz w:val="22"/>
          <w:szCs w:val="22"/>
        </w:rPr>
        <w:t>naseljeno</w:t>
      </w:r>
      <w:r w:rsidR="00372CF3" w:rsidRPr="00372CF3">
        <w:rPr>
          <w:rFonts w:ascii="Arial" w:hAnsi="Arial" w:cs="Arial"/>
          <w:sz w:val="22"/>
          <w:szCs w:val="22"/>
        </w:rPr>
        <w:t>.</w:t>
      </w:r>
    </w:p>
    <w:p w14:paraId="51495AB0" w14:textId="2E82345C" w:rsidR="00EF688A" w:rsidRPr="00372CF3" w:rsidRDefault="00D852BC" w:rsidP="00372CF3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372CF3">
        <w:rPr>
          <w:rFonts w:ascii="Arial" w:hAnsi="Arial" w:cs="Arial"/>
          <w:sz w:val="22"/>
          <w:szCs w:val="22"/>
        </w:rPr>
        <w:t xml:space="preserve">U </w:t>
      </w:r>
      <w:r w:rsidR="000E229D" w:rsidRPr="00372CF3">
        <w:rPr>
          <w:rFonts w:ascii="Arial" w:hAnsi="Arial" w:cs="Arial"/>
          <w:sz w:val="22"/>
          <w:szCs w:val="22"/>
        </w:rPr>
        <w:t xml:space="preserve">pograničnom području </w:t>
      </w:r>
      <w:r w:rsidR="004621FB" w:rsidRPr="00372CF3">
        <w:rPr>
          <w:rFonts w:ascii="Arial" w:hAnsi="Arial" w:cs="Arial"/>
          <w:sz w:val="22"/>
          <w:szCs w:val="22"/>
        </w:rPr>
        <w:t>nalaz</w:t>
      </w:r>
      <w:r w:rsidR="00372CF3" w:rsidRPr="00372CF3">
        <w:rPr>
          <w:rFonts w:ascii="Arial" w:hAnsi="Arial" w:cs="Arial"/>
          <w:sz w:val="22"/>
          <w:szCs w:val="22"/>
        </w:rPr>
        <w:t>i</w:t>
      </w:r>
      <w:r w:rsidR="004621FB" w:rsidRPr="00372CF3">
        <w:rPr>
          <w:rFonts w:ascii="Arial" w:hAnsi="Arial" w:cs="Arial"/>
          <w:sz w:val="22"/>
          <w:szCs w:val="22"/>
        </w:rPr>
        <w:t xml:space="preserve"> se naselj</w:t>
      </w:r>
      <w:r w:rsidR="002E1D17" w:rsidRPr="00372CF3">
        <w:rPr>
          <w:rFonts w:ascii="Arial" w:hAnsi="Arial" w:cs="Arial"/>
          <w:sz w:val="22"/>
          <w:szCs w:val="22"/>
        </w:rPr>
        <w:t>a</w:t>
      </w:r>
      <w:r w:rsidR="004621FB" w:rsidRPr="00372C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CF3" w:rsidRPr="00372CF3">
        <w:rPr>
          <w:rFonts w:ascii="Arial" w:hAnsi="Arial" w:cs="Arial"/>
          <w:sz w:val="22"/>
          <w:szCs w:val="22"/>
        </w:rPr>
        <w:t>Šterna</w:t>
      </w:r>
      <w:proofErr w:type="spellEnd"/>
      <w:r w:rsidR="00372CF3" w:rsidRPr="00372CF3">
        <w:rPr>
          <w:rFonts w:ascii="Arial" w:hAnsi="Arial" w:cs="Arial"/>
          <w:sz w:val="22"/>
          <w:szCs w:val="22"/>
        </w:rPr>
        <w:t xml:space="preserve"> bez</w:t>
      </w:r>
      <w:r w:rsidR="00BF4694" w:rsidRPr="00372CF3">
        <w:rPr>
          <w:rFonts w:ascii="Arial" w:hAnsi="Arial" w:cs="Arial"/>
          <w:sz w:val="22"/>
          <w:szCs w:val="22"/>
        </w:rPr>
        <w:t xml:space="preserve"> granični</w:t>
      </w:r>
      <w:r w:rsidR="00372CF3" w:rsidRPr="00372CF3">
        <w:rPr>
          <w:rFonts w:ascii="Arial" w:hAnsi="Arial" w:cs="Arial"/>
          <w:sz w:val="22"/>
          <w:szCs w:val="22"/>
        </w:rPr>
        <w:t>h</w:t>
      </w:r>
      <w:r w:rsidR="00BF4694" w:rsidRPr="00372CF3">
        <w:rPr>
          <w:rFonts w:ascii="Arial" w:hAnsi="Arial" w:cs="Arial"/>
          <w:sz w:val="22"/>
          <w:szCs w:val="22"/>
        </w:rPr>
        <w:t xml:space="preserve"> prijelaz</w:t>
      </w:r>
      <w:r w:rsidR="00372CF3" w:rsidRPr="00372CF3">
        <w:rPr>
          <w:rFonts w:ascii="Arial" w:hAnsi="Arial" w:cs="Arial"/>
          <w:sz w:val="22"/>
          <w:szCs w:val="22"/>
        </w:rPr>
        <w:t>a</w:t>
      </w:r>
      <w:r w:rsidR="00EF688A" w:rsidRPr="00372CF3">
        <w:rPr>
          <w:rFonts w:ascii="Arial" w:hAnsi="Arial" w:cs="Arial"/>
          <w:sz w:val="22"/>
          <w:szCs w:val="22"/>
        </w:rPr>
        <w:t xml:space="preserve"> s R</w:t>
      </w:r>
      <w:r w:rsidR="009E7585" w:rsidRPr="00372CF3">
        <w:rPr>
          <w:rFonts w:ascii="Arial" w:hAnsi="Arial" w:cs="Arial"/>
          <w:sz w:val="22"/>
          <w:szCs w:val="22"/>
        </w:rPr>
        <w:t>epublikom</w:t>
      </w:r>
      <w:r w:rsidR="00EF688A" w:rsidRPr="00372CF3">
        <w:rPr>
          <w:rFonts w:ascii="Arial" w:hAnsi="Arial" w:cs="Arial"/>
          <w:sz w:val="22"/>
          <w:szCs w:val="22"/>
        </w:rPr>
        <w:t xml:space="preserve"> Slovenijom.</w:t>
      </w:r>
    </w:p>
    <w:p w14:paraId="0628EF9A" w14:textId="77777777" w:rsidR="001E68EF" w:rsidRPr="00372CF3" w:rsidRDefault="001E68EF" w:rsidP="00EF688A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372CF3">
        <w:rPr>
          <w:rFonts w:ascii="Arial" w:hAnsi="Arial" w:cs="Arial"/>
          <w:b/>
          <w:sz w:val="22"/>
          <w:szCs w:val="22"/>
        </w:rPr>
        <w:t>Područja za potrebe obrane</w:t>
      </w:r>
    </w:p>
    <w:p w14:paraId="6B7C9C5E" w14:textId="77777777" w:rsidR="00962E96" w:rsidRPr="00372CF3" w:rsidRDefault="00962E96" w:rsidP="00962E96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372CF3">
        <w:rPr>
          <w:rFonts w:eastAsia="Calibri" w:cs="Arial"/>
          <w:noProof w:val="0"/>
          <w:sz w:val="22"/>
          <w:szCs w:val="22"/>
          <w:lang w:eastAsia="en-US"/>
        </w:rPr>
        <w:t>Na teritoriju Općine nema područja za potrebe obrane.</w:t>
      </w:r>
    </w:p>
    <w:p w14:paraId="2687AF8C" w14:textId="77777777" w:rsidR="00962E96" w:rsidRPr="0006243D" w:rsidRDefault="00435207" w:rsidP="00B96206">
      <w:pPr>
        <w:pStyle w:val="Naslov21"/>
        <w:numPr>
          <w:ilvl w:val="0"/>
          <w:numId w:val="0"/>
        </w:numPr>
        <w:ind w:left="720" w:hanging="720"/>
      </w:pPr>
      <w:r w:rsidRPr="0006243D">
        <w:t>2.</w:t>
      </w:r>
      <w:r w:rsidR="00962E96" w:rsidRPr="0006243D">
        <w:t>5.5. Područja potencijalnih prirodnih i drugih nesreća</w:t>
      </w:r>
    </w:p>
    <w:p w14:paraId="48C1B973" w14:textId="018A90CA" w:rsidR="008A2CBB" w:rsidRPr="008A2CBB" w:rsidRDefault="008A2CBB" w:rsidP="008A2CBB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2"/>
        </w:rPr>
      </w:pPr>
      <w:r w:rsidRPr="008A2CBB">
        <w:rPr>
          <w:rFonts w:ascii="Arial" w:hAnsi="Arial" w:cs="Arial"/>
          <w:b/>
          <w:sz w:val="22"/>
          <w:szCs w:val="22"/>
        </w:rPr>
        <w:t>Vodne građevine</w:t>
      </w:r>
    </w:p>
    <w:p w14:paraId="4AF455EE" w14:textId="45815F43" w:rsidR="008A2CBB" w:rsidRPr="008A2CBB" w:rsidRDefault="008A2CBB" w:rsidP="008A2CBB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Zahvati uređenja voda i zaštite od štetnog djelovanja voda odnosno održavanja i poboljšavanja vodnog režima, uključujući gradnju regulacijskih i zaštitnih vodnih građevina, dio su cjelovitog sustava uređenja vodotoka i obrane od poplava na vodama područja Sliva Mirne i ponornica </w:t>
      </w:r>
      <w:proofErr w:type="spellStart"/>
      <w:r w:rsidRPr="008A2CBB">
        <w:rPr>
          <w:rFonts w:eastAsia="Calibri" w:cs="Arial"/>
          <w:noProof w:val="0"/>
          <w:sz w:val="22"/>
          <w:szCs w:val="22"/>
          <w:lang w:eastAsia="en-US"/>
        </w:rPr>
        <w:t>Zrenjske</w:t>
      </w:r>
      <w:proofErr w:type="spellEnd"/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 visoravni.</w:t>
      </w:r>
    </w:p>
    <w:p w14:paraId="2482E127" w14:textId="77777777" w:rsidR="00E57CAF" w:rsidRPr="00FE15AB" w:rsidRDefault="00E57CAF">
      <w:pPr>
        <w:overflowPunct/>
        <w:autoSpaceDE/>
        <w:autoSpaceDN/>
        <w:adjustRightInd/>
        <w:textAlignment w:val="auto"/>
        <w:rPr>
          <w:rFonts w:eastAsia="Calibri" w:cs="Arial"/>
          <w:i w:val="0"/>
          <w:color w:val="auto"/>
          <w:szCs w:val="22"/>
          <w:lang w:val="hr-HR"/>
        </w:rPr>
      </w:pPr>
      <w:r w:rsidRPr="00FE15AB">
        <w:rPr>
          <w:rFonts w:eastAsia="Calibri" w:cs="Arial"/>
          <w:szCs w:val="22"/>
        </w:rPr>
        <w:br w:type="page"/>
      </w:r>
    </w:p>
    <w:p w14:paraId="1A916D8B" w14:textId="1206A8B5" w:rsidR="008A2CBB" w:rsidRPr="00FE15AB" w:rsidRDefault="008A2CBB" w:rsidP="008A2CBB">
      <w:pPr>
        <w:pStyle w:val="Obicnitekst"/>
        <w:spacing w:before="0" w:after="120"/>
        <w:ind w:firstLine="0"/>
        <w:rPr>
          <w:rFonts w:eastAsia="Calibri" w:cs="Arial"/>
          <w:b/>
          <w:bCs/>
          <w:noProof w:val="0"/>
          <w:sz w:val="22"/>
          <w:szCs w:val="22"/>
          <w:u w:val="single"/>
          <w:lang w:eastAsia="en-US"/>
        </w:rPr>
      </w:pPr>
      <w:r w:rsidRPr="00FE15AB">
        <w:rPr>
          <w:rFonts w:eastAsia="Calibri" w:cs="Arial"/>
          <w:b/>
          <w:bCs/>
          <w:noProof w:val="0"/>
          <w:sz w:val="22"/>
          <w:szCs w:val="22"/>
          <w:u w:val="single"/>
          <w:lang w:eastAsia="en-US"/>
        </w:rPr>
        <w:lastRenderedPageBreak/>
        <w:t>Uređenje vodotoka i voda</w:t>
      </w:r>
    </w:p>
    <w:p w14:paraId="185F0AED" w14:textId="2D53F371" w:rsidR="008A2CBB" w:rsidRPr="00FF6A1C" w:rsidRDefault="008A2CBB" w:rsidP="008A2CBB">
      <w:pPr>
        <w:numPr>
          <w:ilvl w:val="12"/>
          <w:numId w:val="0"/>
        </w:numPr>
        <w:spacing w:after="120"/>
        <w:jc w:val="both"/>
        <w:rPr>
          <w:rFonts w:cs="Arial"/>
          <w:i w:val="0"/>
          <w:color w:val="auto"/>
          <w:lang w:val="hr-HR"/>
        </w:rPr>
      </w:pPr>
      <w:r w:rsidRPr="00FF6A1C">
        <w:rPr>
          <w:rFonts w:cs="Arial"/>
          <w:i w:val="0"/>
          <w:color w:val="auto"/>
          <w:lang w:val="hr-HR"/>
        </w:rPr>
        <w:t xml:space="preserve">Na području Općine ukupna duljina vodotoka iznosi: </w:t>
      </w:r>
      <w:r w:rsidR="00FF6A1C" w:rsidRPr="00FF6A1C">
        <w:rPr>
          <w:rFonts w:cs="Arial"/>
          <w:b/>
          <w:bCs/>
          <w:i w:val="0"/>
          <w:color w:val="auto"/>
          <w:lang w:val="hr-HR"/>
        </w:rPr>
        <w:t xml:space="preserve">172,7 </w:t>
      </w:r>
      <w:r w:rsidRPr="00FF6A1C">
        <w:rPr>
          <w:rFonts w:cs="Arial"/>
          <w:b/>
          <w:bCs/>
          <w:i w:val="0"/>
          <w:color w:val="auto"/>
          <w:lang w:val="hr-HR"/>
        </w:rPr>
        <w:t>km</w:t>
      </w:r>
      <w:r w:rsidRPr="00FF6A1C">
        <w:rPr>
          <w:rFonts w:cs="Arial"/>
          <w:i w:val="0"/>
          <w:color w:val="auto"/>
          <w:lang w:val="hr-HR"/>
        </w:rPr>
        <w:t xml:space="preserve"> prema popisu u nastavku.</w:t>
      </w:r>
    </w:p>
    <w:p w14:paraId="1C3D672C" w14:textId="1828E43D" w:rsidR="008A2CBB" w:rsidRPr="00FF6A1C" w:rsidRDefault="008A2CBB" w:rsidP="008A2CBB">
      <w:pPr>
        <w:rPr>
          <w:rFonts w:cs="Arial"/>
          <w:bCs/>
          <w:i w:val="0"/>
          <w:color w:val="auto"/>
          <w:sz w:val="20"/>
          <w:lang w:val="hr-HR"/>
        </w:rPr>
      </w:pPr>
      <w:r w:rsidRPr="00FF6A1C">
        <w:rPr>
          <w:rFonts w:cs="Arial"/>
          <w:b/>
          <w:i w:val="0"/>
          <w:iCs/>
          <w:color w:val="auto"/>
          <w:sz w:val="20"/>
          <w:lang w:val="hr-HR"/>
        </w:rPr>
        <w:t xml:space="preserve">Tablica </w:t>
      </w:r>
      <w:r w:rsidR="00FF6A1C" w:rsidRPr="00FF6A1C">
        <w:rPr>
          <w:rFonts w:cs="Arial"/>
          <w:b/>
          <w:i w:val="0"/>
          <w:iCs/>
          <w:color w:val="auto"/>
          <w:sz w:val="20"/>
          <w:lang w:val="hr-HR"/>
        </w:rPr>
        <w:t>3</w:t>
      </w:r>
      <w:r w:rsidR="00E57CAF">
        <w:rPr>
          <w:rFonts w:cs="Arial"/>
          <w:b/>
          <w:i w:val="0"/>
          <w:iCs/>
          <w:color w:val="auto"/>
          <w:sz w:val="20"/>
          <w:lang w:val="hr-HR"/>
        </w:rPr>
        <w:t>7</w:t>
      </w:r>
      <w:r w:rsidRPr="00FF6A1C">
        <w:rPr>
          <w:rFonts w:cs="Arial"/>
          <w:bCs/>
          <w:i w:val="0"/>
          <w:iCs/>
          <w:color w:val="auto"/>
          <w:sz w:val="20"/>
          <w:lang w:val="hr-HR"/>
        </w:rPr>
        <w:t>: Popis vodotoka na području Općine Grožnjan-Grisignana</w:t>
      </w:r>
    </w:p>
    <w:tbl>
      <w:tblPr>
        <w:tblW w:w="9346" w:type="dxa"/>
        <w:tblLook w:val="04A0" w:firstRow="1" w:lastRow="0" w:firstColumn="1" w:lastColumn="0" w:noHBand="0" w:noVBand="1"/>
      </w:tblPr>
      <w:tblGrid>
        <w:gridCol w:w="1329"/>
        <w:gridCol w:w="1228"/>
        <w:gridCol w:w="3268"/>
        <w:gridCol w:w="2268"/>
        <w:gridCol w:w="1276"/>
      </w:tblGrid>
      <w:tr w:rsidR="00FF6A1C" w:rsidRPr="00FF6A1C" w14:paraId="2DF1C19C" w14:textId="77777777" w:rsidTr="002D6CD3">
        <w:trPr>
          <w:trHeight w:val="315"/>
          <w:tblHeader/>
        </w:trPr>
        <w:tc>
          <w:tcPr>
            <w:tcW w:w="13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447727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bookmarkStart w:id="129" w:name="RANGE!A1:E157"/>
            <w:r w:rsidRPr="00FF6A1C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Oznaka</w:t>
            </w:r>
            <w:bookmarkEnd w:id="129"/>
          </w:p>
        </w:tc>
        <w:tc>
          <w:tcPr>
            <w:tcW w:w="12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03FEF73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OBJECTID</w:t>
            </w:r>
          </w:p>
        </w:tc>
        <w:tc>
          <w:tcPr>
            <w:tcW w:w="3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75E53A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Naziv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8BC8F6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Red vode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noWrap/>
            <w:vAlign w:val="center"/>
            <w:hideMark/>
          </w:tcPr>
          <w:p w14:paraId="64D72D4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Dužina (m)</w:t>
            </w:r>
          </w:p>
        </w:tc>
      </w:tr>
      <w:tr w:rsidR="00FF6A1C" w:rsidRPr="00FF6A1C" w14:paraId="2F178272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D40F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1D53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17144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C78A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Hitrica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CFC2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13B9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558,77</w:t>
            </w:r>
          </w:p>
        </w:tc>
      </w:tr>
      <w:tr w:rsidR="00FF6A1C" w:rsidRPr="00FF6A1C" w14:paraId="6ED125C9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4158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B764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18019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624A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96C8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5E1B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1,00</w:t>
            </w:r>
          </w:p>
        </w:tc>
      </w:tr>
      <w:tr w:rsidR="00FF6A1C" w:rsidRPr="00FF6A1C" w14:paraId="1913F10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376F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7F81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18020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6393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Sabirni kanal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Valeron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D42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1194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1226,40</w:t>
            </w:r>
          </w:p>
        </w:tc>
      </w:tr>
      <w:tr w:rsidR="00FF6A1C" w:rsidRPr="00FF6A1C" w14:paraId="162BBCD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2FF9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8.1.3.2.1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3764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18021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E684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237E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6FB1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566,67</w:t>
            </w:r>
          </w:p>
        </w:tc>
      </w:tr>
      <w:tr w:rsidR="00FF6A1C" w:rsidRPr="00FF6A1C" w14:paraId="2E26376F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0D8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C895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18022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E253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Sabirni kanal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Petersan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5F7C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FEAC5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381,62</w:t>
            </w:r>
          </w:p>
        </w:tc>
      </w:tr>
      <w:tr w:rsidR="00FF6A1C" w:rsidRPr="00FF6A1C" w14:paraId="54766ACE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96F3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CA5A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18641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B467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Kaligarići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A29E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750E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1188,86</w:t>
            </w:r>
          </w:p>
        </w:tc>
      </w:tr>
      <w:tr w:rsidR="00FF6A1C" w:rsidRPr="00FF6A1C" w14:paraId="3C545EC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C3AF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8.1.8.3.1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F500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18642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CFF4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9C9C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6F2E6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223,07</w:t>
            </w:r>
          </w:p>
        </w:tc>
      </w:tr>
      <w:tr w:rsidR="00FF6A1C" w:rsidRPr="00FF6A1C" w14:paraId="050F9AA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553C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8.1.8.18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B144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18643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63A6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Bašítići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BE50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EF6D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1881,75</w:t>
            </w:r>
          </w:p>
        </w:tc>
      </w:tr>
      <w:tr w:rsidR="00FF6A1C" w:rsidRPr="00FF6A1C" w14:paraId="3A579F2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BB8C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8.1.8.18.2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C7D2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18644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A8A0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EEDB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33D6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271,45</w:t>
            </w:r>
          </w:p>
        </w:tc>
      </w:tr>
      <w:tr w:rsidR="00FF6A1C" w:rsidRPr="00FF6A1C" w14:paraId="6DD6F305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0F25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8.1.8.18.1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80F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18645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8842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1B30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D6FC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202,65</w:t>
            </w:r>
          </w:p>
        </w:tc>
      </w:tr>
      <w:tr w:rsidR="00FF6A1C" w:rsidRPr="00FF6A1C" w14:paraId="75F3268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083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61A7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18646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33EE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Curko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1B3D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BCD2E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3194,90</w:t>
            </w:r>
          </w:p>
        </w:tc>
      </w:tr>
      <w:tr w:rsidR="00FF6A1C" w:rsidRPr="00FF6A1C" w14:paraId="5D2702E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90D1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8DAE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18649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2300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83B4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17E7D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635,09</w:t>
            </w:r>
          </w:p>
        </w:tc>
      </w:tr>
      <w:tr w:rsidR="00FF6A1C" w:rsidRPr="00FF6A1C" w14:paraId="372777D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6DD7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AE2A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5813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A504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689F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85,05</w:t>
            </w:r>
          </w:p>
        </w:tc>
      </w:tr>
      <w:tr w:rsidR="00FF6A1C" w:rsidRPr="00FF6A1C" w14:paraId="2801C1FD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166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F35D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0E4E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4BF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329A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180,49</w:t>
            </w:r>
          </w:p>
        </w:tc>
      </w:tr>
      <w:tr w:rsidR="00FF6A1C" w:rsidRPr="00FF6A1C" w14:paraId="2033AAAF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BC3F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A291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6ED9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6517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0FDC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165,22</w:t>
            </w:r>
          </w:p>
        </w:tc>
      </w:tr>
      <w:tr w:rsidR="00FF6A1C" w:rsidRPr="00FF6A1C" w14:paraId="3C2A955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7BFA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17AB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C6AC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A5BD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C3373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71,68</w:t>
            </w:r>
          </w:p>
        </w:tc>
      </w:tr>
      <w:tr w:rsidR="00FF6A1C" w:rsidRPr="00FF6A1C" w14:paraId="61870BD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032A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8.1.8.2.8.1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4EB4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36AE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9AEE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8E07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94,82</w:t>
            </w:r>
          </w:p>
        </w:tc>
      </w:tr>
      <w:tr w:rsidR="00FF6A1C" w:rsidRPr="00FF6A1C" w14:paraId="66400A9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D36A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77E5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5996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A01A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7ED86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84,69</w:t>
            </w:r>
          </w:p>
        </w:tc>
      </w:tr>
      <w:tr w:rsidR="00FF6A1C" w:rsidRPr="00FF6A1C" w14:paraId="1CD78F2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2CDF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3924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EC38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095F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36293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71,01</w:t>
            </w:r>
          </w:p>
        </w:tc>
      </w:tr>
      <w:tr w:rsidR="00FF6A1C" w:rsidRPr="00FF6A1C" w14:paraId="1F66B2E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AAA4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4002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58F4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6BE2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AE2A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582,06</w:t>
            </w:r>
          </w:p>
        </w:tc>
      </w:tr>
      <w:tr w:rsidR="00FF6A1C" w:rsidRPr="00FF6A1C" w14:paraId="0C575B10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A40A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8.1.8.2.4.1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E2BD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5B32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687E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29881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498,76</w:t>
            </w:r>
          </w:p>
        </w:tc>
      </w:tr>
      <w:tr w:rsidR="00FF6A1C" w:rsidRPr="00FF6A1C" w14:paraId="7E30D91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D33D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A1CA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18659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842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F144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8987E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294,26</w:t>
            </w:r>
          </w:p>
        </w:tc>
      </w:tr>
      <w:tr w:rsidR="00FF6A1C" w:rsidRPr="00FF6A1C" w14:paraId="38059A0E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5AF4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157B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18660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EA7B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45C0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ACAA1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297,65</w:t>
            </w:r>
          </w:p>
        </w:tc>
      </w:tr>
      <w:tr w:rsidR="00FF6A1C" w:rsidRPr="00FF6A1C" w14:paraId="10499BB9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3EE4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8.1.8.2.1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9799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18661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AF84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4059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6B85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349,79</w:t>
            </w:r>
          </w:p>
        </w:tc>
      </w:tr>
      <w:tr w:rsidR="00FF6A1C" w:rsidRPr="00FF6A1C" w14:paraId="01AFF57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7C6B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E873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18668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6EA4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68BB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0A06B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251,52</w:t>
            </w:r>
          </w:p>
        </w:tc>
      </w:tr>
      <w:tr w:rsidR="00FF6A1C" w:rsidRPr="00FF6A1C" w14:paraId="77746D0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BA6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4225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18669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740E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2703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0860B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251,21</w:t>
            </w:r>
          </w:p>
        </w:tc>
      </w:tr>
      <w:tr w:rsidR="00FF6A1C" w:rsidRPr="00FF6A1C" w14:paraId="49058A35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6B59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8.1.7.12.1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1A0B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18670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EBF0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26A6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18872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130,77</w:t>
            </w:r>
          </w:p>
        </w:tc>
      </w:tr>
      <w:tr w:rsidR="00FF6A1C" w:rsidRPr="00FF6A1C" w14:paraId="106F77A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3DF2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4DB7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18671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37D0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1575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10CA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493,50</w:t>
            </w:r>
          </w:p>
        </w:tc>
      </w:tr>
      <w:tr w:rsidR="00FF6A1C" w:rsidRPr="00FF6A1C" w14:paraId="749E34B2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D12D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964A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18672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82A2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4C90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51866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770,97</w:t>
            </w:r>
          </w:p>
        </w:tc>
      </w:tr>
      <w:tr w:rsidR="00FF6A1C" w:rsidRPr="00FF6A1C" w14:paraId="47EAA37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8869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0983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18692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B45F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847D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77C5C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351,00</w:t>
            </w:r>
          </w:p>
        </w:tc>
      </w:tr>
      <w:tr w:rsidR="00FF6A1C" w:rsidRPr="00FF6A1C" w14:paraId="09C46A0F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7C4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5FD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18693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9E5B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D681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EAA9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629,90</w:t>
            </w:r>
          </w:p>
        </w:tc>
      </w:tr>
      <w:tr w:rsidR="00FF6A1C" w:rsidRPr="00FF6A1C" w14:paraId="363E56A3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5823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8.1.7.10.1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042E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18694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28A9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C204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4EC73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1204,24</w:t>
            </w:r>
          </w:p>
        </w:tc>
      </w:tr>
      <w:tr w:rsidR="00FF6A1C" w:rsidRPr="00FF6A1C" w14:paraId="00F8C55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E7F2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8.1.7.10.1.1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025F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18695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DAD8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604D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51AF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197,38</w:t>
            </w:r>
          </w:p>
        </w:tc>
      </w:tr>
      <w:tr w:rsidR="00FF6A1C" w:rsidRPr="00FF6A1C" w14:paraId="779B4F6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81A6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A0CA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18696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363A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Barkaruz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34F2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0F95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2950,88</w:t>
            </w:r>
          </w:p>
        </w:tc>
      </w:tr>
      <w:tr w:rsidR="00FF6A1C" w:rsidRPr="00FF6A1C" w14:paraId="456AD71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234D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8.1.7.2.15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1802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18697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E61E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15C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E59AA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93,57</w:t>
            </w:r>
          </w:p>
        </w:tc>
      </w:tr>
      <w:tr w:rsidR="00FF6A1C" w:rsidRPr="00FF6A1C" w14:paraId="07C7005E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9EF0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30A4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18698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E048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FCA5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9240A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146,12</w:t>
            </w:r>
          </w:p>
        </w:tc>
      </w:tr>
      <w:tr w:rsidR="00FF6A1C" w:rsidRPr="00FF6A1C" w14:paraId="60B93CB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5C46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B99D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18699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A072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Barkaruz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 - D.ogranak1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13D9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95465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238,45</w:t>
            </w:r>
          </w:p>
        </w:tc>
      </w:tr>
      <w:tr w:rsidR="00FF6A1C" w:rsidRPr="00FF6A1C" w14:paraId="32BE8160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B3E0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8.1.7.2.13.1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67A1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59F8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54D6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7B9C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95,93</w:t>
            </w:r>
          </w:p>
        </w:tc>
      </w:tr>
      <w:tr w:rsidR="00FF6A1C" w:rsidRPr="00FF6A1C" w14:paraId="54755F2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60C4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2CA4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7CE2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B9FE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1570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316,93</w:t>
            </w:r>
          </w:p>
        </w:tc>
      </w:tr>
      <w:tr w:rsidR="00FF6A1C" w:rsidRPr="00FF6A1C" w14:paraId="042B1403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0DF7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D92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DAAB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Barkaruz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 - desni ogranak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A91E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D4FC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253,81</w:t>
            </w:r>
          </w:p>
        </w:tc>
      </w:tr>
      <w:tr w:rsidR="00FF6A1C" w:rsidRPr="00FF6A1C" w14:paraId="2397E76D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B74D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DDCA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5F0B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1843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D9E7A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225,81</w:t>
            </w:r>
          </w:p>
        </w:tc>
      </w:tr>
      <w:tr w:rsidR="00FF6A1C" w:rsidRPr="00FF6A1C" w14:paraId="1AE5B1C7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6159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634C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31BE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2E29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AC452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242,08</w:t>
            </w:r>
          </w:p>
        </w:tc>
      </w:tr>
      <w:tr w:rsidR="00FF6A1C" w:rsidRPr="00FF6A1C" w14:paraId="168052D3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1D33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lastRenderedPageBreak/>
              <w:t>8.1.7.2.8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0E07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FF5E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922A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3B0B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309,25</w:t>
            </w:r>
          </w:p>
        </w:tc>
      </w:tr>
      <w:tr w:rsidR="00FF6A1C" w:rsidRPr="00FF6A1C" w14:paraId="55C200B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2E6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F501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ED1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Barkaruz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 - desni ogranak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501B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FD2A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240,14</w:t>
            </w:r>
          </w:p>
        </w:tc>
      </w:tr>
      <w:tr w:rsidR="00FF6A1C" w:rsidRPr="00FF6A1C" w14:paraId="3C81C889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2BD2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F7C5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253D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78CC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D0FCE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274,55</w:t>
            </w:r>
          </w:p>
        </w:tc>
      </w:tr>
      <w:tr w:rsidR="00FF6A1C" w:rsidRPr="00FF6A1C" w14:paraId="57BAA64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6FB3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902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7D95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A24C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C2441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308,73</w:t>
            </w:r>
          </w:p>
        </w:tc>
      </w:tr>
      <w:tr w:rsidR="00FF6A1C" w:rsidRPr="00FF6A1C" w14:paraId="2DF3F3C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9EB0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A415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18709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9594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20AB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423B9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189,22</w:t>
            </w:r>
          </w:p>
        </w:tc>
      </w:tr>
      <w:tr w:rsidR="00FF6A1C" w:rsidRPr="00FF6A1C" w14:paraId="3681FC3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C0BC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CE67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18710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2A29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4B4F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FBC2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244,61</w:t>
            </w:r>
          </w:p>
        </w:tc>
      </w:tr>
      <w:tr w:rsidR="00FF6A1C" w:rsidRPr="00FF6A1C" w14:paraId="21FE72B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5678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0891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18711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73CC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34B7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34F1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108,18</w:t>
            </w:r>
          </w:p>
        </w:tc>
      </w:tr>
      <w:tr w:rsidR="00FF6A1C" w:rsidRPr="00FF6A1C" w14:paraId="28F3E22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46B6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8.1.7.2.1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9A88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18712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3603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0078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DCF01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797,84</w:t>
            </w:r>
          </w:p>
        </w:tc>
      </w:tr>
      <w:tr w:rsidR="00FF6A1C" w:rsidRPr="00FF6A1C" w14:paraId="37CE5B5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8BD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8EF5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18949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21C8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Vrljak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DCEB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05AF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4997,00</w:t>
            </w:r>
          </w:p>
        </w:tc>
      </w:tr>
      <w:tr w:rsidR="00FF6A1C" w:rsidRPr="00FF6A1C" w14:paraId="05745E2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1FD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8.4.1.4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9C2B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18951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FBC1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0F9B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4865C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288,53</w:t>
            </w:r>
          </w:p>
        </w:tc>
      </w:tr>
      <w:tr w:rsidR="00FF6A1C" w:rsidRPr="00FF6A1C" w14:paraId="6DC872F2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CCB1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8.4.1.3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92CA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18952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27B4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F20C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8C2D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145,02</w:t>
            </w:r>
          </w:p>
        </w:tc>
      </w:tr>
      <w:tr w:rsidR="00FF6A1C" w:rsidRPr="00FF6A1C" w14:paraId="5C45469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A5E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8.4.1.3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E54E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18953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AC85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405C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2E4CC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224,67</w:t>
            </w:r>
          </w:p>
        </w:tc>
      </w:tr>
      <w:tr w:rsidR="00FF6A1C" w:rsidRPr="00FF6A1C" w14:paraId="7A08C019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1DAD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8.4.1.2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4FE4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18954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B24D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1E19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742C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333,49</w:t>
            </w:r>
          </w:p>
        </w:tc>
      </w:tr>
      <w:tr w:rsidR="00FF6A1C" w:rsidRPr="00FF6A1C" w14:paraId="28A178D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E850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3524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18956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993F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D461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E79DE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1063,35</w:t>
            </w:r>
          </w:p>
        </w:tc>
      </w:tr>
      <w:tr w:rsidR="00FF6A1C" w:rsidRPr="00FF6A1C" w14:paraId="6268AAD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4B1D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806C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18966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919E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34DF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F2EC8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670,79</w:t>
            </w:r>
          </w:p>
        </w:tc>
      </w:tr>
      <w:tr w:rsidR="00FF6A1C" w:rsidRPr="00FF6A1C" w14:paraId="5203BFD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E017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B47D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18969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0B90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665C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A89C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863,70</w:t>
            </w:r>
          </w:p>
        </w:tc>
      </w:tr>
      <w:tr w:rsidR="00FF6A1C" w:rsidRPr="00FF6A1C" w14:paraId="225C175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3E90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ED14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18973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EC19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5BE4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1B6B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346,83</w:t>
            </w:r>
          </w:p>
        </w:tc>
      </w:tr>
      <w:tr w:rsidR="00FF6A1C" w:rsidRPr="00FF6A1C" w14:paraId="2A26C167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7B18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1805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18974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5B20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C366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90B2C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674,46</w:t>
            </w:r>
          </w:p>
        </w:tc>
      </w:tr>
      <w:tr w:rsidR="00FF6A1C" w:rsidRPr="00FF6A1C" w14:paraId="3B6A1F0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648B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1369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18975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897C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35AF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36E13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1232,61</w:t>
            </w:r>
          </w:p>
        </w:tc>
      </w:tr>
      <w:tr w:rsidR="00FF6A1C" w:rsidRPr="00FF6A1C" w14:paraId="4FF389F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5C7B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8.5.8.1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B350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18979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D67D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76D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9927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30,27</w:t>
            </w:r>
          </w:p>
        </w:tc>
      </w:tr>
      <w:tr w:rsidR="00FF6A1C" w:rsidRPr="00FF6A1C" w14:paraId="7538D3D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16FD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C3A7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18980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B92E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FF0E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8A18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213,63</w:t>
            </w:r>
          </w:p>
        </w:tc>
      </w:tr>
      <w:tr w:rsidR="00FF6A1C" w:rsidRPr="00FF6A1C" w14:paraId="0F160E5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4A4B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F6B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18981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6E28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DAA3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7D0E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176,39</w:t>
            </w:r>
          </w:p>
        </w:tc>
      </w:tr>
      <w:tr w:rsidR="00FF6A1C" w:rsidRPr="00FF6A1C" w14:paraId="7A3657A7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63C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D449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18982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843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9BA8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769B7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310,90</w:t>
            </w:r>
          </w:p>
        </w:tc>
      </w:tr>
      <w:tr w:rsidR="00FF6A1C" w:rsidRPr="00FF6A1C" w14:paraId="6560BE22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D899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463A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18983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234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5852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1EB6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143,62</w:t>
            </w:r>
          </w:p>
        </w:tc>
      </w:tr>
      <w:tr w:rsidR="00FF6A1C" w:rsidRPr="00FF6A1C" w14:paraId="00EE43C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B17E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02AC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18984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5901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5E25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882C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521,73</w:t>
            </w:r>
          </w:p>
        </w:tc>
      </w:tr>
      <w:tr w:rsidR="00FF6A1C" w:rsidRPr="00FF6A1C" w14:paraId="29A251BD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B965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462E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18985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2F33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845E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1EF4C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660,41</w:t>
            </w:r>
          </w:p>
        </w:tc>
      </w:tr>
      <w:tr w:rsidR="00FF6A1C" w:rsidRPr="00FF6A1C" w14:paraId="78060E9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67D6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8.5.1.2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A5A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18986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1756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0BF1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EA4D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370,10</w:t>
            </w:r>
          </w:p>
        </w:tc>
      </w:tr>
      <w:tr w:rsidR="00FF6A1C" w:rsidRPr="00FF6A1C" w14:paraId="3790337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A8BD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2F6E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18987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66F7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F95A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DFF8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333,41</w:t>
            </w:r>
          </w:p>
        </w:tc>
      </w:tr>
      <w:tr w:rsidR="00FF6A1C" w:rsidRPr="00FF6A1C" w14:paraId="428C4C6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3EF4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FE28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18988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CCB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7CF3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24598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116,87</w:t>
            </w:r>
          </w:p>
        </w:tc>
      </w:tr>
      <w:tr w:rsidR="00FF6A1C" w:rsidRPr="00FF6A1C" w14:paraId="75EB123D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B6DD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F4C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19077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BF1F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Obuhvatni kanal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Bastija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EE2A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5B056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3217,86</w:t>
            </w:r>
          </w:p>
        </w:tc>
      </w:tr>
      <w:tr w:rsidR="00FF6A1C" w:rsidRPr="00FF6A1C" w14:paraId="065CBF89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7957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EA27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19078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BA91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Mlinski potok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1B1F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6155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5773,17</w:t>
            </w:r>
          </w:p>
        </w:tc>
      </w:tr>
      <w:tr w:rsidR="00FF6A1C" w:rsidRPr="00FF6A1C" w14:paraId="6CC7017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CAEF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ABB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19164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88CF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Bazuje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4680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8746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8587,50</w:t>
            </w:r>
          </w:p>
        </w:tc>
      </w:tr>
      <w:tr w:rsidR="00FF6A1C" w:rsidRPr="00FF6A1C" w14:paraId="5D980535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00ED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63B6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19166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29EF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Butari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91F7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48880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5685,80</w:t>
            </w:r>
          </w:p>
        </w:tc>
      </w:tr>
      <w:tr w:rsidR="00FF6A1C" w:rsidRPr="00FF6A1C" w14:paraId="2DFAD42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C9BB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8.5.1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EB70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19167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0C24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Draga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9770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9317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2303,80</w:t>
            </w:r>
          </w:p>
        </w:tc>
      </w:tr>
      <w:tr w:rsidR="00FF6A1C" w:rsidRPr="00FF6A1C" w14:paraId="5AEA6B9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D20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8.6.1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B4C0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19168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0A18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Maliska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 - van granica RH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2857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57587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4728,08</w:t>
            </w:r>
          </w:p>
        </w:tc>
      </w:tr>
      <w:tr w:rsidR="00FF6A1C" w:rsidRPr="00FF6A1C" w14:paraId="225F8DE3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EFBF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8.1.8.1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5FB3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20026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52C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Stara Mirna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CA34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60606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4646,66</w:t>
            </w:r>
          </w:p>
        </w:tc>
      </w:tr>
      <w:tr w:rsidR="00FF6A1C" w:rsidRPr="00FF6A1C" w14:paraId="11C9BF2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30CF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8.4.2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2ED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20033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35A3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8642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69E7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473,71</w:t>
            </w:r>
          </w:p>
        </w:tc>
      </w:tr>
      <w:tr w:rsidR="00FF6A1C" w:rsidRPr="00FF6A1C" w14:paraId="5C580F9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198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8.231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EF16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20036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05C6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Šterna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CC3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FBC8E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2925,87</w:t>
            </w:r>
          </w:p>
        </w:tc>
      </w:tr>
      <w:tr w:rsidR="00FF6A1C" w:rsidRPr="00FF6A1C" w14:paraId="13D5E90F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B692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8.231.1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EC23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20037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D437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13E3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D822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43,75</w:t>
            </w:r>
          </w:p>
        </w:tc>
      </w:tr>
      <w:tr w:rsidR="00FF6A1C" w:rsidRPr="00FF6A1C" w14:paraId="0F264B70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A996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8.231.2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CAE2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20038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314C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09F5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E657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114,13</w:t>
            </w:r>
          </w:p>
        </w:tc>
      </w:tr>
      <w:tr w:rsidR="00FF6A1C" w:rsidRPr="00FF6A1C" w14:paraId="56D0CFE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8C1A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8.231.3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B20A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20039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17F5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EF50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C331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379,99</w:t>
            </w:r>
          </w:p>
        </w:tc>
      </w:tr>
      <w:tr w:rsidR="00FF6A1C" w:rsidRPr="00FF6A1C" w14:paraId="3B394155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47C8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8.231.4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A15F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20040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A2A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4D44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30B26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222,77</w:t>
            </w:r>
          </w:p>
        </w:tc>
      </w:tr>
      <w:tr w:rsidR="00FF6A1C" w:rsidRPr="00FF6A1C" w14:paraId="2DC8990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C35E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C47C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20041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9FF2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Maliska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 1 (lijevi krak)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F141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D1F59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2480,62</w:t>
            </w:r>
          </w:p>
        </w:tc>
      </w:tr>
      <w:tr w:rsidR="00FF6A1C" w:rsidRPr="00FF6A1C" w14:paraId="5C47697D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288E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8.6.1.1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B52C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20050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340A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3645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E11A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489,69</w:t>
            </w:r>
          </w:p>
        </w:tc>
      </w:tr>
      <w:tr w:rsidR="00FF6A1C" w:rsidRPr="00FF6A1C" w14:paraId="65F6A793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6C0F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8.6.1.2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AF4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20051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F434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111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EDD44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63,72</w:t>
            </w:r>
          </w:p>
        </w:tc>
      </w:tr>
      <w:tr w:rsidR="00FF6A1C" w:rsidRPr="00FF6A1C" w14:paraId="2A46EF1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79A2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lastRenderedPageBreak/>
              <w:t>8.1.3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A02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20081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65F3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Obuhvatni kanal br. 2 - Donja Mirna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FAE8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739F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3933,05</w:t>
            </w:r>
          </w:p>
        </w:tc>
      </w:tr>
      <w:tr w:rsidR="00FF6A1C" w:rsidRPr="00FF6A1C" w14:paraId="622F77AE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E96E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FDE1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20082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78E1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Sabirni kanal bloka 2 - Donja Mirna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2E69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26023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5929,56</w:t>
            </w:r>
          </w:p>
        </w:tc>
      </w:tr>
      <w:tr w:rsidR="00FF6A1C" w:rsidRPr="00FF6A1C" w14:paraId="14902BF2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F328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2BA4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20083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180C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Obuhvatni kanal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Valeron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6083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703F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1443,63</w:t>
            </w:r>
          </w:p>
        </w:tc>
      </w:tr>
      <w:tr w:rsidR="00FF6A1C" w:rsidRPr="00FF6A1C" w14:paraId="59593CA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2972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D0AB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20084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984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Obuhvatni kanal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Petersan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F6D9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ABBC0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1056,86</w:t>
            </w:r>
          </w:p>
        </w:tc>
      </w:tr>
      <w:tr w:rsidR="00FF6A1C" w:rsidRPr="00FF6A1C" w14:paraId="541FA54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8908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8.1.3.3.1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E992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20085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5AFB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Zoliget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34E8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7A63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3441,13</w:t>
            </w:r>
          </w:p>
        </w:tc>
      </w:tr>
      <w:tr w:rsidR="00FF6A1C" w:rsidRPr="00FF6A1C" w14:paraId="55836CA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3875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8.1.3.3.1.1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B7DC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20086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41F9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CD2D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0C2F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557,02</w:t>
            </w:r>
          </w:p>
        </w:tc>
      </w:tr>
      <w:tr w:rsidR="00FF6A1C" w:rsidRPr="00FF6A1C" w14:paraId="0EE97B2D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CC32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8.1.3.3.1.3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594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20088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8D5C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Bekari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E1D2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1C75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917,13</w:t>
            </w:r>
          </w:p>
        </w:tc>
      </w:tr>
      <w:tr w:rsidR="00FF6A1C" w:rsidRPr="00FF6A1C" w14:paraId="628FCF8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718A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8.1.3.3.1.3.1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9BE6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20089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B037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0919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DF4CB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650,02</w:t>
            </w:r>
          </w:p>
        </w:tc>
      </w:tr>
      <w:tr w:rsidR="00FF6A1C" w:rsidRPr="00FF6A1C" w14:paraId="5770FF0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DC0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A5B1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20092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5992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Obuhvatni kanal br. 4 - Donja Mirna -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Gradole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1940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8E47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4705,19</w:t>
            </w:r>
          </w:p>
        </w:tc>
      </w:tr>
      <w:tr w:rsidR="00FF6A1C" w:rsidRPr="00FF6A1C" w14:paraId="187BB8A2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53F1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1ECA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20093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0D5A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Preljevni kanal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Gradole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2366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1CC34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644,57</w:t>
            </w:r>
          </w:p>
        </w:tc>
      </w:tr>
      <w:tr w:rsidR="00FF6A1C" w:rsidRPr="00FF6A1C" w14:paraId="26250A5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6E9C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369B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20095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B2C9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Belišítica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B06B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0D23D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2803,72</w:t>
            </w:r>
          </w:p>
        </w:tc>
      </w:tr>
      <w:tr w:rsidR="00FF6A1C" w:rsidRPr="00FF6A1C" w14:paraId="46C52F33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B2CA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E176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20096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5B97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9EB2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BEB22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818,12</w:t>
            </w:r>
          </w:p>
        </w:tc>
      </w:tr>
      <w:tr w:rsidR="00FF6A1C" w:rsidRPr="00FF6A1C" w14:paraId="1AD20AF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097D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8.1.6.1.3.1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CC9B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20097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2A84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73E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C0282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307,79</w:t>
            </w:r>
          </w:p>
        </w:tc>
      </w:tr>
      <w:tr w:rsidR="00FF6A1C" w:rsidRPr="00FF6A1C" w14:paraId="6D7EC13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C27B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C338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20098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0B32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5D07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1B0AE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410,54</w:t>
            </w:r>
          </w:p>
        </w:tc>
      </w:tr>
      <w:tr w:rsidR="00FF6A1C" w:rsidRPr="00FF6A1C" w14:paraId="60A59CC5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7781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79E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20099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C617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Sabirni kanal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Bastija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313A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F6B5B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3486,70</w:t>
            </w:r>
          </w:p>
        </w:tc>
      </w:tr>
      <w:tr w:rsidR="00FF6A1C" w:rsidRPr="00FF6A1C" w14:paraId="7A55E37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C1E5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A5B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20100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3EFD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Bolara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5F7E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54F0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2256,14</w:t>
            </w:r>
          </w:p>
        </w:tc>
      </w:tr>
      <w:tr w:rsidR="00FF6A1C" w:rsidRPr="00FF6A1C" w14:paraId="5510A6B9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4F65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C6AC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20101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882E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Trampuší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367B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D772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821,57</w:t>
            </w:r>
          </w:p>
        </w:tc>
      </w:tr>
      <w:tr w:rsidR="00FF6A1C" w:rsidRPr="00FF6A1C" w14:paraId="6CA076A7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8F0B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8.1.6.1.1.2.1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7200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20102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38E8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F5B2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08FB6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184,15</w:t>
            </w:r>
          </w:p>
        </w:tc>
      </w:tr>
      <w:tr w:rsidR="00FF6A1C" w:rsidRPr="00FF6A1C" w14:paraId="1AEAD3A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4CA4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09E9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20103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10BC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Crna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B3F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AE39C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1259,80</w:t>
            </w:r>
          </w:p>
        </w:tc>
      </w:tr>
      <w:tr w:rsidR="00FF6A1C" w:rsidRPr="00FF6A1C" w14:paraId="615C00F3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71B3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8.1.6.1.1.1.4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AF90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20104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F327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EF0C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86A1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86,27</w:t>
            </w:r>
          </w:p>
        </w:tc>
      </w:tr>
      <w:tr w:rsidR="00FF6A1C" w:rsidRPr="00FF6A1C" w14:paraId="430CC37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D546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8.1.6.1.1.1.3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AC88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20105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AF0B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0FC3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378C4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239,60</w:t>
            </w:r>
          </w:p>
        </w:tc>
      </w:tr>
      <w:tr w:rsidR="00FF6A1C" w:rsidRPr="00FF6A1C" w14:paraId="3BAE3389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3F0B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8.1.6.1.1.1.2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59A2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20106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8B56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4BA7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23277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234,72</w:t>
            </w:r>
          </w:p>
        </w:tc>
      </w:tr>
      <w:tr w:rsidR="00FF6A1C" w:rsidRPr="00FF6A1C" w14:paraId="4FAB0035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BDBC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BF07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20107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A00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142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9DDB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135,96</w:t>
            </w:r>
          </w:p>
        </w:tc>
      </w:tr>
      <w:tr w:rsidR="00FF6A1C" w:rsidRPr="00FF6A1C" w14:paraId="5C1B507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3C57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8.1.3.2.2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931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20922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6B4F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Obuhvatni kanal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Valeron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 - nastavak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A53B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7B168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526,52</w:t>
            </w:r>
          </w:p>
        </w:tc>
      </w:tr>
      <w:tr w:rsidR="00FF6A1C" w:rsidRPr="00FF6A1C" w14:paraId="2A9C3953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9F4E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4143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20925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919F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Bijele zemlje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6D0B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27D4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1685,18</w:t>
            </w:r>
          </w:p>
        </w:tc>
      </w:tr>
      <w:tr w:rsidR="00FF6A1C" w:rsidRPr="00FF6A1C" w14:paraId="2C3708E2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FF1A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8.1.6.5.3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67EF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20926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1A7C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DE27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5EE6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296,57</w:t>
            </w:r>
          </w:p>
        </w:tc>
      </w:tr>
      <w:tr w:rsidR="00FF6A1C" w:rsidRPr="00FF6A1C" w14:paraId="02A95DBF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C936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8.1.6.5.2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0A7D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20927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2FA5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B517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05AD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158,53</w:t>
            </w:r>
          </w:p>
        </w:tc>
      </w:tr>
      <w:tr w:rsidR="00FF6A1C" w:rsidRPr="00FF6A1C" w14:paraId="2C4A268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E1CF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8.1.6.5.1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ADD0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20928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DE1C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A9A4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7C941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682,57</w:t>
            </w:r>
          </w:p>
        </w:tc>
      </w:tr>
      <w:tr w:rsidR="00FF6A1C" w:rsidRPr="00FF6A1C" w14:paraId="3458EB28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4B94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718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20929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1F90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Kovačevica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A597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78D6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3135,77</w:t>
            </w:r>
          </w:p>
        </w:tc>
      </w:tr>
      <w:tr w:rsidR="00FF6A1C" w:rsidRPr="00FF6A1C" w14:paraId="101518CE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23A9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EA39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20930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7F2C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9012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0EE93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864,80</w:t>
            </w:r>
          </w:p>
        </w:tc>
      </w:tr>
      <w:tr w:rsidR="00FF6A1C" w:rsidRPr="00FF6A1C" w14:paraId="680806A5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5510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3651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20931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A2FD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A616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7E13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499,16</w:t>
            </w:r>
          </w:p>
        </w:tc>
      </w:tr>
      <w:tr w:rsidR="00FF6A1C" w:rsidRPr="00FF6A1C" w14:paraId="53829777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3D7F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0C10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20932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ACA8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9008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46003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321,64</w:t>
            </w:r>
          </w:p>
        </w:tc>
      </w:tr>
      <w:tr w:rsidR="00FF6A1C" w:rsidRPr="00FF6A1C" w14:paraId="0A07B8F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9A2A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17BC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20933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6EB2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7C07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F366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382,67</w:t>
            </w:r>
          </w:p>
        </w:tc>
      </w:tr>
      <w:tr w:rsidR="00FF6A1C" w:rsidRPr="00FF6A1C" w14:paraId="37902E0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056A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99DA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20934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2376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56B6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860C3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724,34</w:t>
            </w:r>
          </w:p>
        </w:tc>
      </w:tr>
      <w:tr w:rsidR="00FF6A1C" w:rsidRPr="00FF6A1C" w14:paraId="6B77379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22F9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8690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20935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3169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5F31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BDCE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1500,06</w:t>
            </w:r>
          </w:p>
        </w:tc>
      </w:tr>
      <w:tr w:rsidR="00FF6A1C" w:rsidRPr="00FF6A1C" w14:paraId="0CCDB807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C0DB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8.1.6.6.3.1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632E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20936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C1F4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8288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E79F0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201,88</w:t>
            </w:r>
          </w:p>
        </w:tc>
      </w:tr>
      <w:tr w:rsidR="00FF6A1C" w:rsidRPr="00FF6A1C" w14:paraId="2E86A3A0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9933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8.1.6.6.3.2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1D1C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20937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920C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C0EB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4D962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203,13</w:t>
            </w:r>
          </w:p>
        </w:tc>
      </w:tr>
      <w:tr w:rsidR="00FF6A1C" w:rsidRPr="00FF6A1C" w14:paraId="3A4936E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FF25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131E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20939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3A2C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7EFD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85B7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322,69</w:t>
            </w:r>
          </w:p>
        </w:tc>
      </w:tr>
      <w:tr w:rsidR="00FF6A1C" w:rsidRPr="00FF6A1C" w14:paraId="0895215E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BF38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8.1.6.6.2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9E04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20940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CD42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40BB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2A87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150,36</w:t>
            </w:r>
          </w:p>
        </w:tc>
      </w:tr>
      <w:tr w:rsidR="00FF6A1C" w:rsidRPr="00FF6A1C" w14:paraId="7F99B44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DC19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9227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20941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BE9D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61F2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579A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137,30</w:t>
            </w:r>
          </w:p>
        </w:tc>
      </w:tr>
      <w:tr w:rsidR="00FF6A1C" w:rsidRPr="00FF6A1C" w14:paraId="3A5FE483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58D6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EE6F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20942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F41D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D79B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4676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437,12</w:t>
            </w:r>
          </w:p>
        </w:tc>
      </w:tr>
      <w:tr w:rsidR="00FF6A1C" w:rsidRPr="00FF6A1C" w14:paraId="001EA62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E465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E304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20944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F137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Toskani - desni ogranak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AD03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729DD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279,72</w:t>
            </w:r>
          </w:p>
        </w:tc>
      </w:tr>
      <w:tr w:rsidR="00FF6A1C" w:rsidRPr="00FF6A1C" w14:paraId="42390FC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9574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8.1.3.3.1.4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6E7B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21002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4F97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Zoliget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>, D. ogranak 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2AF0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81A23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133,74</w:t>
            </w:r>
          </w:p>
        </w:tc>
      </w:tr>
      <w:tr w:rsidR="00FF6A1C" w:rsidRPr="00FF6A1C" w14:paraId="254B8990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FA33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lastRenderedPageBreak/>
              <w:t>8.1.3.3.1.6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6000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21003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BCE1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Zoliget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>, D. ogranak 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EB92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2C56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191,21</w:t>
            </w:r>
          </w:p>
        </w:tc>
      </w:tr>
      <w:tr w:rsidR="00FF6A1C" w:rsidRPr="00FF6A1C" w14:paraId="1F94521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912E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8.1.3.3.1.5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8287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21004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4A48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Zoliget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>, D. ogranak 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7FC2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2020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164,67</w:t>
            </w:r>
          </w:p>
        </w:tc>
      </w:tr>
      <w:tr w:rsidR="00FF6A1C" w:rsidRPr="00FF6A1C" w14:paraId="02DBF06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DC86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E941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21005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3899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Bolara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>, Toskani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3881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94A8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788,40</w:t>
            </w:r>
          </w:p>
        </w:tc>
      </w:tr>
      <w:tr w:rsidR="00FF6A1C" w:rsidRPr="00FF6A1C" w14:paraId="1AFE7560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2B2C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8.1.6.1.1.4.1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2475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21006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73EB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Bolara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, Toskani,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Lj.ogranak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3DE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F9F37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118,05</w:t>
            </w:r>
          </w:p>
        </w:tc>
      </w:tr>
      <w:tr w:rsidR="00FF6A1C" w:rsidRPr="00FF6A1C" w14:paraId="309FF66D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9A67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8.382.2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4CF3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22027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F627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0C95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1805B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387,87</w:t>
            </w:r>
          </w:p>
        </w:tc>
      </w:tr>
      <w:tr w:rsidR="00FF6A1C" w:rsidRPr="00FF6A1C" w14:paraId="636C6B72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D8F3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8.382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CD04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22028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E373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803A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1107F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2076,13</w:t>
            </w:r>
          </w:p>
        </w:tc>
      </w:tr>
      <w:tr w:rsidR="00FF6A1C" w:rsidRPr="00FF6A1C" w14:paraId="7FFAB9F6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2DC0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8.382.1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04D7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22029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996C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AB02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35A4A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61,77</w:t>
            </w:r>
          </w:p>
        </w:tc>
      </w:tr>
      <w:tr w:rsidR="00FF6A1C" w:rsidRPr="00FF6A1C" w14:paraId="01F9EB9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190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8.382.3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571A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22030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65DF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003C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DEB5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208,24</w:t>
            </w:r>
          </w:p>
        </w:tc>
      </w:tr>
      <w:tr w:rsidR="00FF6A1C" w:rsidRPr="00FF6A1C" w14:paraId="4D58B0D0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056F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57B1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093E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7A/II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6B74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11AE4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488,47</w:t>
            </w:r>
          </w:p>
        </w:tc>
      </w:tr>
      <w:tr w:rsidR="00FF6A1C" w:rsidRPr="00FF6A1C" w14:paraId="0A3202C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40AA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9D5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24161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3BEB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783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B059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227,24</w:t>
            </w:r>
          </w:p>
        </w:tc>
      </w:tr>
      <w:tr w:rsidR="00FF6A1C" w:rsidRPr="00FF6A1C" w14:paraId="65D8B66A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1DB2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1EE0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4F0C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6A/II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626F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274D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360,65</w:t>
            </w:r>
          </w:p>
        </w:tc>
      </w:tr>
      <w:tr w:rsidR="00FF6A1C" w:rsidRPr="00FF6A1C" w14:paraId="092F39C7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AF2B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D8FF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9203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5D96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18B0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267,67</w:t>
            </w:r>
          </w:p>
        </w:tc>
      </w:tr>
      <w:tr w:rsidR="00FF6A1C" w:rsidRPr="00FF6A1C" w14:paraId="6319979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8492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8.1.22.12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B506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24164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88DB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5A/II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1301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FE74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378,52</w:t>
            </w:r>
          </w:p>
        </w:tc>
      </w:tr>
      <w:tr w:rsidR="00FF6A1C" w:rsidRPr="00FF6A1C" w14:paraId="615FFA6D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875A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6A20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27A8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439E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D5198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307,41</w:t>
            </w:r>
          </w:p>
        </w:tc>
      </w:tr>
      <w:tr w:rsidR="00FF6A1C" w:rsidRPr="00FF6A1C" w14:paraId="042EEF3F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7090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8.1.22.14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14A4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C24C5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4A/II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B674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5836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480,96</w:t>
            </w:r>
          </w:p>
        </w:tc>
      </w:tr>
      <w:tr w:rsidR="00FF6A1C" w:rsidRPr="00FF6A1C" w14:paraId="6D1CADBB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CFBC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8.1.22.15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414D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FD57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C346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24F6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763,35</w:t>
            </w:r>
          </w:p>
        </w:tc>
      </w:tr>
      <w:tr w:rsidR="00FF6A1C" w:rsidRPr="00FF6A1C" w14:paraId="6C05C290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1C930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8.1.22.16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FD96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52423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8060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C97BC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863,14</w:t>
            </w:r>
          </w:p>
        </w:tc>
      </w:tr>
      <w:tr w:rsidR="00FF6A1C" w:rsidRPr="00FF6A1C" w14:paraId="3EB3C45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6022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8.1.22.17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651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24169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CE64B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1/II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BC68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8B150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704,26</w:t>
            </w:r>
          </w:p>
        </w:tc>
      </w:tr>
      <w:tr w:rsidR="00FF6A1C" w:rsidRPr="00FF6A1C" w14:paraId="000AEE2C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FA93A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8.1.49.16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BE05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24186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9AA38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39/III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3E68E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60C8F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324,53</w:t>
            </w:r>
          </w:p>
        </w:tc>
      </w:tr>
      <w:tr w:rsidR="00FF6A1C" w:rsidRPr="00FF6A1C" w14:paraId="583343AE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FCF2C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8.1.49.17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BA5DF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24187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502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37/III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B0A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6B67A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409,11</w:t>
            </w:r>
          </w:p>
        </w:tc>
      </w:tr>
      <w:tr w:rsidR="00FF6A1C" w:rsidRPr="00FF6A1C" w14:paraId="0711FA84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8507D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8.1.49.18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4A2E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24188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B3DEF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35/III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3B98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0BF90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373,68</w:t>
            </w:r>
          </w:p>
        </w:tc>
      </w:tr>
      <w:tr w:rsidR="00FF6A1C" w:rsidRPr="00FF6A1C" w14:paraId="40E7BD39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44F8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8.1.6.2.2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BC30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24312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5232E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Sabirni kanal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Bastija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 - desna pritoka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3746D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655D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269,81</w:t>
            </w:r>
          </w:p>
        </w:tc>
      </w:tr>
      <w:tr w:rsidR="00FF6A1C" w:rsidRPr="00FF6A1C" w14:paraId="4E7A3322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FC5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6634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26835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B68F2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Obuhvatni kanal Srednja Mirna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D0B2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943321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8515,39</w:t>
            </w:r>
          </w:p>
        </w:tc>
      </w:tr>
      <w:tr w:rsidR="00FF6A1C" w:rsidRPr="00FF6A1C" w14:paraId="40324781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87764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9219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26838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9F3F9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Mirna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15CC5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90A5B7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23638,11</w:t>
            </w:r>
          </w:p>
        </w:tc>
      </w:tr>
      <w:tr w:rsidR="00FF6A1C" w:rsidRPr="00FF6A1C" w14:paraId="2CC9309E" w14:textId="77777777" w:rsidTr="002D6CD3">
        <w:trPr>
          <w:trHeight w:val="300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DFA8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8.1.6.2.1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0DEA4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27065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A0C01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Kanal Ponte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Porton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B2E59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DD7B6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986,91</w:t>
            </w:r>
          </w:p>
        </w:tc>
      </w:tr>
      <w:tr w:rsidR="00FF6A1C" w:rsidRPr="00FF6A1C" w14:paraId="0F7A44DC" w14:textId="77777777" w:rsidTr="002D6CD3">
        <w:trPr>
          <w:trHeight w:val="315"/>
        </w:trPr>
        <w:tc>
          <w:tcPr>
            <w:tcW w:w="13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AEC86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8.1.6.2.1.1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0A353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27066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68E67" w14:textId="77777777" w:rsidR="00FF6A1C" w:rsidRPr="00FF6A1C" w:rsidRDefault="00FF6A1C" w:rsidP="00FF6A1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Kanal Ponte </w:t>
            </w:r>
            <w:proofErr w:type="spellStart"/>
            <w:r w:rsidRPr="00FF6A1C">
              <w:rPr>
                <w:rFonts w:cs="Arial"/>
                <w:i w:val="0"/>
                <w:sz w:val="20"/>
                <w:lang w:val="hr-HR" w:eastAsia="en-GB"/>
              </w:rPr>
              <w:t>Porton</w:t>
            </w:r>
            <w:proofErr w:type="spellEnd"/>
            <w:r w:rsidRPr="00FF6A1C">
              <w:rPr>
                <w:rFonts w:cs="Arial"/>
                <w:i w:val="0"/>
                <w:sz w:val="20"/>
                <w:lang w:val="hr-HR" w:eastAsia="en-GB"/>
              </w:rPr>
              <w:t xml:space="preserve"> - desni krak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1EAC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964BB" w14:textId="77777777" w:rsidR="00FF6A1C" w:rsidRPr="00FF6A1C" w:rsidRDefault="00FF6A1C" w:rsidP="00FF6A1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FF6A1C">
              <w:rPr>
                <w:rFonts w:cs="Arial"/>
                <w:i w:val="0"/>
                <w:sz w:val="20"/>
                <w:lang w:val="hr-HR" w:eastAsia="en-GB"/>
              </w:rPr>
              <w:t>102,60</w:t>
            </w:r>
          </w:p>
        </w:tc>
      </w:tr>
    </w:tbl>
    <w:p w14:paraId="2B3E1F1D" w14:textId="77777777" w:rsidR="008A2CBB" w:rsidRPr="00FF6A1C" w:rsidRDefault="008A2CBB" w:rsidP="008A2CBB">
      <w:pPr>
        <w:pStyle w:val="Naslov21"/>
        <w:numPr>
          <w:ilvl w:val="0"/>
          <w:numId w:val="0"/>
        </w:numPr>
        <w:spacing w:before="0" w:after="0"/>
        <w:jc w:val="both"/>
        <w:rPr>
          <w:sz w:val="20"/>
          <w:lang w:eastAsia="hr-HR"/>
        </w:rPr>
      </w:pPr>
      <w:r w:rsidRPr="00FF6A1C">
        <w:rPr>
          <w:b w:val="0"/>
          <w:i/>
          <w:sz w:val="18"/>
          <w:szCs w:val="18"/>
          <w:lang w:eastAsia="hr-HR"/>
        </w:rPr>
        <w:t>Izvor podataka: Hrvatske vode Rijeka</w:t>
      </w:r>
    </w:p>
    <w:p w14:paraId="093C7108" w14:textId="5010ECAF" w:rsidR="008A2CBB" w:rsidRDefault="008A2CBB" w:rsidP="008A2CBB">
      <w:pPr>
        <w:overflowPunct/>
        <w:autoSpaceDE/>
        <w:autoSpaceDN/>
        <w:adjustRightInd/>
        <w:textAlignment w:val="auto"/>
        <w:rPr>
          <w:rFonts w:cs="Arial"/>
          <w:b/>
          <w:bCs/>
          <w:i w:val="0"/>
          <w:color w:val="auto"/>
          <w:sz w:val="20"/>
          <w:highlight w:val="yellow"/>
          <w:lang w:val="hr-HR" w:eastAsia="hr-HR"/>
        </w:rPr>
      </w:pPr>
    </w:p>
    <w:p w14:paraId="38773B36" w14:textId="77777777" w:rsidR="00977A22" w:rsidRDefault="00977A22" w:rsidP="00977A22">
      <w:pPr>
        <w:numPr>
          <w:ilvl w:val="12"/>
          <w:numId w:val="0"/>
        </w:numPr>
        <w:spacing w:after="120"/>
        <w:jc w:val="both"/>
        <w:rPr>
          <w:rFonts w:cs="Arial"/>
          <w:i w:val="0"/>
          <w:color w:val="auto"/>
          <w:lang w:val="hr-HR"/>
        </w:rPr>
      </w:pPr>
      <w:r>
        <w:rPr>
          <w:rFonts w:cs="Arial"/>
          <w:i w:val="0"/>
          <w:color w:val="auto"/>
          <w:lang w:val="hr-HR"/>
        </w:rPr>
        <w:t>Na području Općine Grožnjan-Grisignana planirane su i potencijalne akumulacije.</w:t>
      </w:r>
    </w:p>
    <w:p w14:paraId="51274BED" w14:textId="3FCE61FD" w:rsidR="00977A22" w:rsidRPr="00FF6A1C" w:rsidRDefault="00977A22" w:rsidP="00977A22">
      <w:pPr>
        <w:rPr>
          <w:rFonts w:cs="Arial"/>
          <w:bCs/>
          <w:i w:val="0"/>
          <w:color w:val="auto"/>
          <w:sz w:val="20"/>
          <w:lang w:val="hr-HR"/>
        </w:rPr>
      </w:pPr>
      <w:r w:rsidRPr="00FF6A1C">
        <w:rPr>
          <w:rFonts w:cs="Arial"/>
          <w:b/>
          <w:i w:val="0"/>
          <w:iCs/>
          <w:color w:val="auto"/>
          <w:sz w:val="20"/>
          <w:lang w:val="hr-HR"/>
        </w:rPr>
        <w:t>Tablica 3</w:t>
      </w:r>
      <w:r w:rsidR="00E57CAF">
        <w:rPr>
          <w:rFonts w:cs="Arial"/>
          <w:b/>
          <w:i w:val="0"/>
          <w:iCs/>
          <w:color w:val="auto"/>
          <w:sz w:val="20"/>
          <w:lang w:val="hr-HR"/>
        </w:rPr>
        <w:t>8</w:t>
      </w:r>
      <w:r w:rsidRPr="00FF6A1C">
        <w:rPr>
          <w:rFonts w:cs="Arial"/>
          <w:bCs/>
          <w:i w:val="0"/>
          <w:iCs/>
          <w:color w:val="auto"/>
          <w:sz w:val="20"/>
          <w:lang w:val="hr-HR"/>
        </w:rPr>
        <w:t xml:space="preserve">: Popis </w:t>
      </w:r>
      <w:r>
        <w:rPr>
          <w:rFonts w:cs="Arial"/>
          <w:bCs/>
          <w:i w:val="0"/>
          <w:iCs/>
          <w:color w:val="auto"/>
          <w:sz w:val="20"/>
          <w:lang w:val="hr-HR"/>
        </w:rPr>
        <w:t>akumulacija i retencija</w:t>
      </w:r>
      <w:r w:rsidRPr="00FF6A1C">
        <w:rPr>
          <w:rFonts w:cs="Arial"/>
          <w:bCs/>
          <w:i w:val="0"/>
          <w:iCs/>
          <w:color w:val="auto"/>
          <w:sz w:val="20"/>
          <w:lang w:val="hr-HR"/>
        </w:rPr>
        <w:t xml:space="preserve"> na području Općine Grožnjan-Grisignana</w:t>
      </w:r>
    </w:p>
    <w:tbl>
      <w:tblPr>
        <w:tblW w:w="9327" w:type="dxa"/>
        <w:tblLook w:val="04A0" w:firstRow="1" w:lastRow="0" w:firstColumn="1" w:lastColumn="0" w:noHBand="0" w:noVBand="1"/>
      </w:tblPr>
      <w:tblGrid>
        <w:gridCol w:w="983"/>
        <w:gridCol w:w="1928"/>
        <w:gridCol w:w="828"/>
        <w:gridCol w:w="2016"/>
        <w:gridCol w:w="1181"/>
        <w:gridCol w:w="1276"/>
        <w:gridCol w:w="1115"/>
      </w:tblGrid>
      <w:tr w:rsidR="00977A22" w:rsidRPr="002D6CD3" w14:paraId="19D6744F" w14:textId="77777777" w:rsidTr="00D34E8C">
        <w:trPr>
          <w:trHeight w:val="315"/>
        </w:trPr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0" w:color="auto" w:fill="auto"/>
            <w:vAlign w:val="bottom"/>
            <w:hideMark/>
          </w:tcPr>
          <w:p w14:paraId="6B989D9C" w14:textId="77777777" w:rsidR="00977A22" w:rsidRPr="002D6CD3" w:rsidRDefault="00977A22" w:rsidP="00D34E8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Oznaka</w:t>
            </w:r>
          </w:p>
        </w:tc>
        <w:tc>
          <w:tcPr>
            <w:tcW w:w="1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0" w:color="auto" w:fill="auto"/>
            <w:vAlign w:val="bottom"/>
            <w:hideMark/>
          </w:tcPr>
          <w:p w14:paraId="58E353B2" w14:textId="77777777" w:rsidR="00977A22" w:rsidRPr="002D6CD3" w:rsidRDefault="00977A22" w:rsidP="00D34E8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SIFRA_ID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0" w:color="auto" w:fill="auto"/>
            <w:vAlign w:val="bottom"/>
            <w:hideMark/>
          </w:tcPr>
          <w:p w14:paraId="240EAE67" w14:textId="77777777" w:rsidR="00977A22" w:rsidRPr="002D6CD3" w:rsidRDefault="00977A22" w:rsidP="00D34E8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bookmarkStart w:id="130" w:name="RANGE!C1:G3"/>
            <w:r w:rsidRPr="002D6CD3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Naziv</w:t>
            </w:r>
            <w:bookmarkEnd w:id="130"/>
          </w:p>
        </w:tc>
        <w:tc>
          <w:tcPr>
            <w:tcW w:w="20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0" w:color="auto" w:fill="auto"/>
            <w:vAlign w:val="bottom"/>
            <w:hideMark/>
          </w:tcPr>
          <w:p w14:paraId="62457DFB" w14:textId="77777777" w:rsidR="00977A22" w:rsidRPr="002D6CD3" w:rsidRDefault="00977A22" w:rsidP="00D34E8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Namjena</w:t>
            </w:r>
          </w:p>
        </w:tc>
        <w:tc>
          <w:tcPr>
            <w:tcW w:w="11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0" w:color="auto" w:fill="auto"/>
            <w:vAlign w:val="bottom"/>
            <w:hideMark/>
          </w:tcPr>
          <w:p w14:paraId="1EFEFAD9" w14:textId="77777777" w:rsidR="00977A22" w:rsidRPr="002D6CD3" w:rsidRDefault="00977A22" w:rsidP="00D34E8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Red vode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pct10" w:color="auto" w:fill="auto"/>
            <w:vAlign w:val="bottom"/>
            <w:hideMark/>
          </w:tcPr>
          <w:p w14:paraId="36EA298E" w14:textId="77777777" w:rsidR="00977A22" w:rsidRPr="002D6CD3" w:rsidRDefault="00977A22" w:rsidP="00D34E8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Opis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  <w:vAlign w:val="bottom"/>
            <w:hideMark/>
          </w:tcPr>
          <w:p w14:paraId="5048F471" w14:textId="77777777" w:rsidR="00977A22" w:rsidRPr="002D6CD3" w:rsidRDefault="00977A22" w:rsidP="00D34E8C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Površina (ha)</w:t>
            </w:r>
          </w:p>
        </w:tc>
      </w:tr>
      <w:tr w:rsidR="00977A22" w:rsidRPr="002D6CD3" w14:paraId="6B3CE7B0" w14:textId="77777777" w:rsidTr="00D34E8C">
        <w:trPr>
          <w:trHeight w:val="600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8CBB2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8.4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5311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RIPOLART00002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E8021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2D6CD3">
              <w:rPr>
                <w:rFonts w:cs="Arial"/>
                <w:i w:val="0"/>
                <w:sz w:val="20"/>
                <w:lang w:val="hr-HR" w:eastAsia="en-GB"/>
              </w:rPr>
              <w:t>Bazuje</w:t>
            </w:r>
            <w:proofErr w:type="spellEnd"/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63A5E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Obrana od poplava, navodnjavanje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A13D2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739E1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Brdska retencija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4375E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30,11</w:t>
            </w:r>
          </w:p>
        </w:tc>
      </w:tr>
      <w:tr w:rsidR="00977A22" w:rsidRPr="002D6CD3" w14:paraId="525CA0B5" w14:textId="77777777" w:rsidTr="00D34E8C">
        <w:trPr>
          <w:trHeight w:val="615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14346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8.5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EA37A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RIPOLART00079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2715C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proofErr w:type="spellStart"/>
            <w:r w:rsidRPr="002D6CD3">
              <w:rPr>
                <w:rFonts w:cs="Arial"/>
                <w:i w:val="0"/>
                <w:sz w:val="20"/>
                <w:lang w:val="hr-HR" w:eastAsia="en-GB"/>
              </w:rPr>
              <w:t>Butari</w:t>
            </w:r>
            <w:proofErr w:type="spellEnd"/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3C1CA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Obrana od poplava, navodnjavanje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E6DD2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Nije voda 1. reda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12D7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i w:val="0"/>
                <w:sz w:val="20"/>
                <w:lang w:val="hr-HR" w:eastAsia="en-GB"/>
              </w:rPr>
              <w:t>Brdska retencija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79E32" w14:textId="77777777" w:rsidR="00977A22" w:rsidRPr="002D6CD3" w:rsidRDefault="00977A22" w:rsidP="00D34E8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i w:val="0"/>
                <w:sz w:val="20"/>
                <w:lang w:val="hr-HR" w:eastAsia="en-GB"/>
              </w:rPr>
            </w:pPr>
            <w:r w:rsidRPr="002D6CD3">
              <w:rPr>
                <w:rFonts w:cs="Arial"/>
                <w:b/>
                <w:bCs/>
                <w:i w:val="0"/>
                <w:sz w:val="20"/>
                <w:lang w:val="hr-HR" w:eastAsia="en-GB"/>
              </w:rPr>
              <w:t>15,48</w:t>
            </w:r>
          </w:p>
        </w:tc>
      </w:tr>
    </w:tbl>
    <w:p w14:paraId="468E109A" w14:textId="77777777" w:rsidR="00977A22" w:rsidRPr="002D6CD3" w:rsidRDefault="00977A22" w:rsidP="00977A22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r w:rsidRPr="002D6CD3">
        <w:rPr>
          <w:b w:val="0"/>
          <w:i/>
          <w:sz w:val="18"/>
          <w:szCs w:val="18"/>
          <w:lang w:eastAsia="hr-HR"/>
        </w:rPr>
        <w:t>Izvor podataka: Hrvatske vode Rijeka</w:t>
      </w:r>
    </w:p>
    <w:p w14:paraId="531FBD69" w14:textId="77777777" w:rsidR="00977A22" w:rsidRPr="008A2CBB" w:rsidRDefault="00977A22" w:rsidP="00977A22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>
        <w:rPr>
          <w:rFonts w:eastAsia="Calibri" w:cs="Arial"/>
          <w:noProof w:val="0"/>
          <w:sz w:val="22"/>
          <w:szCs w:val="22"/>
          <w:lang w:eastAsia="en-US"/>
        </w:rPr>
        <w:t xml:space="preserve">Osim dostavljenih lokacija prostornim planom je planirana i lokacija </w:t>
      </w:r>
      <w:proofErr w:type="spellStart"/>
      <w:r>
        <w:rPr>
          <w:rFonts w:eastAsia="Calibri" w:cs="Arial"/>
          <w:noProof w:val="0"/>
          <w:sz w:val="22"/>
          <w:szCs w:val="22"/>
          <w:lang w:eastAsia="en-US"/>
        </w:rPr>
        <w:t>Blaškići</w:t>
      </w:r>
      <w:proofErr w:type="spellEnd"/>
      <w:r>
        <w:rPr>
          <w:rFonts w:eastAsia="Calibri" w:cs="Arial"/>
          <w:noProof w:val="0"/>
          <w:sz w:val="22"/>
          <w:szCs w:val="22"/>
          <w:lang w:eastAsia="en-US"/>
        </w:rPr>
        <w:t xml:space="preserve"> koja se samo dijelom nalazi na području Općine i to u površini od </w:t>
      </w:r>
      <w:r w:rsidRPr="00565198">
        <w:rPr>
          <w:rFonts w:eastAsia="Calibri" w:cs="Arial"/>
          <w:b/>
          <w:bCs/>
          <w:noProof w:val="0"/>
          <w:sz w:val="22"/>
          <w:szCs w:val="22"/>
          <w:lang w:eastAsia="en-US"/>
        </w:rPr>
        <w:t>42,2 ha.</w:t>
      </w:r>
    </w:p>
    <w:p w14:paraId="3454E8E4" w14:textId="77777777" w:rsidR="00977A22" w:rsidRPr="001A112D" w:rsidRDefault="00977A22" w:rsidP="008A2CBB">
      <w:pPr>
        <w:overflowPunct/>
        <w:autoSpaceDE/>
        <w:autoSpaceDN/>
        <w:adjustRightInd/>
        <w:textAlignment w:val="auto"/>
        <w:rPr>
          <w:rFonts w:cs="Arial"/>
          <w:b/>
          <w:bCs/>
          <w:i w:val="0"/>
          <w:color w:val="auto"/>
          <w:sz w:val="20"/>
          <w:highlight w:val="yellow"/>
          <w:lang w:val="hr-HR" w:eastAsia="hr-HR"/>
        </w:rPr>
      </w:pPr>
    </w:p>
    <w:p w14:paraId="6774E33C" w14:textId="77777777" w:rsidR="00977A22" w:rsidRDefault="00977A22">
      <w:pPr>
        <w:overflowPunct/>
        <w:autoSpaceDE/>
        <w:autoSpaceDN/>
        <w:adjustRightInd/>
        <w:textAlignment w:val="auto"/>
        <w:rPr>
          <w:rFonts w:cs="Arial"/>
          <w:b/>
          <w:bCs/>
          <w:i w:val="0"/>
          <w:color w:val="auto"/>
          <w:sz w:val="20"/>
          <w:lang w:val="hr-HR" w:eastAsia="hr-HR"/>
        </w:rPr>
      </w:pPr>
      <w:r>
        <w:rPr>
          <w:rFonts w:cs="Arial"/>
          <w:b/>
          <w:bCs/>
          <w:sz w:val="20"/>
        </w:rPr>
        <w:br w:type="page"/>
      </w:r>
    </w:p>
    <w:p w14:paraId="6EC8FD0C" w14:textId="03B23A58" w:rsidR="008A2CBB" w:rsidRPr="002D6CD3" w:rsidRDefault="008A2CBB" w:rsidP="008A2CB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2D6CD3">
        <w:rPr>
          <w:rFonts w:ascii="Arial" w:hAnsi="Arial" w:cs="Arial"/>
          <w:b/>
          <w:bCs/>
          <w:sz w:val="20"/>
          <w:szCs w:val="20"/>
        </w:rPr>
        <w:lastRenderedPageBreak/>
        <w:t>Slika 8</w:t>
      </w:r>
      <w:r w:rsidRPr="002D6CD3">
        <w:rPr>
          <w:rFonts w:ascii="Arial" w:hAnsi="Arial" w:cs="Arial"/>
          <w:sz w:val="20"/>
          <w:szCs w:val="20"/>
        </w:rPr>
        <w:t>: Prikaz vodotoka i planiranih retencija</w:t>
      </w:r>
    </w:p>
    <w:p w14:paraId="22D4A86D" w14:textId="785310A5" w:rsidR="002D6CD3" w:rsidRPr="002D6CD3" w:rsidRDefault="002D6CD3" w:rsidP="008A2CBB">
      <w:pPr>
        <w:pStyle w:val="Naslov21"/>
        <w:numPr>
          <w:ilvl w:val="0"/>
          <w:numId w:val="0"/>
        </w:numPr>
        <w:spacing w:before="0" w:after="0"/>
        <w:jc w:val="both"/>
        <w:rPr>
          <w:b w:val="0"/>
          <w:i/>
          <w:sz w:val="18"/>
          <w:szCs w:val="18"/>
          <w:lang w:eastAsia="hr-HR"/>
        </w:rPr>
      </w:pPr>
      <w:r w:rsidRPr="002D6CD3">
        <w:rPr>
          <w:b w:val="0"/>
          <w:i/>
          <w:noProof/>
          <w:sz w:val="18"/>
          <w:szCs w:val="18"/>
          <w:lang w:eastAsia="hr-HR"/>
        </w:rPr>
        <w:drawing>
          <wp:inline distT="0" distB="0" distL="0" distR="0" wp14:anchorId="25B27CE2" wp14:editId="38307CA2">
            <wp:extent cx="5940425" cy="3952875"/>
            <wp:effectExtent l="0" t="0" r="317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6" b="2677"/>
                    <a:stretch/>
                  </pic:blipFill>
                  <pic:spPr bwMode="auto">
                    <a:xfrm>
                      <a:off x="0" y="0"/>
                      <a:ext cx="5940425" cy="395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A09797" w14:textId="20B03457" w:rsidR="008A2CBB" w:rsidRPr="002D6CD3" w:rsidRDefault="008A2CBB" w:rsidP="004F340C">
      <w:pPr>
        <w:pStyle w:val="Naslov21"/>
        <w:numPr>
          <w:ilvl w:val="0"/>
          <w:numId w:val="0"/>
        </w:numPr>
        <w:spacing w:before="0" w:after="120"/>
        <w:jc w:val="both"/>
        <w:rPr>
          <w:b w:val="0"/>
          <w:i/>
          <w:sz w:val="18"/>
          <w:szCs w:val="18"/>
          <w:lang w:eastAsia="hr-HR"/>
        </w:rPr>
      </w:pPr>
      <w:r w:rsidRPr="002D6CD3">
        <w:rPr>
          <w:b w:val="0"/>
          <w:i/>
          <w:sz w:val="18"/>
          <w:szCs w:val="18"/>
          <w:lang w:eastAsia="hr-HR"/>
        </w:rPr>
        <w:t>Izvor podataka: Hrvatske vode Rijeka</w:t>
      </w:r>
    </w:p>
    <w:p w14:paraId="3E6648D4" w14:textId="798C2AAD" w:rsidR="00625C96" w:rsidRPr="00BB2510" w:rsidRDefault="00625C96" w:rsidP="00962E96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u w:val="single"/>
          <w:lang w:eastAsia="hr-HR"/>
        </w:rPr>
      </w:pPr>
      <w:r w:rsidRPr="00BB2510">
        <w:rPr>
          <w:sz w:val="22"/>
          <w:szCs w:val="22"/>
          <w:u w:val="single"/>
          <w:lang w:eastAsia="hr-HR"/>
        </w:rPr>
        <w:t>Poplave</w:t>
      </w:r>
    </w:p>
    <w:p w14:paraId="33DD76B7" w14:textId="5117640A" w:rsidR="004450D4" w:rsidRPr="008A2CBB" w:rsidRDefault="004450D4" w:rsidP="004450D4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8A2CBB">
        <w:rPr>
          <w:rFonts w:eastAsia="Calibri" w:cs="Arial"/>
          <w:noProof w:val="0"/>
          <w:sz w:val="22"/>
          <w:szCs w:val="22"/>
          <w:lang w:eastAsia="en-US"/>
        </w:rPr>
        <w:t>Obrana od poplava provodi se sukladno važećem Zakonu o vodama</w:t>
      </w:r>
      <w:r w:rsidR="005571EB" w:rsidRPr="008A2CBB">
        <w:rPr>
          <w:rFonts w:eastAsia="Calibri" w:cs="Arial"/>
          <w:noProof w:val="0"/>
          <w:sz w:val="22"/>
          <w:szCs w:val="22"/>
          <w:lang w:eastAsia="en-US"/>
        </w:rPr>
        <w:t xml:space="preserve"> </w:t>
      </w:r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i Državnom planu obrane od poplava. Područje Općine Grožnjan-Grisignana pripada sektoru E – sjeverni Jadran – branjenom području 22 – području malih slivova "Mirna – Dragonja" i "Raša – </w:t>
      </w:r>
      <w:proofErr w:type="spellStart"/>
      <w:r w:rsidRPr="008A2CBB">
        <w:rPr>
          <w:rFonts w:eastAsia="Calibri" w:cs="Arial"/>
          <w:noProof w:val="0"/>
          <w:sz w:val="22"/>
          <w:szCs w:val="22"/>
          <w:lang w:eastAsia="en-US"/>
        </w:rPr>
        <w:t>Boljunčica</w:t>
      </w:r>
      <w:proofErr w:type="spellEnd"/>
      <w:r w:rsidRPr="008A2CBB">
        <w:rPr>
          <w:rFonts w:eastAsia="Calibri" w:cs="Arial"/>
          <w:noProof w:val="0"/>
          <w:sz w:val="22"/>
          <w:szCs w:val="22"/>
          <w:lang w:eastAsia="en-US"/>
        </w:rPr>
        <w:t>", dok su elementi za upravljanje obranom od poplava sadržani u Provedbenom planu obrane od poplava na vodama I. reda.</w:t>
      </w:r>
    </w:p>
    <w:p w14:paraId="30B30583" w14:textId="2FB10A2A" w:rsidR="005571EB" w:rsidRPr="008A2CBB" w:rsidRDefault="005571EB" w:rsidP="005571EB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PPUO Grožnjan-Grisignana planirana je </w:t>
      </w:r>
      <w:proofErr w:type="spellStart"/>
      <w:r w:rsidRPr="008A2CBB">
        <w:rPr>
          <w:rFonts w:eastAsia="Calibri" w:cs="Arial"/>
          <w:noProof w:val="0"/>
          <w:sz w:val="22"/>
          <w:szCs w:val="22"/>
          <w:lang w:eastAsia="en-US"/>
        </w:rPr>
        <w:t>retencijska</w:t>
      </w:r>
      <w:proofErr w:type="spellEnd"/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 kazeta za zaštitu od poplave i prihvat velikih voda uz rijeku Mirnu od Ponte </w:t>
      </w:r>
      <w:proofErr w:type="spellStart"/>
      <w:r w:rsidRPr="008A2CBB">
        <w:rPr>
          <w:rFonts w:eastAsia="Calibri" w:cs="Arial"/>
          <w:noProof w:val="0"/>
          <w:sz w:val="22"/>
          <w:szCs w:val="22"/>
          <w:lang w:eastAsia="en-US"/>
        </w:rPr>
        <w:t>Portona</w:t>
      </w:r>
      <w:proofErr w:type="spellEnd"/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 do </w:t>
      </w:r>
      <w:proofErr w:type="spellStart"/>
      <w:r w:rsidRPr="008A2CBB">
        <w:rPr>
          <w:rFonts w:eastAsia="Calibri" w:cs="Arial"/>
          <w:noProof w:val="0"/>
          <w:sz w:val="22"/>
          <w:szCs w:val="22"/>
          <w:lang w:eastAsia="en-US"/>
        </w:rPr>
        <w:t>Antonci</w:t>
      </w:r>
      <w:proofErr w:type="spellEnd"/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 u zoni poplavnog područja rijeke Mirne i u zoni potencijalnog poplavnog vala uslijed rušenja velikih brana tj. u funkciji zaštite od poplava i poplavnog vala. Planirana </w:t>
      </w:r>
      <w:proofErr w:type="spellStart"/>
      <w:r w:rsidRPr="008A2CBB">
        <w:rPr>
          <w:rFonts w:eastAsia="Calibri" w:cs="Arial"/>
          <w:noProof w:val="0"/>
          <w:sz w:val="22"/>
          <w:szCs w:val="22"/>
          <w:lang w:eastAsia="en-US"/>
        </w:rPr>
        <w:t>retencijska</w:t>
      </w:r>
      <w:proofErr w:type="spellEnd"/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 kazeta za zaštitu od poplave i prihvat velikih voda uz rijeku Mirnu od Ponte </w:t>
      </w:r>
      <w:proofErr w:type="spellStart"/>
      <w:r w:rsidRPr="008A2CBB">
        <w:rPr>
          <w:rFonts w:eastAsia="Calibri" w:cs="Arial"/>
          <w:noProof w:val="0"/>
          <w:sz w:val="22"/>
          <w:szCs w:val="22"/>
          <w:lang w:eastAsia="en-US"/>
        </w:rPr>
        <w:t>Portona</w:t>
      </w:r>
      <w:proofErr w:type="spellEnd"/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 do </w:t>
      </w:r>
      <w:proofErr w:type="spellStart"/>
      <w:r w:rsidRPr="008A2CBB">
        <w:rPr>
          <w:rFonts w:eastAsia="Calibri" w:cs="Arial"/>
          <w:noProof w:val="0"/>
          <w:sz w:val="22"/>
          <w:szCs w:val="22"/>
          <w:lang w:eastAsia="en-US"/>
        </w:rPr>
        <w:t>Antonci</w:t>
      </w:r>
      <w:proofErr w:type="spellEnd"/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 u </w:t>
      </w:r>
      <w:proofErr w:type="spellStart"/>
      <w:r w:rsidRPr="008A2CBB">
        <w:rPr>
          <w:rFonts w:eastAsia="Calibri" w:cs="Arial"/>
          <w:noProof w:val="0"/>
          <w:sz w:val="22"/>
          <w:szCs w:val="22"/>
          <w:lang w:eastAsia="en-US"/>
        </w:rPr>
        <w:t>cjelosti</w:t>
      </w:r>
      <w:proofErr w:type="spellEnd"/>
      <w:r w:rsidRPr="008A2CBB">
        <w:rPr>
          <w:rFonts w:eastAsia="Calibri" w:cs="Arial"/>
          <w:noProof w:val="0"/>
          <w:sz w:val="22"/>
          <w:szCs w:val="22"/>
          <w:lang w:eastAsia="en-US"/>
        </w:rPr>
        <w:t xml:space="preserve"> se nalazi unutar područja ekološke mreže (HR2000637 Motovunska šuma  - planska oznaka EM6). Za planirani zahvat u obuhvatu ekološke mreže, koji sam ili sa drugim zahvatima može imati bitan utjecaj na ekološki značajno područje ili zaštićenu prirodnu vrijednost / prirodnu vrijednost predviđenu za zaštitu, treba ocijeniti, sukladno Zakonu o zaštiti prirode, njegovu prihvatljivost za ekološku mrežu u odnosu na ciljeve očuvanja tog ekološki značajnog područja ili zaštićene prirodne vrijednosti.</w:t>
      </w:r>
    </w:p>
    <w:p w14:paraId="231620C9" w14:textId="77777777" w:rsidR="00625C96" w:rsidRPr="00A458FA" w:rsidRDefault="00625C96" w:rsidP="00962E96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A458FA">
        <w:rPr>
          <w:sz w:val="22"/>
          <w:szCs w:val="22"/>
          <w:lang w:eastAsia="hr-HR"/>
        </w:rPr>
        <w:t>Potres</w:t>
      </w:r>
    </w:p>
    <w:p w14:paraId="1962E695" w14:textId="7FD37571" w:rsidR="00F80377" w:rsidRDefault="00A458FA" w:rsidP="00A458FA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A458FA">
        <w:rPr>
          <w:rFonts w:ascii="Arial" w:hAnsi="Arial" w:cs="Arial"/>
          <w:sz w:val="22"/>
          <w:szCs w:val="20"/>
          <w:lang w:eastAsia="en-US"/>
        </w:rPr>
        <w:t>Na području O</w:t>
      </w:r>
      <w:r w:rsidR="00625C96" w:rsidRPr="00A458FA">
        <w:rPr>
          <w:rFonts w:ascii="Arial" w:hAnsi="Arial" w:cs="Arial"/>
          <w:sz w:val="22"/>
          <w:szCs w:val="20"/>
          <w:lang w:eastAsia="en-US"/>
        </w:rPr>
        <w:t>pćine mogući su potresi jačine VII</w:t>
      </w:r>
      <w:r w:rsidR="00435207" w:rsidRPr="00A458FA">
        <w:rPr>
          <w:rFonts w:ascii="Arial" w:hAnsi="Arial" w:cs="Arial"/>
          <w:sz w:val="22"/>
          <w:szCs w:val="20"/>
          <w:lang w:eastAsia="en-US"/>
        </w:rPr>
        <w:t xml:space="preserve"> stupnjeva</w:t>
      </w:r>
      <w:r w:rsidR="00625C96" w:rsidRPr="00A458FA">
        <w:rPr>
          <w:rFonts w:ascii="Arial" w:hAnsi="Arial" w:cs="Arial"/>
          <w:sz w:val="22"/>
          <w:szCs w:val="20"/>
          <w:lang w:eastAsia="en-US"/>
        </w:rPr>
        <w:t xml:space="preserve"> MCS ljestvice. </w:t>
      </w:r>
      <w:r w:rsidR="00435207" w:rsidRPr="00A458FA">
        <w:rPr>
          <w:rFonts w:ascii="Arial" w:hAnsi="Arial" w:cs="Arial"/>
          <w:sz w:val="22"/>
          <w:szCs w:val="20"/>
          <w:lang w:eastAsia="en-US"/>
        </w:rPr>
        <w:t>Mjere zaštite provode se tijekom projektiranja i izgradnje novih građevina i područja.</w:t>
      </w:r>
      <w:r w:rsidR="00F80377" w:rsidRPr="00A458FA">
        <w:rPr>
          <w:rFonts w:ascii="Arial" w:hAnsi="Arial" w:cs="Arial"/>
          <w:sz w:val="22"/>
          <w:szCs w:val="20"/>
          <w:lang w:eastAsia="en-US"/>
        </w:rPr>
        <w:t xml:space="preserve"> Kod rekonstrukcije starijih građevina koje nisu projektirane u skladu s propisima za protupotresno projektiranje i građenje, izdavanje dozvole za građenje treba uvjetovati ojačavanjem konstruktivnih elemenata na djelovanje potresa.</w:t>
      </w:r>
    </w:p>
    <w:p w14:paraId="151621FB" w14:textId="189561F2" w:rsidR="00242171" w:rsidRDefault="00242171" w:rsidP="00A458FA">
      <w:pPr>
        <w:pStyle w:val="x1-1-uvlaka"/>
        <w:spacing w:before="0" w:beforeAutospacing="0" w:after="120" w:afterAutospacing="0"/>
        <w:jc w:val="both"/>
        <w:rPr>
          <w:rFonts w:ascii="Arial" w:hAnsi="Arial" w:cs="Arial"/>
          <w:b/>
          <w:sz w:val="22"/>
          <w:szCs w:val="20"/>
          <w:lang w:eastAsia="en-US"/>
        </w:rPr>
      </w:pPr>
      <w:r w:rsidRPr="00242171">
        <w:rPr>
          <w:rFonts w:ascii="Arial" w:hAnsi="Arial" w:cs="Arial"/>
          <w:b/>
          <w:sz w:val="22"/>
          <w:szCs w:val="20"/>
          <w:lang w:eastAsia="en-US"/>
        </w:rPr>
        <w:t>Po</w:t>
      </w:r>
      <w:r>
        <w:rPr>
          <w:rFonts w:ascii="Arial" w:hAnsi="Arial" w:cs="Arial"/>
          <w:b/>
          <w:sz w:val="22"/>
          <w:szCs w:val="20"/>
          <w:lang w:eastAsia="en-US"/>
        </w:rPr>
        <w:t>žar otvorenog prostora</w:t>
      </w:r>
    </w:p>
    <w:p w14:paraId="0F465772" w14:textId="30DD0B0C" w:rsidR="00242171" w:rsidRDefault="00242171" w:rsidP="00A458FA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242171">
        <w:rPr>
          <w:rFonts w:ascii="Arial" w:hAnsi="Arial" w:cs="Arial"/>
          <w:sz w:val="22"/>
          <w:szCs w:val="20"/>
          <w:lang w:eastAsia="en-US"/>
        </w:rPr>
        <w:t>Opasnost od požara pridonosi karakteristični loš raspored godišnjih oborina i učestale pojave ljetnih suša. Od požara mogu b</w:t>
      </w:r>
      <w:r>
        <w:rPr>
          <w:rFonts w:ascii="Arial" w:hAnsi="Arial" w:cs="Arial"/>
          <w:sz w:val="22"/>
          <w:szCs w:val="20"/>
          <w:lang w:eastAsia="en-US"/>
        </w:rPr>
        <w:t>iti ugrožene šumske površine,</w:t>
      </w:r>
      <w:r w:rsidRPr="00242171">
        <w:rPr>
          <w:rFonts w:ascii="Arial" w:hAnsi="Arial" w:cs="Arial"/>
          <w:sz w:val="22"/>
          <w:szCs w:val="20"/>
          <w:lang w:eastAsia="en-US"/>
        </w:rPr>
        <w:t xml:space="preserve"> a</w:t>
      </w:r>
      <w:r>
        <w:rPr>
          <w:rFonts w:ascii="Arial" w:hAnsi="Arial" w:cs="Arial"/>
          <w:sz w:val="22"/>
          <w:szCs w:val="20"/>
          <w:lang w:eastAsia="en-US"/>
        </w:rPr>
        <w:t>li</w:t>
      </w:r>
      <w:r w:rsidRPr="00242171">
        <w:rPr>
          <w:rFonts w:ascii="Arial" w:hAnsi="Arial" w:cs="Arial"/>
          <w:sz w:val="22"/>
          <w:szCs w:val="20"/>
          <w:lang w:eastAsia="en-US"/>
        </w:rPr>
        <w:t xml:space="preserve"> i poljoprivredne površine u ratarstvu i voćarstvu (vinogradi, maslinici, ostale voćne kulture i dr.). </w:t>
      </w:r>
      <w:r>
        <w:rPr>
          <w:rFonts w:ascii="Arial" w:hAnsi="Arial" w:cs="Arial"/>
          <w:sz w:val="22"/>
          <w:szCs w:val="20"/>
          <w:lang w:eastAsia="en-US"/>
        </w:rPr>
        <w:t xml:space="preserve">Osim edukacije potrebno je </w:t>
      </w:r>
      <w:r>
        <w:rPr>
          <w:rFonts w:ascii="Arial" w:hAnsi="Arial" w:cs="Arial"/>
          <w:sz w:val="22"/>
          <w:szCs w:val="20"/>
          <w:lang w:eastAsia="en-US"/>
        </w:rPr>
        <w:lastRenderedPageBreak/>
        <w:t>i o</w:t>
      </w:r>
      <w:r w:rsidRPr="00242171">
        <w:rPr>
          <w:rFonts w:ascii="Arial" w:hAnsi="Arial" w:cs="Arial"/>
          <w:sz w:val="22"/>
          <w:szCs w:val="20"/>
          <w:lang w:eastAsia="en-US"/>
        </w:rPr>
        <w:t>državanje protupožarnih prosjeka</w:t>
      </w:r>
      <w:r>
        <w:rPr>
          <w:rFonts w:ascii="Arial" w:hAnsi="Arial" w:cs="Arial"/>
          <w:sz w:val="22"/>
          <w:szCs w:val="20"/>
          <w:lang w:eastAsia="en-US"/>
        </w:rPr>
        <w:t>,</w:t>
      </w:r>
      <w:r w:rsidRPr="00242171">
        <w:rPr>
          <w:rFonts w:ascii="Arial" w:hAnsi="Arial" w:cs="Arial"/>
          <w:sz w:val="22"/>
          <w:szCs w:val="20"/>
          <w:lang w:eastAsia="en-US"/>
        </w:rPr>
        <w:t xml:space="preserve"> održavanje cestovnih protupožarnih pojaseva, te zaštitnih koridora sustava elektroprijenosa i distribucije</w:t>
      </w:r>
      <w:r w:rsidR="0055226B">
        <w:rPr>
          <w:rFonts w:ascii="Arial" w:hAnsi="Arial" w:cs="Arial"/>
          <w:sz w:val="22"/>
          <w:szCs w:val="20"/>
          <w:lang w:eastAsia="en-US"/>
        </w:rPr>
        <w:t>, zatim p</w:t>
      </w:r>
      <w:r w:rsidRPr="00242171">
        <w:rPr>
          <w:rFonts w:ascii="Arial" w:hAnsi="Arial" w:cs="Arial"/>
          <w:sz w:val="22"/>
          <w:szCs w:val="20"/>
          <w:lang w:eastAsia="en-US"/>
        </w:rPr>
        <w:t>rovedba Programa aktivnosti u provedbi posebnih mjera zaštite od požara u RH</w:t>
      </w:r>
      <w:r w:rsidR="0055226B">
        <w:rPr>
          <w:rFonts w:ascii="Arial" w:hAnsi="Arial" w:cs="Arial"/>
          <w:sz w:val="22"/>
          <w:szCs w:val="20"/>
          <w:lang w:eastAsia="en-US"/>
        </w:rPr>
        <w:t xml:space="preserve"> te u</w:t>
      </w:r>
      <w:r w:rsidRPr="00242171">
        <w:rPr>
          <w:rFonts w:ascii="Arial" w:hAnsi="Arial" w:cs="Arial"/>
          <w:sz w:val="22"/>
          <w:szCs w:val="20"/>
          <w:lang w:eastAsia="en-US"/>
        </w:rPr>
        <w:t xml:space="preserve">spostava </w:t>
      </w:r>
      <w:proofErr w:type="spellStart"/>
      <w:r w:rsidRPr="00242171">
        <w:rPr>
          <w:rFonts w:ascii="Arial" w:hAnsi="Arial" w:cs="Arial"/>
          <w:sz w:val="22"/>
          <w:szCs w:val="20"/>
          <w:lang w:eastAsia="en-US"/>
        </w:rPr>
        <w:t>motrilačko</w:t>
      </w:r>
      <w:proofErr w:type="spellEnd"/>
      <w:r w:rsidRPr="00242171">
        <w:rPr>
          <w:rFonts w:ascii="Arial" w:hAnsi="Arial" w:cs="Arial"/>
          <w:sz w:val="22"/>
          <w:szCs w:val="20"/>
          <w:lang w:eastAsia="en-US"/>
        </w:rPr>
        <w:t xml:space="preserve"> - dojavne službe uspostava sustava video nadzora</w:t>
      </w:r>
      <w:r w:rsidR="0055226B">
        <w:rPr>
          <w:rFonts w:ascii="Arial" w:hAnsi="Arial" w:cs="Arial"/>
          <w:sz w:val="22"/>
          <w:szCs w:val="20"/>
          <w:lang w:eastAsia="en-US"/>
        </w:rPr>
        <w:t xml:space="preserve"> i o</w:t>
      </w:r>
      <w:r w:rsidRPr="00242171">
        <w:rPr>
          <w:rFonts w:ascii="Arial" w:hAnsi="Arial" w:cs="Arial"/>
          <w:sz w:val="22"/>
          <w:szCs w:val="20"/>
          <w:lang w:eastAsia="en-US"/>
        </w:rPr>
        <w:t>sposobljavanje i uvježbavanje operativnih snaga sustava CZ.</w:t>
      </w:r>
    </w:p>
    <w:p w14:paraId="17DE4D47" w14:textId="41189BD9" w:rsidR="00242171" w:rsidRPr="0055226B" w:rsidRDefault="0055226B" w:rsidP="0055226B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55226B">
        <w:rPr>
          <w:sz w:val="22"/>
          <w:szCs w:val="22"/>
          <w:lang w:eastAsia="hr-HR"/>
        </w:rPr>
        <w:t>Epidemije i pandemije</w:t>
      </w:r>
    </w:p>
    <w:p w14:paraId="6BCF8A05" w14:textId="67A2BE4C" w:rsidR="0055226B" w:rsidRDefault="0055226B" w:rsidP="0055226B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55226B">
        <w:rPr>
          <w:rFonts w:ascii="Arial" w:hAnsi="Arial" w:cs="Arial"/>
          <w:sz w:val="22"/>
          <w:szCs w:val="20"/>
          <w:lang w:eastAsia="en-US"/>
        </w:rPr>
        <w:t>Naglo obolijevanje većeg broja ljudi na određenom području u kratkom vremenskom razdoblju, tretira se kao epidemija. Manifestira se u dva pojavna oblika: epidemija koja nastaje samostalno i nije povezana sa nikakvim drugim nepogodama</w:t>
      </w:r>
      <w:r>
        <w:rPr>
          <w:rFonts w:ascii="Arial" w:hAnsi="Arial" w:cs="Arial"/>
          <w:sz w:val="22"/>
          <w:szCs w:val="20"/>
          <w:lang w:eastAsia="en-US"/>
        </w:rPr>
        <w:t xml:space="preserve"> i</w:t>
      </w:r>
      <w:r w:rsidRPr="0055226B">
        <w:rPr>
          <w:rFonts w:ascii="Arial" w:hAnsi="Arial" w:cs="Arial"/>
          <w:sz w:val="22"/>
          <w:szCs w:val="20"/>
          <w:lang w:eastAsia="en-US"/>
        </w:rPr>
        <w:t xml:space="preserve"> epidemija koja nastaje kao posljedica nekih drugih elementarnih nepogoda (potres, poplava i sl.)</w:t>
      </w:r>
      <w:r>
        <w:rPr>
          <w:rFonts w:ascii="Arial" w:hAnsi="Arial" w:cs="Arial"/>
          <w:sz w:val="22"/>
          <w:szCs w:val="20"/>
          <w:lang w:eastAsia="en-US"/>
        </w:rPr>
        <w:t>.</w:t>
      </w:r>
      <w:r w:rsidRPr="0055226B">
        <w:rPr>
          <w:rFonts w:ascii="Arial" w:hAnsi="Arial" w:cs="Arial"/>
          <w:sz w:val="22"/>
          <w:szCs w:val="20"/>
          <w:lang w:eastAsia="en-US"/>
        </w:rPr>
        <w:t xml:space="preserve"> </w:t>
      </w:r>
      <w:r w:rsidR="00BB2510">
        <w:rPr>
          <w:rFonts w:ascii="Arial" w:hAnsi="Arial" w:cs="Arial"/>
          <w:sz w:val="22"/>
          <w:szCs w:val="20"/>
          <w:lang w:eastAsia="en-US"/>
        </w:rPr>
        <w:t>Pandemija COVID-19 značajno je utjecala na turizam na području Općine što je i vidljivo u tablici 24.</w:t>
      </w:r>
    </w:p>
    <w:p w14:paraId="002248E3" w14:textId="66587D65" w:rsidR="00E40A32" w:rsidRPr="00E40A32" w:rsidRDefault="00E40A32" w:rsidP="0055226B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E40A32">
        <w:rPr>
          <w:sz w:val="22"/>
          <w:szCs w:val="22"/>
          <w:lang w:eastAsia="hr-HR"/>
        </w:rPr>
        <w:t>Suša i toplinski val</w:t>
      </w:r>
    </w:p>
    <w:p w14:paraId="66FF4A50" w14:textId="692EA255" w:rsidR="00BB2510" w:rsidRDefault="00BB2510" w:rsidP="00BB2510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BB2510">
        <w:rPr>
          <w:rFonts w:ascii="Arial" w:hAnsi="Arial" w:cs="Arial"/>
          <w:sz w:val="22"/>
          <w:szCs w:val="20"/>
          <w:lang w:eastAsia="en-US"/>
        </w:rPr>
        <w:t>Toplinski val je prirodna pojava uzrokovana klimatskim promjenama. Mjesec srpanj i kolovoz izuzetno su topli mjeseci sa iznimno malom količinom oborina te oni predstavljaju razdoblje pojave ekstremnih temperatura</w:t>
      </w:r>
      <w:r>
        <w:rPr>
          <w:rFonts w:ascii="Arial" w:hAnsi="Arial" w:cs="Arial"/>
          <w:sz w:val="22"/>
          <w:szCs w:val="20"/>
          <w:lang w:eastAsia="en-US"/>
        </w:rPr>
        <w:t xml:space="preserve">. </w:t>
      </w:r>
      <w:r w:rsidRPr="00BB2510">
        <w:rPr>
          <w:rFonts w:ascii="Arial" w:hAnsi="Arial" w:cs="Arial"/>
          <w:sz w:val="22"/>
          <w:szCs w:val="20"/>
          <w:lang w:eastAsia="en-US"/>
        </w:rPr>
        <w:t>Ekstremne temperature povećavaju i vjerojatnost izbijanja požara.</w:t>
      </w:r>
    </w:p>
    <w:p w14:paraId="3E52D719" w14:textId="76944F44" w:rsidR="00E40A32" w:rsidRPr="00E40A32" w:rsidRDefault="006A6789" w:rsidP="00E40A32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>
        <w:rPr>
          <w:rFonts w:cs="Arial"/>
          <w:i w:val="0"/>
          <w:szCs w:val="22"/>
          <w:lang w:val="hr-HR" w:eastAsia="hr-HR"/>
        </w:rPr>
        <w:t xml:space="preserve">Suša, posebice dugotrajna negativno utječe na poljoprivredu. </w:t>
      </w:r>
      <w:r w:rsidR="00E40A32">
        <w:rPr>
          <w:rFonts w:cs="Arial"/>
          <w:i w:val="0"/>
          <w:szCs w:val="22"/>
          <w:lang w:val="hr-HR" w:eastAsia="hr-HR"/>
        </w:rPr>
        <w:t>PPUO Grožnjan-Grisignana</w:t>
      </w:r>
      <w:r w:rsidR="00E40A32" w:rsidRPr="00E40A32">
        <w:rPr>
          <w:rFonts w:cs="Arial"/>
          <w:i w:val="0"/>
          <w:szCs w:val="22"/>
          <w:lang w:val="hr-HR" w:eastAsia="hr-HR"/>
        </w:rPr>
        <w:t xml:space="preserve"> propisuju se mjere zaštite i smanjenja šteta od suše:</w:t>
      </w:r>
    </w:p>
    <w:p w14:paraId="0B12C17D" w14:textId="77777777" w:rsidR="00E40A32" w:rsidRPr="00E40A32" w:rsidRDefault="00E40A32" w:rsidP="00C940A1">
      <w:pPr>
        <w:numPr>
          <w:ilvl w:val="0"/>
          <w:numId w:val="40"/>
        </w:numPr>
        <w:overflowPunct/>
        <w:autoSpaceDE/>
        <w:autoSpaceDN/>
        <w:adjustRightInd/>
        <w:spacing w:after="120"/>
        <w:ind w:left="709" w:hanging="283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>kod razvoja javne vodovodne mreže (vodovodnih ogranaka) u ruralnim sredinama osigurati izgradnju hidrantske mreže,</w:t>
      </w:r>
    </w:p>
    <w:p w14:paraId="69958D62" w14:textId="77777777" w:rsidR="00E40A32" w:rsidRPr="00E40A32" w:rsidRDefault="00E40A32" w:rsidP="00C940A1">
      <w:pPr>
        <w:numPr>
          <w:ilvl w:val="0"/>
          <w:numId w:val="40"/>
        </w:numPr>
        <w:overflowPunct/>
        <w:autoSpaceDE/>
        <w:autoSpaceDN/>
        <w:adjustRightInd/>
        <w:spacing w:after="120"/>
        <w:ind w:left="709" w:hanging="283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>uključiti se u izgradnju sustava navodnjavanja dijela poljoprivrednih površina kroz nadležna tijela Istarske županije,</w:t>
      </w:r>
    </w:p>
    <w:p w14:paraId="295DD28D" w14:textId="77777777" w:rsidR="00E40A32" w:rsidRPr="00E40A32" w:rsidRDefault="00E40A32" w:rsidP="00C940A1">
      <w:pPr>
        <w:numPr>
          <w:ilvl w:val="0"/>
          <w:numId w:val="40"/>
        </w:numPr>
        <w:overflowPunct/>
        <w:autoSpaceDE/>
        <w:autoSpaceDN/>
        <w:adjustRightInd/>
        <w:spacing w:after="120"/>
        <w:ind w:left="709" w:hanging="283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>obvezati sve investitore na priključenje na sustav javne vodovodne mreže,</w:t>
      </w:r>
    </w:p>
    <w:p w14:paraId="0F633EEC" w14:textId="77777777" w:rsidR="00E40A32" w:rsidRPr="00E40A32" w:rsidRDefault="00E40A32" w:rsidP="00C940A1">
      <w:pPr>
        <w:numPr>
          <w:ilvl w:val="0"/>
          <w:numId w:val="40"/>
        </w:numPr>
        <w:overflowPunct/>
        <w:autoSpaceDE/>
        <w:autoSpaceDN/>
        <w:adjustRightInd/>
        <w:spacing w:after="120"/>
        <w:ind w:left="709" w:hanging="284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>zabranjuje se zatrpavanje postojećih izvorišta vode, bara, lokava i pojilišta te rušenje i devastacija javnih i privatnih cisterni za vodu i kaptaža,</w:t>
      </w:r>
    </w:p>
    <w:p w14:paraId="6D719316" w14:textId="77777777" w:rsidR="00E40A32" w:rsidRPr="00E40A32" w:rsidRDefault="00E40A32" w:rsidP="00C940A1">
      <w:pPr>
        <w:numPr>
          <w:ilvl w:val="0"/>
          <w:numId w:val="40"/>
        </w:numPr>
        <w:overflowPunct/>
        <w:autoSpaceDE/>
        <w:autoSpaceDN/>
        <w:adjustRightInd/>
        <w:spacing w:after="120"/>
        <w:ind w:left="709" w:hanging="283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>na području Općine Grožnjan-Grisignana obavezno izgraditi pojilišta za divljač.</w:t>
      </w:r>
    </w:p>
    <w:p w14:paraId="3924AB67" w14:textId="68C9752F" w:rsidR="00E40A32" w:rsidRPr="00E40A32" w:rsidRDefault="00E40A32" w:rsidP="00E40A32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E40A32">
        <w:rPr>
          <w:sz w:val="22"/>
          <w:szCs w:val="22"/>
          <w:lang w:eastAsia="hr-HR"/>
        </w:rPr>
        <w:t>Olujno nevrijeme i orkanski vjetar</w:t>
      </w:r>
    </w:p>
    <w:p w14:paraId="51A8D2D4" w14:textId="036DD5D8" w:rsidR="006A6789" w:rsidRDefault="006A6789" w:rsidP="00E40A32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6A6789">
        <w:rPr>
          <w:rFonts w:cs="Arial"/>
          <w:i w:val="0"/>
          <w:szCs w:val="22"/>
          <w:lang w:val="hr-HR" w:eastAsia="hr-HR"/>
        </w:rPr>
        <w:t>Olujni i orkanski vjetar u kombinaciji s velikom količinom kiše ili tučom može stvoriti velike štete na imovini, poljoprivrednim dobrima, građevinskim i stambenim objektima, prometu te tako nanijeti gubitke u gospodarstvu.</w:t>
      </w:r>
    </w:p>
    <w:p w14:paraId="1B5FA007" w14:textId="77777777" w:rsidR="006A6789" w:rsidRPr="006A6789" w:rsidRDefault="006A6789" w:rsidP="006A6789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6A6789">
        <w:rPr>
          <w:rFonts w:cs="Arial"/>
          <w:i w:val="0"/>
          <w:szCs w:val="22"/>
          <w:lang w:val="hr-HR" w:eastAsia="hr-HR"/>
        </w:rPr>
        <w:t>Prostornim planovima uređenja potrebno je predvidjeti proizvodnju u plastenicima i staklenicima na prostorima Općine manje ugroženim od vjetra.</w:t>
      </w:r>
    </w:p>
    <w:p w14:paraId="4ED0645C" w14:textId="55C3BFFB" w:rsidR="00E40A32" w:rsidRPr="00E40A32" w:rsidRDefault="00E40A32" w:rsidP="00E40A32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>Izbor građevnog materijala, a posebno za izgradnju krovišta, potrebno je prilagoditi jačini vjetra, poštujući statičke proračune</w:t>
      </w:r>
      <w:r>
        <w:rPr>
          <w:rFonts w:cs="Arial"/>
          <w:i w:val="0"/>
          <w:szCs w:val="22"/>
          <w:lang w:val="hr-HR" w:eastAsia="hr-HR"/>
        </w:rPr>
        <w:t>,</w:t>
      </w:r>
      <w:r w:rsidRPr="00E40A32">
        <w:rPr>
          <w:rFonts w:cs="Arial"/>
          <w:i w:val="0"/>
          <w:szCs w:val="22"/>
          <w:lang w:val="hr-HR" w:eastAsia="hr-HR"/>
        </w:rPr>
        <w:t xml:space="preserve"> ali i povijesna iskustva tradicijskog graditeljstva na ovim prostorima.</w:t>
      </w:r>
    </w:p>
    <w:p w14:paraId="2BA70460" w14:textId="77777777" w:rsidR="00E40A32" w:rsidRPr="00E40A32" w:rsidRDefault="00E40A32" w:rsidP="00E40A32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>Kod hortikulturnog uređenja prostora i građevina birati autohtono bilje dubljeg korijena i otpornog na vjetar.</w:t>
      </w:r>
    </w:p>
    <w:p w14:paraId="415FA061" w14:textId="64682D54" w:rsidR="00E40A32" w:rsidRPr="00E40A32" w:rsidRDefault="00E40A32" w:rsidP="00E40A32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E40A32">
        <w:rPr>
          <w:sz w:val="22"/>
          <w:szCs w:val="22"/>
          <w:lang w:eastAsia="hr-HR"/>
        </w:rPr>
        <w:t>Tuča, snježne oborine i poledica</w:t>
      </w:r>
    </w:p>
    <w:p w14:paraId="5655FB17" w14:textId="3652E887" w:rsidR="006A6789" w:rsidRDefault="006A6789" w:rsidP="006A6789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6A6789">
        <w:rPr>
          <w:rFonts w:cs="Arial"/>
          <w:i w:val="0"/>
          <w:szCs w:val="22"/>
          <w:lang w:val="hr-HR" w:eastAsia="hr-HR"/>
        </w:rPr>
        <w:t xml:space="preserve">U umjerenim geografskim širinama pojava tuče i </w:t>
      </w:r>
      <w:proofErr w:type="spellStart"/>
      <w:r w:rsidRPr="006A6789">
        <w:rPr>
          <w:rFonts w:cs="Arial"/>
          <w:i w:val="0"/>
          <w:szCs w:val="22"/>
          <w:lang w:val="hr-HR" w:eastAsia="hr-HR"/>
        </w:rPr>
        <w:t>sugradice</w:t>
      </w:r>
      <w:proofErr w:type="spellEnd"/>
      <w:r w:rsidRPr="006A6789">
        <w:rPr>
          <w:rFonts w:cs="Arial"/>
          <w:i w:val="0"/>
          <w:szCs w:val="22"/>
          <w:lang w:val="hr-HR" w:eastAsia="hr-HR"/>
        </w:rPr>
        <w:t xml:space="preserve"> relativno je česta i javlja se u toplom dijelu godine.</w:t>
      </w:r>
      <w:r>
        <w:rPr>
          <w:rFonts w:cs="Arial"/>
          <w:i w:val="0"/>
          <w:szCs w:val="22"/>
          <w:lang w:val="hr-HR" w:eastAsia="hr-HR"/>
        </w:rPr>
        <w:t xml:space="preserve"> M</w:t>
      </w:r>
      <w:r w:rsidRPr="006A6789">
        <w:rPr>
          <w:rFonts w:cs="Arial"/>
          <w:i w:val="0"/>
          <w:szCs w:val="22"/>
          <w:lang w:val="hr-HR" w:eastAsia="hr-HR"/>
        </w:rPr>
        <w:t>aterijaln</w:t>
      </w:r>
      <w:r>
        <w:rPr>
          <w:rFonts w:cs="Arial"/>
          <w:i w:val="0"/>
          <w:szCs w:val="22"/>
          <w:lang w:val="hr-HR" w:eastAsia="hr-HR"/>
        </w:rPr>
        <w:t>a</w:t>
      </w:r>
      <w:r w:rsidRPr="006A6789">
        <w:rPr>
          <w:rFonts w:cs="Arial"/>
          <w:i w:val="0"/>
          <w:szCs w:val="22"/>
          <w:lang w:val="hr-HR" w:eastAsia="hr-HR"/>
        </w:rPr>
        <w:t xml:space="preserve"> štet</w:t>
      </w:r>
      <w:r>
        <w:rPr>
          <w:rFonts w:cs="Arial"/>
          <w:i w:val="0"/>
          <w:szCs w:val="22"/>
          <w:lang w:val="hr-HR" w:eastAsia="hr-HR"/>
        </w:rPr>
        <w:t>a javlja se</w:t>
      </w:r>
      <w:r w:rsidRPr="006A6789">
        <w:rPr>
          <w:rFonts w:cs="Arial"/>
          <w:i w:val="0"/>
          <w:szCs w:val="22"/>
          <w:lang w:val="hr-HR" w:eastAsia="hr-HR"/>
        </w:rPr>
        <w:t xml:space="preserve"> na pokretnoj i nepokretnoj imovini, poljoprivrednim i voćarskim površinama te vinogradima.</w:t>
      </w:r>
    </w:p>
    <w:p w14:paraId="25AF4F2C" w14:textId="09CACCE4" w:rsidR="006A6789" w:rsidRPr="006A6789" w:rsidRDefault="006A6789" w:rsidP="006A6789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6A6789">
        <w:rPr>
          <w:rFonts w:cs="Arial"/>
          <w:i w:val="0"/>
          <w:szCs w:val="22"/>
          <w:lang w:val="hr-HR" w:eastAsia="hr-HR"/>
        </w:rPr>
        <w:t>Postavljanje zaštitnih mreža za trajne nasade i staklenike, odnosno izbjegavati izgradnju strukture osjetljive na tuču. Poticanje osiguravanje nasada i imovine, osjetljivu kulturnu baštinu i imovinu preventivno zaštititi zaštitnim građevinama.</w:t>
      </w:r>
    </w:p>
    <w:p w14:paraId="0C988A59" w14:textId="34525A11" w:rsidR="00E40A32" w:rsidRPr="00E40A32" w:rsidRDefault="00E40A32" w:rsidP="006A6789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>
        <w:rPr>
          <w:rFonts w:cs="Arial"/>
          <w:i w:val="0"/>
          <w:szCs w:val="22"/>
          <w:lang w:val="hr-HR" w:eastAsia="hr-HR"/>
        </w:rPr>
        <w:t>K</w:t>
      </w:r>
      <w:r w:rsidRPr="00E40A32">
        <w:rPr>
          <w:rFonts w:cs="Arial"/>
          <w:i w:val="0"/>
          <w:szCs w:val="22"/>
          <w:lang w:val="hr-HR" w:eastAsia="hr-HR"/>
        </w:rPr>
        <w:t xml:space="preserve">od gradnje nezaštićenih vanjskih površina, naročito šetnica i trgova, trebalo </w:t>
      </w:r>
      <w:r>
        <w:rPr>
          <w:rFonts w:cs="Arial"/>
          <w:i w:val="0"/>
          <w:szCs w:val="22"/>
          <w:lang w:val="hr-HR" w:eastAsia="hr-HR"/>
        </w:rPr>
        <w:t xml:space="preserve">bi </w:t>
      </w:r>
      <w:r w:rsidRPr="00E40A32">
        <w:rPr>
          <w:rFonts w:cs="Arial"/>
          <w:i w:val="0"/>
          <w:szCs w:val="22"/>
          <w:lang w:val="hr-HR" w:eastAsia="hr-HR"/>
        </w:rPr>
        <w:t xml:space="preserve">voditi računa o izboru </w:t>
      </w:r>
      <w:proofErr w:type="spellStart"/>
      <w:r w:rsidRPr="00E40A32">
        <w:rPr>
          <w:rFonts w:cs="Arial"/>
          <w:i w:val="0"/>
          <w:szCs w:val="22"/>
          <w:lang w:val="hr-HR" w:eastAsia="hr-HR"/>
        </w:rPr>
        <w:t>protukliznih</w:t>
      </w:r>
      <w:proofErr w:type="spellEnd"/>
      <w:r w:rsidRPr="00E40A32">
        <w:rPr>
          <w:rFonts w:cs="Arial"/>
          <w:i w:val="0"/>
          <w:szCs w:val="22"/>
          <w:lang w:val="hr-HR" w:eastAsia="hr-HR"/>
        </w:rPr>
        <w:t xml:space="preserve"> materijala (razni </w:t>
      </w:r>
      <w:proofErr w:type="spellStart"/>
      <w:r w:rsidRPr="00E40A32">
        <w:rPr>
          <w:rFonts w:cs="Arial"/>
          <w:i w:val="0"/>
          <w:szCs w:val="22"/>
          <w:lang w:val="hr-HR" w:eastAsia="hr-HR"/>
        </w:rPr>
        <w:t>tlakovci</w:t>
      </w:r>
      <w:proofErr w:type="spellEnd"/>
      <w:r w:rsidRPr="00E40A32">
        <w:rPr>
          <w:rFonts w:cs="Arial"/>
          <w:i w:val="0"/>
          <w:szCs w:val="22"/>
          <w:lang w:val="hr-HR" w:eastAsia="hr-HR"/>
        </w:rPr>
        <w:t xml:space="preserve">, </w:t>
      </w:r>
      <w:proofErr w:type="spellStart"/>
      <w:r w:rsidRPr="00E40A32">
        <w:rPr>
          <w:rFonts w:cs="Arial"/>
          <w:i w:val="0"/>
          <w:szCs w:val="22"/>
          <w:lang w:val="hr-HR" w:eastAsia="hr-HR"/>
        </w:rPr>
        <w:t>kubete</w:t>
      </w:r>
      <w:proofErr w:type="spellEnd"/>
      <w:r w:rsidRPr="00E40A32">
        <w:rPr>
          <w:rFonts w:cs="Arial"/>
          <w:i w:val="0"/>
          <w:szCs w:val="22"/>
          <w:lang w:val="hr-HR" w:eastAsia="hr-HR"/>
        </w:rPr>
        <w:t>, grubo klesani kamen) kako bi se spriječilo klizanje.</w:t>
      </w:r>
    </w:p>
    <w:p w14:paraId="53003B64" w14:textId="77777777" w:rsidR="00E40A32" w:rsidRPr="00E40A32" w:rsidRDefault="00E40A32" w:rsidP="00E40A32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>Kod sanacije starih i gradnje novih prometnica svih razina treba voditi računa o njihovom nagibu i zaštitnim ogradama.</w:t>
      </w:r>
    </w:p>
    <w:p w14:paraId="4AF35AF9" w14:textId="6903EA1E" w:rsidR="00E40A32" w:rsidRPr="00E40A32" w:rsidRDefault="00E40A32" w:rsidP="00E40A32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E40A32">
        <w:rPr>
          <w:sz w:val="22"/>
          <w:szCs w:val="22"/>
          <w:lang w:eastAsia="hr-HR"/>
        </w:rPr>
        <w:lastRenderedPageBreak/>
        <w:t>Klizišta i područja pojačane erozije</w:t>
      </w:r>
    </w:p>
    <w:p w14:paraId="74F5CEA8" w14:textId="77777777" w:rsidR="00E40A32" w:rsidRPr="00E40A32" w:rsidRDefault="00E40A32" w:rsidP="00E40A32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 xml:space="preserve">Nije dozvoljena gradnja novih građevina na potencijalnim klizištima, utvrđenima geotehničkim zoniranjem terena, koje je potrebno provesti na tlima podložnim pojačanom utjecaju erozije te u područjima </w:t>
      </w:r>
      <w:proofErr w:type="spellStart"/>
      <w:r w:rsidRPr="00E40A32">
        <w:rPr>
          <w:rFonts w:cs="Arial"/>
          <w:i w:val="0"/>
          <w:szCs w:val="22"/>
          <w:lang w:val="hr-HR" w:eastAsia="hr-HR"/>
        </w:rPr>
        <w:t>fliša</w:t>
      </w:r>
      <w:proofErr w:type="spellEnd"/>
      <w:r w:rsidRPr="00E40A32">
        <w:rPr>
          <w:rFonts w:cs="Arial"/>
          <w:i w:val="0"/>
          <w:szCs w:val="22"/>
          <w:lang w:val="hr-HR" w:eastAsia="hr-HR"/>
        </w:rPr>
        <w:t xml:space="preserve"> i karbonatnih stijena, kao i u područjima nepovoljnog djelovanja površinskih i podzemnih voda, a provodi se sa ili bez terenskog istraživanja (uz pomoć postojećih podataka – </w:t>
      </w:r>
      <w:proofErr w:type="spellStart"/>
      <w:r w:rsidRPr="00E40A32">
        <w:rPr>
          <w:rFonts w:cs="Arial"/>
          <w:i w:val="0"/>
          <w:szCs w:val="22"/>
          <w:lang w:val="hr-HR" w:eastAsia="hr-HR"/>
        </w:rPr>
        <w:t>litogenska</w:t>
      </w:r>
      <w:proofErr w:type="spellEnd"/>
      <w:r w:rsidRPr="00E40A32">
        <w:rPr>
          <w:rFonts w:cs="Arial"/>
          <w:i w:val="0"/>
          <w:szCs w:val="22"/>
          <w:lang w:val="hr-HR" w:eastAsia="hr-HR"/>
        </w:rPr>
        <w:t>, geološka, karta potresnih područja), osim prometnica i drugih građevina infrastrukture, pri čemu su obavezni zaštitni i potporni zidovi te kvalitetno rješenje oborinske odvodnje, drenaže i procjeđivanja tla.</w:t>
      </w:r>
    </w:p>
    <w:p w14:paraId="1505F8D2" w14:textId="0F84765A" w:rsidR="00E40A32" w:rsidRPr="00373A7A" w:rsidRDefault="00E40A32" w:rsidP="00373A7A">
      <w:pPr>
        <w:pStyle w:val="Naslov21"/>
        <w:numPr>
          <w:ilvl w:val="0"/>
          <w:numId w:val="0"/>
        </w:numPr>
        <w:spacing w:before="0" w:after="120"/>
        <w:jc w:val="both"/>
        <w:rPr>
          <w:sz w:val="22"/>
          <w:szCs w:val="22"/>
          <w:lang w:eastAsia="hr-HR"/>
        </w:rPr>
      </w:pPr>
      <w:r w:rsidRPr="00373A7A">
        <w:rPr>
          <w:sz w:val="22"/>
          <w:szCs w:val="22"/>
          <w:lang w:eastAsia="hr-HR"/>
        </w:rPr>
        <w:t>Tehničko-tehnološke katastrofe izazvane nesrećama u građevinama gospodarske i druge namjene i drugim građevinama</w:t>
      </w:r>
    </w:p>
    <w:p w14:paraId="7D78E42D" w14:textId="622C0920" w:rsidR="00E40A32" w:rsidRPr="00373A7A" w:rsidRDefault="00E40A32" w:rsidP="00373A7A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373A7A">
        <w:rPr>
          <w:rFonts w:cs="Arial"/>
          <w:i w:val="0"/>
          <w:szCs w:val="22"/>
          <w:lang w:val="hr-HR" w:eastAsia="hr-HR"/>
        </w:rPr>
        <w:t>Na području Općine Grožnjan-Grisignana postoji mogućnost nastajanja tehničko-tehnološke nesreće (katastrofe) u građevinama</w:t>
      </w:r>
      <w:r w:rsidRPr="006A6789">
        <w:rPr>
          <w:rFonts w:cs="Arial"/>
          <w:i w:val="0"/>
          <w:szCs w:val="22"/>
          <w:lang w:val="hr-HR" w:eastAsia="hr-HR"/>
        </w:rPr>
        <w:t xml:space="preserve"> gospodarske namjene</w:t>
      </w:r>
      <w:r w:rsidR="006A6789">
        <w:rPr>
          <w:rFonts w:cs="Arial"/>
          <w:i w:val="0"/>
          <w:szCs w:val="22"/>
          <w:lang w:val="hr-HR" w:eastAsia="hr-HR"/>
        </w:rPr>
        <w:t xml:space="preserve"> te na </w:t>
      </w:r>
      <w:proofErr w:type="spellStart"/>
      <w:r w:rsidR="006A6789" w:rsidRPr="006A6789">
        <w:rPr>
          <w:rFonts w:cs="Arial"/>
          <w:i w:val="0"/>
          <w:szCs w:val="22"/>
          <w:lang w:val="hr-HR" w:eastAsia="hr-HR"/>
        </w:rPr>
        <w:t>na</w:t>
      </w:r>
      <w:proofErr w:type="spellEnd"/>
      <w:r w:rsidR="006A6789" w:rsidRPr="006A6789">
        <w:rPr>
          <w:rFonts w:cs="Arial"/>
          <w:i w:val="0"/>
          <w:szCs w:val="22"/>
          <w:lang w:val="hr-HR" w:eastAsia="hr-HR"/>
        </w:rPr>
        <w:t xml:space="preserve"> dionicama županijskih cesta u naselju Grožnjan i u dolini rijeke Mirne. </w:t>
      </w:r>
    </w:p>
    <w:p w14:paraId="21D69F97" w14:textId="77777777" w:rsidR="00E40A32" w:rsidRPr="00E40A32" w:rsidRDefault="00E40A32" w:rsidP="00373A7A">
      <w:pPr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szCs w:val="22"/>
          <w:lang w:val="hr-HR" w:eastAsia="hr-HR"/>
        </w:rPr>
      </w:pPr>
      <w:r w:rsidRPr="00E40A32">
        <w:rPr>
          <w:rFonts w:cs="Arial"/>
          <w:i w:val="0"/>
          <w:szCs w:val="22"/>
          <w:lang w:val="hr-HR" w:eastAsia="hr-HR"/>
        </w:rPr>
        <w:t>U području II., III. i IV. zone sanitarne zaštite izvorišta ovim se Planom zabranjuje građenje građevina koje u procesu proizvodnje koriste odnosno u kojima se proizvode ili skladište opasne tvari, sukladno Odluci o zonama sanitarne zaštite u Istarskoj županiji (SNIŽ 12/05 i 02/11). U ostalim područjima u kojima je gradnja dopuštena sukladno odredbama ovoga Plana treba voditi računa da se načinom gradnje i izborom građevnog materijala onemogući nastajanje tehničko-tehnološke katastrofe.</w:t>
      </w:r>
    </w:p>
    <w:p w14:paraId="24588847" w14:textId="795C2BEB" w:rsidR="00D74A34" w:rsidRPr="00373A7A" w:rsidRDefault="00435207" w:rsidP="00CD131A">
      <w:pPr>
        <w:pStyle w:val="Naslov21"/>
        <w:numPr>
          <w:ilvl w:val="0"/>
          <w:numId w:val="0"/>
        </w:numPr>
      </w:pPr>
      <w:r w:rsidRPr="00373A7A">
        <w:t>2.</w:t>
      </w:r>
      <w:r w:rsidR="00B72F5A" w:rsidRPr="00373A7A">
        <w:t>5.6.</w:t>
      </w:r>
      <w:r w:rsidR="00D74A34" w:rsidRPr="00373A7A">
        <w:t xml:space="preserve"> </w:t>
      </w:r>
      <w:r w:rsidR="00D74A34" w:rsidRPr="00373A7A">
        <w:tab/>
        <w:t>Z</w:t>
      </w:r>
      <w:r w:rsidR="00B72F5A" w:rsidRPr="00373A7A">
        <w:t>aštita okoliša u prostornom uređenju</w:t>
      </w:r>
    </w:p>
    <w:p w14:paraId="7370C82F" w14:textId="77777777" w:rsidR="00D74A34" w:rsidRPr="00373A7A" w:rsidRDefault="00D74A34" w:rsidP="00756FF0">
      <w:pPr>
        <w:pStyle w:val="Naslov21"/>
        <w:numPr>
          <w:ilvl w:val="0"/>
          <w:numId w:val="0"/>
        </w:numPr>
        <w:ind w:left="720" w:hanging="720"/>
        <w:rPr>
          <w:sz w:val="22"/>
          <w:szCs w:val="22"/>
          <w:lang w:eastAsia="hr-HR"/>
        </w:rPr>
      </w:pPr>
      <w:r w:rsidRPr="00373A7A">
        <w:rPr>
          <w:sz w:val="22"/>
          <w:szCs w:val="22"/>
          <w:lang w:eastAsia="hr-HR"/>
        </w:rPr>
        <w:t>Područja i lokacije onečišćenja okoliša</w:t>
      </w:r>
    </w:p>
    <w:p w14:paraId="48BC9C59" w14:textId="77777777" w:rsidR="00A32ED9" w:rsidRPr="00373A7A" w:rsidRDefault="004E3C0E" w:rsidP="00A439D5">
      <w:pPr>
        <w:pStyle w:val="Obicnitekst"/>
        <w:spacing w:before="0" w:after="120"/>
        <w:ind w:firstLine="0"/>
        <w:rPr>
          <w:rFonts w:eastAsia="Calibri" w:cs="Arial"/>
          <w:b/>
          <w:noProof w:val="0"/>
          <w:sz w:val="22"/>
          <w:szCs w:val="22"/>
          <w:lang w:eastAsia="en-US"/>
        </w:rPr>
      </w:pPr>
      <w:r w:rsidRPr="00373A7A">
        <w:rPr>
          <w:rFonts w:eastAsia="Calibri" w:cs="Arial"/>
          <w:b/>
          <w:noProof w:val="0"/>
          <w:sz w:val="22"/>
          <w:szCs w:val="22"/>
          <w:lang w:eastAsia="en-US"/>
        </w:rPr>
        <w:t>Zaštita voda</w:t>
      </w:r>
    </w:p>
    <w:p w14:paraId="06C6E41E" w14:textId="62BDE28B" w:rsidR="004E3C0E" w:rsidRPr="00373A7A" w:rsidRDefault="004E3C0E" w:rsidP="004E3C0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373A7A">
        <w:rPr>
          <w:rFonts w:ascii="Arial" w:hAnsi="Arial" w:cs="Arial"/>
          <w:sz w:val="22"/>
          <w:szCs w:val="20"/>
          <w:lang w:eastAsia="en-US"/>
        </w:rPr>
        <w:t>Zaštita prostornim planom se provodi na način da se u kartografskom dijelu plana u</w:t>
      </w:r>
      <w:r w:rsidR="0025073A" w:rsidRPr="00373A7A">
        <w:rPr>
          <w:rFonts w:ascii="Arial" w:hAnsi="Arial" w:cs="Arial"/>
          <w:sz w:val="22"/>
          <w:szCs w:val="20"/>
          <w:lang w:eastAsia="en-US"/>
        </w:rPr>
        <w:t>crtaju</w:t>
      </w:r>
      <w:r w:rsidRPr="00373A7A">
        <w:rPr>
          <w:rFonts w:ascii="Arial" w:hAnsi="Arial" w:cs="Arial"/>
          <w:sz w:val="22"/>
          <w:szCs w:val="20"/>
          <w:lang w:eastAsia="en-US"/>
        </w:rPr>
        <w:t xml:space="preserve"> predjeli (područja, zone) zaštite i odrede mjere zaštite koje su osobito zamjetne u ograničenjima prilikom izgradnje zgrada i drugih građevina. Ograničenja uslijed zaštite izvorišta pitke vode postavljaju uvjete i poskupljuju izgradnju, ali osiguravaju zdravu pitku vodu za nas i</w:t>
      </w:r>
      <w:r w:rsidR="002E1D17" w:rsidRPr="00373A7A">
        <w:rPr>
          <w:rFonts w:ascii="Arial" w:hAnsi="Arial" w:cs="Arial"/>
          <w:sz w:val="22"/>
          <w:szCs w:val="20"/>
          <w:lang w:eastAsia="en-US"/>
        </w:rPr>
        <w:t xml:space="preserve"> čuvaju je za buduće naraštaje.</w:t>
      </w:r>
    </w:p>
    <w:p w14:paraId="172A07F3" w14:textId="35B3E834" w:rsidR="004E3C0E" w:rsidRPr="00373A7A" w:rsidRDefault="004E3C0E" w:rsidP="004E3C0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373A7A">
        <w:rPr>
          <w:rFonts w:ascii="Arial" w:hAnsi="Arial" w:cs="Arial"/>
          <w:sz w:val="22"/>
          <w:szCs w:val="20"/>
          <w:lang w:eastAsia="en-US"/>
        </w:rPr>
        <w:t xml:space="preserve">Osim iz vodovoda, </w:t>
      </w:r>
      <w:r w:rsidR="00373A7A" w:rsidRPr="00373A7A">
        <w:rPr>
          <w:rFonts w:ascii="Arial" w:hAnsi="Arial" w:cs="Arial"/>
          <w:sz w:val="22"/>
          <w:szCs w:val="20"/>
          <w:lang w:eastAsia="en-US"/>
        </w:rPr>
        <w:t>koristi ase i voda iz bunara i lokalnih izvorišta</w:t>
      </w:r>
      <w:r w:rsidRPr="00373A7A">
        <w:rPr>
          <w:rFonts w:ascii="Arial" w:hAnsi="Arial" w:cs="Arial"/>
          <w:sz w:val="22"/>
          <w:szCs w:val="20"/>
          <w:lang w:eastAsia="en-US"/>
        </w:rPr>
        <w:t>. Sva izvorišta valja čuvati od onečišćenja bilo koje vrste.</w:t>
      </w:r>
    </w:p>
    <w:p w14:paraId="427FBFD5" w14:textId="77777777" w:rsidR="004E3C0E" w:rsidRPr="00373A7A" w:rsidRDefault="004E3C0E" w:rsidP="004E3C0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373A7A">
        <w:rPr>
          <w:rFonts w:ascii="Arial" w:hAnsi="Arial" w:cs="Arial"/>
          <w:sz w:val="22"/>
          <w:szCs w:val="20"/>
          <w:lang w:eastAsia="en-US"/>
        </w:rPr>
        <w:t>Za izgradnju građevina koje se grade u neposrednoj blizini vodotoka, potrebno je ishoditi uvjete za izgradnju od "Hrvatskih voda" u skladu s pozitivnim zakonskim propisima i standardima.</w:t>
      </w:r>
    </w:p>
    <w:p w14:paraId="39EF1DF4" w14:textId="77777777" w:rsidR="004E3C0E" w:rsidRPr="00373A7A" w:rsidRDefault="004E3C0E" w:rsidP="004E3C0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373A7A">
        <w:rPr>
          <w:rFonts w:ascii="Arial" w:hAnsi="Arial" w:cs="Arial"/>
          <w:sz w:val="22"/>
          <w:szCs w:val="20"/>
          <w:lang w:eastAsia="en-US"/>
        </w:rPr>
        <w:t>Zabranjuje se podizanje ograda i potpornih zidova, odnosno izvođenje drugih radova i radnji (odlaganje bio i drugog otpada) koji bi mogli smanjiti propusnu moć korita vodotoka, onemogućiti čišćenje i održavanje vodotoka ili ga ugroziti na neki drugi način.</w:t>
      </w:r>
    </w:p>
    <w:p w14:paraId="255CEFBC" w14:textId="77777777" w:rsidR="004E3C0E" w:rsidRPr="00373A7A" w:rsidRDefault="004E3C0E" w:rsidP="004E3C0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373A7A">
        <w:rPr>
          <w:rFonts w:ascii="Arial" w:hAnsi="Arial" w:cs="Arial"/>
          <w:sz w:val="22"/>
          <w:szCs w:val="20"/>
          <w:lang w:eastAsia="en-US"/>
        </w:rPr>
        <w:t xml:space="preserve">Otpadne vode iz domaćinstva, u naseljima bez kanalizacijske mreže, moraju se horizontalnom kanalizacijom priključiti na septičku jamu ili tipski (biološki ili drugi odgovarajući) uređaj, s ispuštanjem otpadne vode putem </w:t>
      </w:r>
      <w:proofErr w:type="spellStart"/>
      <w:r w:rsidRPr="00373A7A">
        <w:rPr>
          <w:rFonts w:ascii="Arial" w:hAnsi="Arial" w:cs="Arial"/>
          <w:sz w:val="22"/>
          <w:szCs w:val="20"/>
          <w:lang w:eastAsia="en-US"/>
        </w:rPr>
        <w:t>upojnog</w:t>
      </w:r>
      <w:proofErr w:type="spellEnd"/>
      <w:r w:rsidRPr="00373A7A">
        <w:rPr>
          <w:rFonts w:ascii="Arial" w:hAnsi="Arial" w:cs="Arial"/>
          <w:sz w:val="22"/>
          <w:szCs w:val="20"/>
          <w:lang w:eastAsia="en-US"/>
        </w:rPr>
        <w:t xml:space="preserve"> bunara ili disperzivno u podzemlje.</w:t>
      </w:r>
    </w:p>
    <w:p w14:paraId="7965CDD2" w14:textId="77CDAB76" w:rsidR="004E3C0E" w:rsidRPr="00373A7A" w:rsidRDefault="004E3C0E" w:rsidP="004E3C0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373A7A">
        <w:rPr>
          <w:rFonts w:ascii="Arial" w:hAnsi="Arial" w:cs="Arial"/>
          <w:sz w:val="22"/>
          <w:szCs w:val="20"/>
          <w:lang w:eastAsia="en-US"/>
        </w:rPr>
        <w:t xml:space="preserve">Otpadne vode, koje ne odgovaraju propisima o sastavu i kvaliteti voda moraju se, prije upuštanja u kanalizacijski sustav naselja ili recipijent, pročistiti </w:t>
      </w:r>
      <w:proofErr w:type="spellStart"/>
      <w:r w:rsidRPr="00373A7A">
        <w:rPr>
          <w:rFonts w:ascii="Arial" w:hAnsi="Arial" w:cs="Arial"/>
          <w:sz w:val="22"/>
          <w:szCs w:val="20"/>
          <w:lang w:eastAsia="en-US"/>
        </w:rPr>
        <w:t>predtretmanom</w:t>
      </w:r>
      <w:proofErr w:type="spellEnd"/>
      <w:r w:rsidRPr="00373A7A">
        <w:rPr>
          <w:rFonts w:ascii="Arial" w:hAnsi="Arial" w:cs="Arial"/>
          <w:sz w:val="22"/>
          <w:szCs w:val="20"/>
          <w:lang w:eastAsia="en-US"/>
        </w:rPr>
        <w:t xml:space="preserve"> do tog stupnja da ne budu štetne za taj sustav i recipijent.</w:t>
      </w:r>
    </w:p>
    <w:p w14:paraId="5195D8EA" w14:textId="51DFEDEE" w:rsidR="004E3C0E" w:rsidRPr="00373A7A" w:rsidRDefault="004E3C0E" w:rsidP="004E3C0E">
      <w:pPr>
        <w:pStyle w:val="x1-1-uvlaka"/>
        <w:spacing w:before="0" w:beforeAutospacing="0" w:after="120" w:afterAutospacing="0"/>
        <w:jc w:val="both"/>
        <w:rPr>
          <w:rFonts w:ascii="Arial" w:hAnsi="Arial" w:cs="Arial"/>
          <w:sz w:val="22"/>
          <w:szCs w:val="20"/>
          <w:lang w:eastAsia="en-US"/>
        </w:rPr>
      </w:pPr>
      <w:r w:rsidRPr="00373A7A">
        <w:rPr>
          <w:rFonts w:ascii="Arial" w:hAnsi="Arial" w:cs="Arial"/>
          <w:sz w:val="22"/>
          <w:szCs w:val="20"/>
          <w:lang w:eastAsia="en-US"/>
        </w:rPr>
        <w:t xml:space="preserve">Kod izgradnje novih ili asfaltiranja postojećih prometnica i prometnih površina predvidjeti prihvat i otjecanje oborinskih voda izvan II i III zone vodozaštite ili nakon pročišćavanja na </w:t>
      </w:r>
      <w:proofErr w:type="spellStart"/>
      <w:r w:rsidRPr="00373A7A">
        <w:rPr>
          <w:rFonts w:ascii="Arial" w:hAnsi="Arial" w:cs="Arial"/>
          <w:sz w:val="22"/>
          <w:szCs w:val="20"/>
          <w:lang w:eastAsia="en-US"/>
        </w:rPr>
        <w:t>odjeljivaču</w:t>
      </w:r>
      <w:proofErr w:type="spellEnd"/>
      <w:r w:rsidRPr="00373A7A">
        <w:rPr>
          <w:rFonts w:ascii="Arial" w:hAnsi="Arial" w:cs="Arial"/>
          <w:sz w:val="22"/>
          <w:szCs w:val="20"/>
          <w:lang w:eastAsia="en-US"/>
        </w:rPr>
        <w:t xml:space="preserve"> ulja i masti ispuštati u podzemlje putem </w:t>
      </w:r>
      <w:proofErr w:type="spellStart"/>
      <w:r w:rsidRPr="00373A7A">
        <w:rPr>
          <w:rFonts w:ascii="Arial" w:hAnsi="Arial" w:cs="Arial"/>
          <w:sz w:val="22"/>
          <w:szCs w:val="20"/>
          <w:lang w:eastAsia="en-US"/>
        </w:rPr>
        <w:t>upojnog</w:t>
      </w:r>
      <w:proofErr w:type="spellEnd"/>
      <w:r w:rsidRPr="00373A7A">
        <w:rPr>
          <w:rFonts w:ascii="Arial" w:hAnsi="Arial" w:cs="Arial"/>
          <w:sz w:val="22"/>
          <w:szCs w:val="20"/>
          <w:lang w:eastAsia="en-US"/>
        </w:rPr>
        <w:t xml:space="preserve"> bunara. </w:t>
      </w:r>
    </w:p>
    <w:p w14:paraId="70A66289" w14:textId="77777777" w:rsidR="006B07B3" w:rsidRPr="00373A7A" w:rsidRDefault="006B07B3" w:rsidP="00A439D5">
      <w:pPr>
        <w:pStyle w:val="Obicnitekst"/>
        <w:spacing w:before="0" w:after="120"/>
        <w:ind w:firstLine="0"/>
        <w:rPr>
          <w:rFonts w:eastAsia="Calibri" w:cs="Arial"/>
          <w:b/>
          <w:noProof w:val="0"/>
          <w:sz w:val="22"/>
          <w:szCs w:val="22"/>
          <w:lang w:eastAsia="en-US"/>
        </w:rPr>
      </w:pPr>
      <w:r w:rsidRPr="00373A7A">
        <w:rPr>
          <w:rFonts w:eastAsia="Calibri" w:cs="Arial"/>
          <w:b/>
          <w:noProof w:val="0"/>
          <w:sz w:val="22"/>
          <w:szCs w:val="22"/>
          <w:lang w:eastAsia="en-US"/>
        </w:rPr>
        <w:t>Opožarena područja</w:t>
      </w:r>
    </w:p>
    <w:p w14:paraId="3A1F0A98" w14:textId="77777777" w:rsidR="006B07B3" w:rsidRPr="00373A7A" w:rsidRDefault="006B07B3" w:rsidP="00A439D5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373A7A">
        <w:rPr>
          <w:rFonts w:eastAsia="Calibri" w:cs="Arial"/>
          <w:noProof w:val="0"/>
          <w:sz w:val="22"/>
          <w:szCs w:val="22"/>
          <w:lang w:eastAsia="en-US"/>
        </w:rPr>
        <w:t>Na području Općine nema većih opožarenih površina.</w:t>
      </w:r>
    </w:p>
    <w:p w14:paraId="1DBAC471" w14:textId="77777777" w:rsidR="00A653C3" w:rsidRDefault="00A653C3">
      <w:pPr>
        <w:overflowPunct/>
        <w:autoSpaceDE/>
        <w:autoSpaceDN/>
        <w:adjustRightInd/>
        <w:textAlignment w:val="auto"/>
        <w:rPr>
          <w:rFonts w:eastAsia="Calibri" w:cs="Arial"/>
          <w:b/>
          <w:i w:val="0"/>
          <w:color w:val="auto"/>
          <w:szCs w:val="22"/>
          <w:lang w:val="hr-HR"/>
        </w:rPr>
      </w:pPr>
      <w:r>
        <w:rPr>
          <w:rFonts w:eastAsia="Calibri" w:cs="Arial"/>
          <w:b/>
          <w:szCs w:val="22"/>
        </w:rPr>
        <w:br w:type="page"/>
      </w:r>
    </w:p>
    <w:p w14:paraId="53E6478D" w14:textId="487A7A83" w:rsidR="00A439D5" w:rsidRPr="00373A7A" w:rsidRDefault="00A439D5" w:rsidP="00A439D5">
      <w:pPr>
        <w:pStyle w:val="Obicnitekst"/>
        <w:spacing w:before="0" w:after="120"/>
        <w:ind w:firstLine="0"/>
        <w:rPr>
          <w:rFonts w:eastAsia="Calibri" w:cs="Arial"/>
          <w:b/>
          <w:noProof w:val="0"/>
          <w:sz w:val="22"/>
          <w:szCs w:val="22"/>
          <w:lang w:eastAsia="en-US"/>
        </w:rPr>
      </w:pPr>
      <w:r w:rsidRPr="00373A7A">
        <w:rPr>
          <w:rFonts w:eastAsia="Calibri" w:cs="Arial"/>
          <w:b/>
          <w:noProof w:val="0"/>
          <w:sz w:val="22"/>
          <w:szCs w:val="22"/>
          <w:lang w:eastAsia="en-US"/>
        </w:rPr>
        <w:lastRenderedPageBreak/>
        <w:t>Područje ugroženo bukom</w:t>
      </w:r>
      <w:r w:rsidR="004E3C0E" w:rsidRPr="00373A7A">
        <w:rPr>
          <w:rFonts w:eastAsia="Calibri" w:cs="Arial"/>
          <w:b/>
          <w:noProof w:val="0"/>
          <w:sz w:val="22"/>
          <w:szCs w:val="22"/>
          <w:lang w:eastAsia="en-US"/>
        </w:rPr>
        <w:t xml:space="preserve"> i emisijama u zrak</w:t>
      </w:r>
    </w:p>
    <w:p w14:paraId="4453E05D" w14:textId="756ECF45" w:rsidR="0024691E" w:rsidRPr="00373A7A" w:rsidRDefault="0024691E" w:rsidP="00A439D5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373A7A">
        <w:rPr>
          <w:rFonts w:eastAsia="Calibri" w:cs="Arial"/>
          <w:noProof w:val="0"/>
          <w:sz w:val="22"/>
          <w:szCs w:val="22"/>
          <w:lang w:eastAsia="en-US"/>
        </w:rPr>
        <w:t xml:space="preserve">Koridor državne ceste </w:t>
      </w:r>
      <w:r w:rsidR="00373A7A" w:rsidRPr="00373A7A">
        <w:rPr>
          <w:rFonts w:eastAsia="Calibri" w:cs="Arial"/>
          <w:noProof w:val="0"/>
          <w:sz w:val="22"/>
          <w:szCs w:val="22"/>
          <w:lang w:eastAsia="en-US"/>
        </w:rPr>
        <w:t>prolazi samim rubom Općine stoga nema značajniji utjecaj na naselja</w:t>
      </w:r>
      <w:r w:rsidRPr="00373A7A">
        <w:rPr>
          <w:rFonts w:eastAsia="Calibri" w:cs="Arial"/>
          <w:noProof w:val="0"/>
          <w:sz w:val="22"/>
          <w:szCs w:val="22"/>
          <w:lang w:eastAsia="en-US"/>
        </w:rPr>
        <w:t>.</w:t>
      </w:r>
    </w:p>
    <w:p w14:paraId="60D31817" w14:textId="77777777" w:rsidR="00D74A34" w:rsidRPr="006B2104" w:rsidRDefault="00D74A34" w:rsidP="0024691E">
      <w:pPr>
        <w:pStyle w:val="Obicnitekst"/>
        <w:spacing w:before="0" w:after="120"/>
        <w:ind w:firstLine="0"/>
        <w:rPr>
          <w:rFonts w:eastAsia="Calibri" w:cs="Arial"/>
          <w:b/>
          <w:bCs/>
          <w:noProof w:val="0"/>
          <w:sz w:val="22"/>
          <w:szCs w:val="22"/>
          <w:lang w:eastAsia="en-US"/>
        </w:rPr>
      </w:pPr>
      <w:r w:rsidRPr="006B2104">
        <w:rPr>
          <w:rFonts w:eastAsia="Calibri" w:cs="Arial"/>
          <w:b/>
          <w:bCs/>
          <w:noProof w:val="0"/>
          <w:sz w:val="22"/>
          <w:szCs w:val="22"/>
          <w:lang w:eastAsia="en-US"/>
        </w:rPr>
        <w:t>Sanirani dijelovi okoliša</w:t>
      </w:r>
    </w:p>
    <w:p w14:paraId="370D516B" w14:textId="3372F914" w:rsidR="00B96206" w:rsidRPr="00B95F47" w:rsidRDefault="006B2104" w:rsidP="006B2104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B95F47">
        <w:rPr>
          <w:rFonts w:eastAsia="Calibri" w:cs="Arial"/>
          <w:noProof w:val="0"/>
          <w:sz w:val="22"/>
          <w:szCs w:val="22"/>
          <w:lang w:eastAsia="en-US"/>
        </w:rPr>
        <w:t xml:space="preserve">Prema podacima Općine postoje mjesta gdje se nekontrolirano odlaže otpad, iako su postavljena upozorenja o zabrani odlaganja otpada te su lokacije sanirane. </w:t>
      </w:r>
    </w:p>
    <w:p w14:paraId="5CCA549F" w14:textId="7FB369E3" w:rsidR="006B2104" w:rsidRPr="006B2104" w:rsidRDefault="006B2104" w:rsidP="006B2104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B95F47">
        <w:rPr>
          <w:rFonts w:eastAsia="Calibri" w:cs="Arial"/>
          <w:noProof w:val="0"/>
          <w:sz w:val="22"/>
          <w:szCs w:val="22"/>
          <w:lang w:eastAsia="en-US"/>
        </w:rPr>
        <w:t>Veća neuređena lokacija na kojoj se još uvijek nalazi otpad nalazi se u Kavama i u privatnom je vlasništvu. Tvrtka koja ga je proizvela je zatvorena.</w:t>
      </w:r>
    </w:p>
    <w:p w14:paraId="14F93590" w14:textId="77777777" w:rsidR="00B045E9" w:rsidRPr="004C3CE4" w:rsidRDefault="00B045E9" w:rsidP="00B045E9">
      <w:pPr>
        <w:pStyle w:val="Naslov21"/>
        <w:numPr>
          <w:ilvl w:val="0"/>
          <w:numId w:val="0"/>
        </w:numPr>
        <w:ind w:left="720" w:hanging="720"/>
      </w:pPr>
      <w:r w:rsidRPr="004C3CE4">
        <w:t>2.</w:t>
      </w:r>
      <w:r w:rsidR="00297D24" w:rsidRPr="004C3CE4">
        <w:t>5</w:t>
      </w:r>
      <w:r w:rsidRPr="004C3CE4">
        <w:t>.</w:t>
      </w:r>
      <w:r w:rsidR="00297D24" w:rsidRPr="004C3CE4">
        <w:t>7.</w:t>
      </w:r>
      <w:r w:rsidRPr="004C3CE4">
        <w:tab/>
        <w:t>Degradirana područja</w:t>
      </w:r>
    </w:p>
    <w:p w14:paraId="378897ED" w14:textId="67DCC70E" w:rsidR="004E3C0E" w:rsidRPr="004C3CE4" w:rsidRDefault="004E3C0E" w:rsidP="004E3C0E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4C3CE4">
        <w:rPr>
          <w:rFonts w:eastAsia="Calibri" w:cs="Arial"/>
          <w:noProof w:val="0"/>
          <w:sz w:val="22"/>
          <w:szCs w:val="22"/>
          <w:lang w:eastAsia="en-US"/>
        </w:rPr>
        <w:t>Na području Općine PPUO je predviđeno nekoliko načina zaštite okoliša mjerama krajobraznoga i graditeljskoga oblikovanja. To su: zahvati potrebne provedbe procjene utjecaja na okoliš, oblikovanje zemljišta uz veće infrastrukturne građevine i sanacija napušten</w:t>
      </w:r>
      <w:r w:rsidR="004C3CE4">
        <w:rPr>
          <w:rFonts w:eastAsia="Calibri" w:cs="Arial"/>
          <w:noProof w:val="0"/>
          <w:sz w:val="22"/>
          <w:szCs w:val="22"/>
          <w:lang w:eastAsia="en-US"/>
        </w:rPr>
        <w:t xml:space="preserve">ih </w:t>
      </w:r>
      <w:r w:rsidRPr="004C3CE4">
        <w:rPr>
          <w:rFonts w:eastAsia="Calibri" w:cs="Arial"/>
          <w:noProof w:val="0"/>
          <w:sz w:val="22"/>
          <w:szCs w:val="22"/>
          <w:lang w:eastAsia="en-US"/>
        </w:rPr>
        <w:t>kamenoloma.</w:t>
      </w:r>
    </w:p>
    <w:p w14:paraId="0E3924EF" w14:textId="77777777" w:rsidR="004E3C0E" w:rsidRPr="004C3CE4" w:rsidRDefault="004E3C0E" w:rsidP="004E3C0E">
      <w:pPr>
        <w:pStyle w:val="Obicnitekst"/>
        <w:spacing w:before="0" w:after="120"/>
        <w:ind w:firstLine="0"/>
        <w:rPr>
          <w:rFonts w:eastAsia="Calibri" w:cs="Arial"/>
          <w:b/>
          <w:noProof w:val="0"/>
          <w:sz w:val="22"/>
          <w:szCs w:val="22"/>
          <w:lang w:eastAsia="en-US"/>
        </w:rPr>
      </w:pPr>
      <w:r w:rsidRPr="004C3CE4">
        <w:rPr>
          <w:rFonts w:eastAsia="Calibri" w:cs="Arial"/>
          <w:b/>
          <w:noProof w:val="0"/>
          <w:sz w:val="22"/>
          <w:szCs w:val="22"/>
          <w:lang w:eastAsia="en-US"/>
        </w:rPr>
        <w:t>Oblikovanje zemljišta uz veće infrastrukturne građevine</w:t>
      </w:r>
    </w:p>
    <w:p w14:paraId="414AA364" w14:textId="77777777" w:rsidR="007B13F5" w:rsidRPr="004C3CE4" w:rsidRDefault="002E1D17" w:rsidP="004E3C0E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4C3CE4">
        <w:rPr>
          <w:rFonts w:eastAsia="Calibri" w:cs="Arial"/>
          <w:noProof w:val="0"/>
          <w:sz w:val="22"/>
          <w:szCs w:val="22"/>
          <w:lang w:eastAsia="en-US"/>
        </w:rPr>
        <w:t>Zaštitni koridori</w:t>
      </w:r>
      <w:r w:rsidR="004E3C0E" w:rsidRPr="004C3CE4">
        <w:rPr>
          <w:rFonts w:eastAsia="Calibri" w:cs="Arial"/>
          <w:noProof w:val="0"/>
          <w:sz w:val="22"/>
          <w:szCs w:val="22"/>
          <w:lang w:eastAsia="en-US"/>
        </w:rPr>
        <w:t xml:space="preserve"> ve</w:t>
      </w:r>
      <w:r w:rsidRPr="004C3CE4">
        <w:rPr>
          <w:rFonts w:eastAsia="Calibri" w:cs="Arial"/>
          <w:noProof w:val="0"/>
          <w:sz w:val="22"/>
          <w:szCs w:val="22"/>
          <w:lang w:eastAsia="en-US"/>
        </w:rPr>
        <w:t>ćih infrastrukturnih građevina su</w:t>
      </w:r>
      <w:r w:rsidR="004E3C0E" w:rsidRPr="004C3CE4">
        <w:rPr>
          <w:rFonts w:eastAsia="Calibri" w:cs="Arial"/>
          <w:noProof w:val="0"/>
          <w:sz w:val="22"/>
          <w:szCs w:val="22"/>
          <w:lang w:eastAsia="en-US"/>
        </w:rPr>
        <w:t xml:space="preserve"> postojeća trasa 110 kV dalekovoda te možebitna trasa magistralnog plinovoda.</w:t>
      </w:r>
      <w:r w:rsidRPr="004C3CE4">
        <w:rPr>
          <w:rFonts w:eastAsia="Calibri" w:cs="Arial"/>
          <w:noProof w:val="0"/>
          <w:sz w:val="22"/>
          <w:szCs w:val="22"/>
          <w:lang w:eastAsia="en-US"/>
        </w:rPr>
        <w:t xml:space="preserve"> U</w:t>
      </w:r>
      <w:r w:rsidR="007B13F5" w:rsidRPr="004C3CE4">
        <w:rPr>
          <w:rFonts w:eastAsia="Calibri" w:cs="Arial"/>
          <w:noProof w:val="0"/>
          <w:sz w:val="22"/>
          <w:szCs w:val="22"/>
          <w:lang w:eastAsia="en-US"/>
        </w:rPr>
        <w:t>nutar ovih koridora</w:t>
      </w:r>
      <w:r w:rsidR="004E3C0E" w:rsidRPr="004C3CE4">
        <w:rPr>
          <w:rFonts w:eastAsia="Calibri" w:cs="Arial"/>
          <w:noProof w:val="0"/>
          <w:sz w:val="22"/>
          <w:szCs w:val="22"/>
          <w:lang w:eastAsia="en-US"/>
        </w:rPr>
        <w:t xml:space="preserve"> nije dozvoljena izgradnja</w:t>
      </w:r>
      <w:r w:rsidR="007B13F5" w:rsidRPr="004C3CE4">
        <w:rPr>
          <w:rFonts w:eastAsia="Calibri" w:cs="Arial"/>
          <w:noProof w:val="0"/>
          <w:sz w:val="22"/>
          <w:szCs w:val="22"/>
          <w:lang w:eastAsia="en-US"/>
        </w:rPr>
        <w:t>, ali je moguće korištenje prema posebnom režimu, sukladno posebnih uvjetima nadležnih tijela.</w:t>
      </w:r>
    </w:p>
    <w:p w14:paraId="676B0081" w14:textId="77777777" w:rsidR="004E3C0E" w:rsidRPr="004C3CE4" w:rsidRDefault="004E3C0E" w:rsidP="004E3C0E">
      <w:pPr>
        <w:pStyle w:val="Obicnitekst"/>
        <w:spacing w:before="0" w:after="120"/>
        <w:ind w:firstLine="0"/>
        <w:rPr>
          <w:rFonts w:eastAsia="Calibri" w:cs="Arial"/>
          <w:b/>
          <w:noProof w:val="0"/>
          <w:sz w:val="22"/>
          <w:szCs w:val="22"/>
          <w:lang w:eastAsia="en-US"/>
        </w:rPr>
      </w:pPr>
      <w:r w:rsidRPr="004C3CE4">
        <w:rPr>
          <w:rFonts w:eastAsia="Calibri" w:cs="Arial"/>
          <w:b/>
          <w:noProof w:val="0"/>
          <w:sz w:val="22"/>
          <w:szCs w:val="22"/>
          <w:lang w:eastAsia="en-US"/>
        </w:rPr>
        <w:t>Uređenje kamenoloma</w:t>
      </w:r>
    </w:p>
    <w:p w14:paraId="25DE9C1A" w14:textId="525BCC1A" w:rsidR="004C3CE4" w:rsidRPr="004C3CE4" w:rsidRDefault="004E3C0E" w:rsidP="004E3C0E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4C3CE4">
        <w:rPr>
          <w:rFonts w:eastAsia="Calibri" w:cs="Arial"/>
          <w:noProof w:val="0"/>
          <w:sz w:val="22"/>
          <w:szCs w:val="22"/>
          <w:lang w:eastAsia="en-US"/>
        </w:rPr>
        <w:t xml:space="preserve">Za napuštene kamenolome valja pronaći prikladan način uređenja kroz izradu kvalitetnih projekata sanacije. </w:t>
      </w:r>
      <w:r w:rsidR="004C3CE4" w:rsidRPr="004C3CE4">
        <w:rPr>
          <w:rFonts w:eastAsia="Calibri" w:cs="Arial"/>
          <w:noProof w:val="0"/>
          <w:sz w:val="22"/>
          <w:szCs w:val="22"/>
          <w:lang w:eastAsia="en-US"/>
        </w:rPr>
        <w:t xml:space="preserve">Napuštenom eksploatacijskom polju na lokaciji Kave utvrđuju se mjera sanacije prenamjenom, a napuštenom eksploatacijskom polju na lokaciji Ponte </w:t>
      </w:r>
      <w:proofErr w:type="spellStart"/>
      <w:r w:rsidR="004C3CE4" w:rsidRPr="004C3CE4">
        <w:rPr>
          <w:rFonts w:eastAsia="Calibri" w:cs="Arial"/>
          <w:noProof w:val="0"/>
          <w:sz w:val="22"/>
          <w:szCs w:val="22"/>
          <w:lang w:eastAsia="en-US"/>
        </w:rPr>
        <w:t>Porton</w:t>
      </w:r>
      <w:proofErr w:type="spellEnd"/>
      <w:r w:rsidR="004C3CE4" w:rsidRPr="004C3CE4">
        <w:rPr>
          <w:rFonts w:eastAsia="Calibri" w:cs="Arial"/>
          <w:noProof w:val="0"/>
          <w:sz w:val="22"/>
          <w:szCs w:val="22"/>
          <w:lang w:eastAsia="en-US"/>
        </w:rPr>
        <w:t xml:space="preserve"> utvrđuju se mjere sanacije prenamjenom i oplemenjivanjem.</w:t>
      </w:r>
    </w:p>
    <w:p w14:paraId="03B82E86" w14:textId="77777777" w:rsidR="007B13F5" w:rsidRPr="003D6F1F" w:rsidRDefault="007B13F5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FF0000"/>
          <w:sz w:val="24"/>
          <w:lang w:val="hr-HR"/>
        </w:rPr>
      </w:pPr>
      <w:r w:rsidRPr="003D6F1F">
        <w:rPr>
          <w:color w:val="FF0000"/>
          <w:lang w:val="hr-HR"/>
        </w:rPr>
        <w:br w:type="page"/>
      </w:r>
    </w:p>
    <w:p w14:paraId="4BDD6E7F" w14:textId="77777777" w:rsidR="003C206F" w:rsidRPr="00CC566D" w:rsidRDefault="00297D24" w:rsidP="003C206F">
      <w:pPr>
        <w:pStyle w:val="Naslov11"/>
        <w:ind w:left="709" w:hanging="709"/>
      </w:pPr>
      <w:r w:rsidRPr="00CC566D">
        <w:lastRenderedPageBreak/>
        <w:t>2.</w:t>
      </w:r>
      <w:r w:rsidR="003C206F" w:rsidRPr="00CC566D">
        <w:t>6.</w:t>
      </w:r>
      <w:r w:rsidR="003C206F" w:rsidRPr="00CC566D">
        <w:tab/>
        <w:t>OBVEZNI PROSTORNI POKAZATELJI</w:t>
      </w:r>
    </w:p>
    <w:p w14:paraId="08E4D13C" w14:textId="64322DA9" w:rsidR="003C206F" w:rsidRPr="00CC566D" w:rsidRDefault="003C206F" w:rsidP="003C206F">
      <w:pPr>
        <w:pStyle w:val="Naslov21"/>
        <w:numPr>
          <w:ilvl w:val="0"/>
          <w:numId w:val="0"/>
        </w:numPr>
        <w:spacing w:before="0" w:after="120"/>
        <w:jc w:val="both"/>
        <w:rPr>
          <w:sz w:val="20"/>
          <w:lang w:eastAsia="hr-HR"/>
        </w:rPr>
      </w:pPr>
      <w:r w:rsidRPr="00CC566D">
        <w:rPr>
          <w:sz w:val="20"/>
          <w:lang w:eastAsia="hr-HR"/>
        </w:rPr>
        <w:t xml:space="preserve">Tablica </w:t>
      </w:r>
      <w:r w:rsidR="00977A22">
        <w:rPr>
          <w:sz w:val="20"/>
          <w:lang w:eastAsia="hr-HR"/>
        </w:rPr>
        <w:t>3</w:t>
      </w:r>
      <w:r w:rsidR="00B95F47">
        <w:rPr>
          <w:sz w:val="20"/>
          <w:lang w:eastAsia="hr-HR"/>
        </w:rPr>
        <w:t>9</w:t>
      </w:r>
      <w:r w:rsidRPr="00CC566D">
        <w:rPr>
          <w:sz w:val="20"/>
          <w:lang w:eastAsia="hr-HR"/>
        </w:rPr>
        <w:t xml:space="preserve">: </w:t>
      </w:r>
      <w:r w:rsidRPr="00CC566D">
        <w:rPr>
          <w:b w:val="0"/>
          <w:bCs/>
          <w:sz w:val="20"/>
          <w:lang w:eastAsia="hr-HR"/>
        </w:rPr>
        <w:t>P</w:t>
      </w:r>
      <w:r w:rsidR="00BC0E2B" w:rsidRPr="00CC566D">
        <w:rPr>
          <w:b w:val="0"/>
          <w:bCs/>
          <w:sz w:val="20"/>
          <w:lang w:eastAsia="hr-HR"/>
        </w:rPr>
        <w:t>opis obveznih prostornih pokazatelja</w:t>
      </w:r>
    </w:p>
    <w:p w14:paraId="6EB41A31" w14:textId="77952A55" w:rsidR="00CF468C" w:rsidRDefault="00935398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FF0000"/>
          <w:sz w:val="28"/>
          <w:szCs w:val="22"/>
          <w:lang w:val="hr-HR"/>
        </w:rPr>
      </w:pPr>
      <w:r>
        <w:rPr>
          <w:noProof/>
          <w:szCs w:val="22"/>
          <w:lang w:eastAsia="hr-HR"/>
        </w:rPr>
        <w:object w:dxaOrig="1440" w:dyaOrig="1440" w14:anchorId="55BD7F8F">
          <v:shape id="_x0000_s1034" type="#_x0000_t75" style="position:absolute;margin-left:-1.05pt;margin-top:1.75pt;width:468.85pt;height:461.1pt;z-index:251662336">
            <v:imagedata r:id="rId52" o:title=""/>
          </v:shape>
          <o:OLEObject Type="Embed" ProgID="Excel.Sheet.12" ShapeID="_x0000_s1034" DrawAspect="Content" ObjectID="_1709642672" r:id="rId53"/>
        </w:object>
      </w:r>
      <w:r w:rsidR="00CF468C">
        <w:rPr>
          <w:color w:val="FF0000"/>
          <w:szCs w:val="22"/>
        </w:rPr>
        <w:br w:type="page"/>
      </w:r>
    </w:p>
    <w:p w14:paraId="6A424DFC" w14:textId="5058CF14" w:rsidR="00CF468C" w:rsidRDefault="00935398" w:rsidP="00A26641">
      <w:pPr>
        <w:pStyle w:val="Naslov0"/>
        <w:pBdr>
          <w:bottom w:val="none" w:sz="0" w:space="0" w:color="auto"/>
        </w:pBdr>
        <w:ind w:left="709" w:hanging="709"/>
        <w:jc w:val="left"/>
        <w:rPr>
          <w:color w:val="FF0000"/>
          <w:szCs w:val="22"/>
        </w:rPr>
      </w:pPr>
      <w:r>
        <w:rPr>
          <w:noProof/>
          <w:color w:val="FF0000"/>
          <w:szCs w:val="22"/>
          <w:lang w:eastAsia="hr-HR"/>
        </w:rPr>
        <w:lastRenderedPageBreak/>
        <w:object w:dxaOrig="1440" w:dyaOrig="1440" w14:anchorId="0031A70D">
          <v:shape id="_x0000_s1035" type="#_x0000_t75" style="position:absolute;left:0;text-align:left;margin-left:-.15pt;margin-top:5.65pt;width:467.7pt;height:695pt;z-index:251663360">
            <v:imagedata r:id="rId54" o:title=""/>
          </v:shape>
          <o:OLEObject Type="Embed" ProgID="Excel.Sheet.12" ShapeID="_x0000_s1035" DrawAspect="Content" ObjectID="_1709642673" r:id="rId55"/>
        </w:object>
      </w:r>
    </w:p>
    <w:p w14:paraId="0CB6BD47" w14:textId="77777777" w:rsidR="00CF468C" w:rsidRDefault="00CF468C" w:rsidP="00A26641">
      <w:pPr>
        <w:pStyle w:val="Naslov0"/>
        <w:pBdr>
          <w:bottom w:val="none" w:sz="0" w:space="0" w:color="auto"/>
        </w:pBdr>
        <w:ind w:left="709" w:hanging="709"/>
        <w:jc w:val="left"/>
        <w:rPr>
          <w:color w:val="FF0000"/>
          <w:szCs w:val="22"/>
        </w:rPr>
      </w:pPr>
    </w:p>
    <w:p w14:paraId="77B15ED7" w14:textId="77777777" w:rsidR="00CF468C" w:rsidRDefault="00CF468C" w:rsidP="00A26641">
      <w:pPr>
        <w:pStyle w:val="Naslov0"/>
        <w:pBdr>
          <w:bottom w:val="none" w:sz="0" w:space="0" w:color="auto"/>
        </w:pBdr>
        <w:ind w:left="709" w:hanging="709"/>
        <w:jc w:val="left"/>
        <w:rPr>
          <w:color w:val="FF0000"/>
          <w:szCs w:val="22"/>
        </w:rPr>
      </w:pPr>
    </w:p>
    <w:p w14:paraId="6A90614D" w14:textId="77777777" w:rsidR="00CF468C" w:rsidRDefault="00CF468C" w:rsidP="00A26641">
      <w:pPr>
        <w:pStyle w:val="Naslov0"/>
        <w:pBdr>
          <w:bottom w:val="none" w:sz="0" w:space="0" w:color="auto"/>
        </w:pBdr>
        <w:ind w:left="709" w:hanging="709"/>
        <w:jc w:val="left"/>
        <w:rPr>
          <w:color w:val="FF0000"/>
          <w:szCs w:val="22"/>
        </w:rPr>
      </w:pPr>
    </w:p>
    <w:p w14:paraId="3FF1C946" w14:textId="77777777" w:rsidR="00CF468C" w:rsidRDefault="00CF468C" w:rsidP="00A26641">
      <w:pPr>
        <w:pStyle w:val="Naslov0"/>
        <w:pBdr>
          <w:bottom w:val="none" w:sz="0" w:space="0" w:color="auto"/>
        </w:pBdr>
        <w:ind w:left="709" w:hanging="709"/>
        <w:jc w:val="left"/>
        <w:rPr>
          <w:color w:val="FF0000"/>
          <w:szCs w:val="22"/>
        </w:rPr>
      </w:pPr>
    </w:p>
    <w:p w14:paraId="39C35766" w14:textId="77777777" w:rsidR="00CF468C" w:rsidRDefault="00CF468C" w:rsidP="00A26641">
      <w:pPr>
        <w:pStyle w:val="Naslov0"/>
        <w:pBdr>
          <w:bottom w:val="none" w:sz="0" w:space="0" w:color="auto"/>
        </w:pBdr>
        <w:ind w:left="709" w:hanging="709"/>
        <w:jc w:val="left"/>
        <w:rPr>
          <w:color w:val="FF0000"/>
          <w:szCs w:val="22"/>
        </w:rPr>
      </w:pPr>
    </w:p>
    <w:p w14:paraId="15FCBD26" w14:textId="1BF10D29" w:rsidR="00CF468C" w:rsidRDefault="00CF468C" w:rsidP="00A26641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FF0000"/>
          <w:sz w:val="28"/>
          <w:szCs w:val="22"/>
          <w:lang w:val="hr-HR"/>
        </w:rPr>
      </w:pPr>
      <w:r>
        <w:rPr>
          <w:color w:val="FF0000"/>
          <w:szCs w:val="22"/>
        </w:rPr>
        <w:br w:type="page"/>
      </w:r>
    </w:p>
    <w:p w14:paraId="099293C6" w14:textId="0C9F9DEB" w:rsidR="00CF468C" w:rsidRDefault="00935398" w:rsidP="004E0051">
      <w:pPr>
        <w:pStyle w:val="Naslov0"/>
        <w:ind w:left="709" w:hanging="709"/>
        <w:jc w:val="left"/>
        <w:rPr>
          <w:color w:val="FF0000"/>
          <w:szCs w:val="22"/>
        </w:rPr>
      </w:pPr>
      <w:r>
        <w:rPr>
          <w:noProof/>
          <w:color w:val="FF0000"/>
          <w:szCs w:val="22"/>
          <w:lang w:eastAsia="hr-HR"/>
        </w:rPr>
        <w:lastRenderedPageBreak/>
        <w:object w:dxaOrig="1440" w:dyaOrig="1440" w14:anchorId="20BD851A">
          <v:shape id="_x0000_s1036" type="#_x0000_t75" style="position:absolute;left:0;text-align:left;margin-left:-.5pt;margin-top:9.35pt;width:468.25pt;height:283.1pt;z-index:251664384">
            <v:imagedata r:id="rId56" o:title=""/>
          </v:shape>
          <o:OLEObject Type="Embed" ProgID="Excel.Sheet.12" ShapeID="_x0000_s1036" DrawAspect="Content" ObjectID="_1709642674" r:id="rId57"/>
        </w:object>
      </w:r>
    </w:p>
    <w:p w14:paraId="5D9A913C" w14:textId="2469DF13" w:rsidR="0062595A" w:rsidRPr="00CC566D" w:rsidRDefault="0062595A" w:rsidP="004E0051">
      <w:pPr>
        <w:pStyle w:val="Naslov0"/>
        <w:ind w:left="709" w:hanging="709"/>
        <w:jc w:val="left"/>
      </w:pPr>
      <w:r w:rsidRPr="003D6F1F">
        <w:rPr>
          <w:color w:val="FF0000"/>
          <w:szCs w:val="22"/>
        </w:rPr>
        <w:br w:type="page"/>
      </w:r>
      <w:r w:rsidRPr="00CC566D">
        <w:lastRenderedPageBreak/>
        <w:t>II</w:t>
      </w:r>
      <w:r w:rsidR="003C206F" w:rsidRPr="00CC566D">
        <w:t>I</w:t>
      </w:r>
      <w:r w:rsidRPr="00CC566D">
        <w:t xml:space="preserve">. </w:t>
      </w:r>
      <w:r w:rsidRPr="00CC566D">
        <w:tab/>
        <w:t xml:space="preserve">ANALIZA </w:t>
      </w:r>
      <w:r w:rsidR="00297D24" w:rsidRPr="00CC566D">
        <w:t xml:space="preserve">IZRADE I </w:t>
      </w:r>
      <w:r w:rsidRPr="00CC566D">
        <w:t xml:space="preserve">PROVEDBE </w:t>
      </w:r>
      <w:r w:rsidR="00297D24" w:rsidRPr="00CC566D">
        <w:t>DOKUMENATA PROSTORNOG P</w:t>
      </w:r>
      <w:r w:rsidR="00BC0E2B" w:rsidRPr="00CC566D">
        <w:t>LANA</w:t>
      </w:r>
      <w:r w:rsidR="004827A4" w:rsidRPr="00CC566D">
        <w:t xml:space="preserve"> </w:t>
      </w:r>
      <w:r w:rsidR="00297D24" w:rsidRPr="00CC566D">
        <w:t>UREĐENJA</w:t>
      </w:r>
      <w:r w:rsidRPr="00CC566D">
        <w:t xml:space="preserve"> </w:t>
      </w:r>
    </w:p>
    <w:p w14:paraId="0DC28098" w14:textId="77777777" w:rsidR="0062595A" w:rsidRPr="00CC566D" w:rsidRDefault="00297D24" w:rsidP="000609F6">
      <w:pPr>
        <w:pStyle w:val="Naslov11"/>
      </w:pPr>
      <w:r w:rsidRPr="00CC566D">
        <w:t>3.</w:t>
      </w:r>
      <w:r w:rsidR="0062595A" w:rsidRPr="00CC566D">
        <w:t xml:space="preserve">1. </w:t>
      </w:r>
      <w:r w:rsidR="0062595A" w:rsidRPr="00CC566D">
        <w:tab/>
      </w:r>
      <w:r w:rsidR="00807552" w:rsidRPr="00CC566D">
        <w:t>POKRIVENOST PROSTORNIM PLANOVIMA</w:t>
      </w:r>
    </w:p>
    <w:p w14:paraId="79CBF9DE" w14:textId="77777777" w:rsidR="00CF02DE" w:rsidRPr="00CC566D" w:rsidRDefault="00CF02DE" w:rsidP="004E3C0E">
      <w:pPr>
        <w:pStyle w:val="Obicnitekst"/>
        <w:spacing w:before="0" w:after="120"/>
        <w:ind w:firstLine="0"/>
        <w:rPr>
          <w:rFonts w:eastAsia="Calibri" w:cs="Arial"/>
          <w:noProof w:val="0"/>
          <w:sz w:val="22"/>
          <w:szCs w:val="22"/>
          <w:lang w:eastAsia="en-US"/>
        </w:rPr>
      </w:pPr>
      <w:r w:rsidRPr="00CC566D">
        <w:rPr>
          <w:rFonts w:eastAsia="Calibri" w:cs="Arial"/>
          <w:noProof w:val="0"/>
          <w:sz w:val="22"/>
          <w:szCs w:val="22"/>
          <w:lang w:eastAsia="en-US"/>
        </w:rPr>
        <w:t>Za područje današnje Općine primjenjuju se sljedeći dokumenti prostornog uređenja:</w:t>
      </w:r>
    </w:p>
    <w:p w14:paraId="69313406" w14:textId="754787DA" w:rsidR="004E3C0E" w:rsidRPr="003D6F1F" w:rsidRDefault="004E3C0E" w:rsidP="0042314D">
      <w:pPr>
        <w:spacing w:after="120"/>
        <w:rPr>
          <w:rFonts w:cs="Arial"/>
          <w:b/>
          <w:i w:val="0"/>
          <w:color w:val="FF0000"/>
          <w:lang w:val="hr-HR"/>
        </w:rPr>
      </w:pPr>
      <w:r w:rsidRPr="00CC566D">
        <w:rPr>
          <w:rFonts w:cs="Arial"/>
          <w:b/>
          <w:i w:val="0"/>
          <w:color w:val="auto"/>
          <w:lang w:val="hr-HR"/>
        </w:rPr>
        <w:t>Prostorni plan Istarske županije</w:t>
      </w:r>
      <w:r w:rsidRPr="00CC566D">
        <w:rPr>
          <w:rFonts w:cs="Arial"/>
          <w:i w:val="0"/>
          <w:color w:val="auto"/>
          <w:lang w:val="hr-HR"/>
        </w:rPr>
        <w:t xml:space="preserve"> </w:t>
      </w:r>
      <w:hyperlink r:id="rId58" w:history="1">
        <w:r w:rsidRPr="00CC566D">
          <w:rPr>
            <w:rFonts w:cs="Arial"/>
            <w:i w:val="0"/>
            <w:color w:val="auto"/>
            <w:lang w:val="hr-HR"/>
          </w:rPr>
          <w:t>(Službene novine Istarske županije 02/02, 01/05, 04/05, 14/05 - pročišćeni tekst, 10/08, 07/10</w:t>
        </w:r>
        <w:r w:rsidR="00ED08E2" w:rsidRPr="00CC566D">
          <w:rPr>
            <w:rFonts w:cs="Arial"/>
            <w:i w:val="0"/>
            <w:color w:val="auto"/>
            <w:lang w:val="hr-HR"/>
          </w:rPr>
          <w:t xml:space="preserve">, </w:t>
        </w:r>
        <w:r w:rsidRPr="00CC566D">
          <w:rPr>
            <w:rFonts w:cs="Arial"/>
            <w:i w:val="0"/>
            <w:color w:val="auto"/>
            <w:lang w:val="hr-HR"/>
          </w:rPr>
          <w:t>13/12</w:t>
        </w:r>
        <w:r w:rsidR="00ED08E2" w:rsidRPr="00CC566D">
          <w:rPr>
            <w:rFonts w:cs="Arial"/>
            <w:i w:val="0"/>
            <w:color w:val="auto"/>
            <w:lang w:val="hr-HR"/>
          </w:rPr>
          <w:t>, 09/16, 14/16</w:t>
        </w:r>
        <w:r w:rsidRPr="00CC566D">
          <w:rPr>
            <w:rFonts w:cs="Arial"/>
            <w:i w:val="0"/>
            <w:color w:val="auto"/>
            <w:lang w:val="hr-HR"/>
          </w:rPr>
          <w:t>)</w:t>
        </w:r>
      </w:hyperlink>
    </w:p>
    <w:p w14:paraId="1FA5B94D" w14:textId="77777777" w:rsidR="004E3C0E" w:rsidRPr="00CC566D" w:rsidRDefault="004E3C0E" w:rsidP="007B13F5">
      <w:pPr>
        <w:spacing w:after="120"/>
        <w:rPr>
          <w:rFonts w:cs="Arial"/>
          <w:b/>
          <w:i w:val="0"/>
          <w:color w:val="auto"/>
          <w:lang w:val="hr-HR"/>
        </w:rPr>
      </w:pPr>
      <w:r w:rsidRPr="00CC566D">
        <w:rPr>
          <w:rFonts w:cs="Arial"/>
          <w:b/>
          <w:i w:val="0"/>
          <w:color w:val="auto"/>
          <w:lang w:val="hr-HR"/>
        </w:rPr>
        <w:t>Prostorni plan</w:t>
      </w:r>
      <w:r w:rsidR="009E3578" w:rsidRPr="00CC566D">
        <w:rPr>
          <w:rFonts w:cs="Arial"/>
          <w:b/>
          <w:i w:val="0"/>
          <w:color w:val="auto"/>
          <w:lang w:val="hr-HR"/>
        </w:rPr>
        <w:t xml:space="preserve"> uređenja</w:t>
      </w:r>
      <w:r w:rsidRPr="00CC566D">
        <w:rPr>
          <w:rFonts w:cs="Arial"/>
          <w:b/>
          <w:i w:val="0"/>
          <w:color w:val="auto"/>
          <w:lang w:val="hr-HR"/>
        </w:rPr>
        <w:t xml:space="preserve"> Općine</w:t>
      </w:r>
    </w:p>
    <w:p w14:paraId="4B8A9A7B" w14:textId="77777777" w:rsidR="00CC566D" w:rsidRPr="00CC566D" w:rsidRDefault="004E3C0E" w:rsidP="00CC566D">
      <w:pPr>
        <w:spacing w:after="120"/>
        <w:jc w:val="both"/>
        <w:rPr>
          <w:rFonts w:cs="Arial"/>
          <w:i w:val="0"/>
          <w:color w:val="auto"/>
          <w:lang w:val="hr-HR"/>
        </w:rPr>
      </w:pPr>
      <w:r w:rsidRPr="00CC566D">
        <w:rPr>
          <w:rFonts w:cs="Arial"/>
          <w:i w:val="0"/>
          <w:color w:val="auto"/>
          <w:lang w:val="hr-HR"/>
        </w:rPr>
        <w:t xml:space="preserve">Prostorni plan uređenja Općine </w:t>
      </w:r>
      <w:bookmarkStart w:id="131" w:name="OLE_LINK51"/>
      <w:r w:rsidR="00CC566D" w:rsidRPr="00CC566D">
        <w:rPr>
          <w:rFonts w:cs="Arial"/>
          <w:i w:val="0"/>
          <w:color w:val="auto"/>
          <w:lang w:val="hr-HR"/>
        </w:rPr>
        <w:t xml:space="preserve">Grožnjan-Grisignana </w:t>
      </w:r>
      <w:bookmarkEnd w:id="131"/>
      <w:r w:rsidR="00CC566D" w:rsidRPr="00CC566D">
        <w:rPr>
          <w:rFonts w:cs="Arial"/>
          <w:i w:val="0"/>
          <w:color w:val="auto"/>
          <w:lang w:val="hr-HR"/>
        </w:rPr>
        <w:t>(„Službene novine Općine Grožnjan“ 05/08., 1/13.-ispravak., 11/19., 6/21.)</w:t>
      </w:r>
    </w:p>
    <w:p w14:paraId="47D27EBF" w14:textId="77777777" w:rsidR="001339E2" w:rsidRPr="00CC566D" w:rsidRDefault="009E3578" w:rsidP="007B13F5">
      <w:pPr>
        <w:spacing w:after="120"/>
        <w:rPr>
          <w:rFonts w:cs="Arial"/>
          <w:b/>
          <w:i w:val="0"/>
          <w:color w:val="auto"/>
          <w:lang w:val="hr-HR"/>
        </w:rPr>
      </w:pPr>
      <w:r w:rsidRPr="00CC566D">
        <w:rPr>
          <w:rFonts w:cs="Arial"/>
          <w:b/>
          <w:i w:val="0"/>
          <w:color w:val="auto"/>
          <w:lang w:val="hr-HR"/>
        </w:rPr>
        <w:t xml:space="preserve">Urbanistički </w:t>
      </w:r>
      <w:r w:rsidR="001339E2" w:rsidRPr="00CC566D">
        <w:rPr>
          <w:rFonts w:cs="Arial"/>
          <w:b/>
          <w:i w:val="0"/>
          <w:color w:val="auto"/>
          <w:lang w:val="hr-HR"/>
        </w:rPr>
        <w:t>planovi uređenja</w:t>
      </w:r>
    </w:p>
    <w:p w14:paraId="41CA5A02" w14:textId="61D76445" w:rsidR="00CC566D" w:rsidRPr="00CC566D" w:rsidRDefault="00CC566D" w:rsidP="00CC566D">
      <w:pPr>
        <w:pStyle w:val="Obicnitekst"/>
        <w:spacing w:before="0" w:after="120"/>
        <w:ind w:firstLine="0"/>
        <w:rPr>
          <w:rFonts w:cs="Arial"/>
          <w:noProof w:val="0"/>
          <w:sz w:val="22"/>
          <w:lang w:eastAsia="en-US"/>
        </w:rPr>
      </w:pPr>
      <w:r w:rsidRPr="006B2104">
        <w:rPr>
          <w:rFonts w:cs="Arial"/>
          <w:noProof w:val="0"/>
          <w:sz w:val="22"/>
          <w:lang w:eastAsia="en-US"/>
        </w:rPr>
        <w:t>U proteklom razdoblju n</w:t>
      </w:r>
      <w:r w:rsidR="004E50D7">
        <w:rPr>
          <w:rFonts w:cs="Arial"/>
          <w:noProof w:val="0"/>
          <w:sz w:val="22"/>
          <w:lang w:eastAsia="en-US"/>
        </w:rPr>
        <w:t>ije usvojen ni</w:t>
      </w:r>
      <w:r w:rsidR="00E83AC3">
        <w:rPr>
          <w:rFonts w:cs="Arial"/>
          <w:noProof w:val="0"/>
          <w:sz w:val="22"/>
          <w:lang w:eastAsia="en-US"/>
        </w:rPr>
        <w:t>ti</w:t>
      </w:r>
      <w:r w:rsidR="004E50D7">
        <w:rPr>
          <w:rFonts w:cs="Arial"/>
          <w:noProof w:val="0"/>
          <w:sz w:val="22"/>
          <w:lang w:eastAsia="en-US"/>
        </w:rPr>
        <w:t xml:space="preserve"> jedan </w:t>
      </w:r>
      <w:r w:rsidRPr="006B2104">
        <w:rPr>
          <w:rFonts w:cs="Arial"/>
          <w:noProof w:val="0"/>
          <w:sz w:val="22"/>
          <w:lang w:eastAsia="en-US"/>
        </w:rPr>
        <w:t>urbanistički plan</w:t>
      </w:r>
      <w:r w:rsidR="004E50D7">
        <w:rPr>
          <w:rFonts w:cs="Arial"/>
          <w:noProof w:val="0"/>
          <w:sz w:val="22"/>
          <w:lang w:eastAsia="en-US"/>
        </w:rPr>
        <w:t xml:space="preserve"> uređenja</w:t>
      </w:r>
      <w:r w:rsidRPr="006B2104">
        <w:rPr>
          <w:rFonts w:cs="Arial"/>
          <w:noProof w:val="0"/>
          <w:sz w:val="22"/>
          <w:lang w:eastAsia="en-US"/>
        </w:rPr>
        <w:t>.</w:t>
      </w:r>
    </w:p>
    <w:p w14:paraId="7A1D61B4" w14:textId="77777777" w:rsidR="00217367" w:rsidRPr="007A30D0" w:rsidRDefault="00217367" w:rsidP="007A30D0">
      <w:pPr>
        <w:spacing w:after="120"/>
        <w:rPr>
          <w:rFonts w:cs="Arial"/>
          <w:b/>
          <w:i w:val="0"/>
          <w:color w:val="auto"/>
          <w:lang w:val="hr-HR"/>
        </w:rPr>
      </w:pPr>
      <w:r w:rsidRPr="007A30D0">
        <w:rPr>
          <w:rFonts w:cs="Arial"/>
          <w:b/>
          <w:i w:val="0"/>
          <w:color w:val="auto"/>
          <w:lang w:val="hr-HR"/>
        </w:rPr>
        <w:t>Dokumenti zaštite okoliša</w:t>
      </w:r>
    </w:p>
    <w:p w14:paraId="543A27E8" w14:textId="77777777" w:rsidR="00217367" w:rsidRPr="00CC566D" w:rsidRDefault="00D0350F" w:rsidP="00D0350F">
      <w:pPr>
        <w:pStyle w:val="Obicnitekst"/>
        <w:spacing w:before="0" w:after="120"/>
        <w:ind w:firstLine="0"/>
        <w:rPr>
          <w:rFonts w:cs="Arial"/>
          <w:noProof w:val="0"/>
          <w:sz w:val="22"/>
          <w:lang w:eastAsia="en-US"/>
        </w:rPr>
      </w:pPr>
      <w:bookmarkStart w:id="132" w:name="OLE_LINK49"/>
      <w:r w:rsidRPr="006B2104">
        <w:rPr>
          <w:rFonts w:cs="Arial"/>
          <w:noProof w:val="0"/>
          <w:sz w:val="22"/>
          <w:lang w:eastAsia="en-US"/>
        </w:rPr>
        <w:t>U pr</w:t>
      </w:r>
      <w:r w:rsidR="00297D24" w:rsidRPr="006B2104">
        <w:rPr>
          <w:rFonts w:cs="Arial"/>
          <w:noProof w:val="0"/>
          <w:sz w:val="22"/>
          <w:lang w:eastAsia="en-US"/>
        </w:rPr>
        <w:t>oteklom razdoblju nisu izrađeni,</w:t>
      </w:r>
      <w:r w:rsidRPr="006B2104">
        <w:rPr>
          <w:rFonts w:cs="Arial"/>
          <w:noProof w:val="0"/>
          <w:sz w:val="22"/>
          <w:lang w:eastAsia="en-US"/>
        </w:rPr>
        <w:t xml:space="preserve"> </w:t>
      </w:r>
      <w:r w:rsidR="00297D24" w:rsidRPr="006B2104">
        <w:rPr>
          <w:rFonts w:cs="Arial"/>
          <w:noProof w:val="0"/>
          <w:sz w:val="22"/>
          <w:lang w:eastAsia="en-US"/>
        </w:rPr>
        <w:t>n</w:t>
      </w:r>
      <w:r w:rsidRPr="006B2104">
        <w:rPr>
          <w:rFonts w:cs="Arial"/>
          <w:noProof w:val="0"/>
          <w:sz w:val="22"/>
          <w:lang w:eastAsia="en-US"/>
        </w:rPr>
        <w:t>iti su u izradi dokumenti zaštite okoliša.</w:t>
      </w:r>
    </w:p>
    <w:bookmarkEnd w:id="132"/>
    <w:p w14:paraId="5619D050" w14:textId="77777777" w:rsidR="0027436B" w:rsidRPr="00CC566D" w:rsidRDefault="00297D24" w:rsidP="0027436B">
      <w:pPr>
        <w:pStyle w:val="Naslov11"/>
      </w:pPr>
      <w:r w:rsidRPr="00CC566D">
        <w:t>3.</w:t>
      </w:r>
      <w:r w:rsidR="002F4B87" w:rsidRPr="00CC566D">
        <w:t>2</w:t>
      </w:r>
      <w:r w:rsidR="0027436B" w:rsidRPr="00CC566D">
        <w:t xml:space="preserve">. </w:t>
      </w:r>
      <w:r w:rsidR="0027436B" w:rsidRPr="00CC566D">
        <w:tab/>
        <w:t xml:space="preserve">PROVEDBA </w:t>
      </w:r>
      <w:r w:rsidR="00807552" w:rsidRPr="00CC566D">
        <w:t>PROSTORNIH PLANOVA</w:t>
      </w:r>
    </w:p>
    <w:p w14:paraId="37596F85" w14:textId="77777777" w:rsidR="0027436B" w:rsidRPr="00CC566D" w:rsidRDefault="0027436B" w:rsidP="0027436B">
      <w:pPr>
        <w:spacing w:after="120"/>
        <w:jc w:val="both"/>
        <w:rPr>
          <w:rFonts w:cs="Arial"/>
          <w:i w:val="0"/>
          <w:color w:val="auto"/>
          <w:lang w:val="hr-HR"/>
        </w:rPr>
      </w:pPr>
      <w:r w:rsidRPr="00CC566D">
        <w:rPr>
          <w:rFonts w:cs="Arial"/>
          <w:i w:val="0"/>
          <w:color w:val="auto"/>
          <w:lang w:val="hr-HR"/>
        </w:rPr>
        <w:t>Dokumenti prostornog uređenja provode se izdavanjem dozvola, rješenja, potvrda i uvjerenja za gradnju i uporabu objekata.</w:t>
      </w:r>
    </w:p>
    <w:p w14:paraId="7D180EB7" w14:textId="4481F77A" w:rsidR="0027436B" w:rsidRPr="00CC566D" w:rsidRDefault="0027436B" w:rsidP="0027436B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CC566D">
        <w:rPr>
          <w:rFonts w:cs="Arial"/>
          <w:i w:val="0"/>
          <w:color w:val="auto"/>
          <w:szCs w:val="22"/>
          <w:lang w:val="hr-HR"/>
        </w:rPr>
        <w:t xml:space="preserve">Na području Općine </w:t>
      </w:r>
      <w:bookmarkStart w:id="133" w:name="OLE_LINK52"/>
      <w:r w:rsidR="00CC566D" w:rsidRPr="00CC566D">
        <w:rPr>
          <w:rFonts w:cs="Arial"/>
          <w:i w:val="0"/>
          <w:color w:val="auto"/>
          <w:lang w:val="hr-HR"/>
        </w:rPr>
        <w:t xml:space="preserve">Grožnjan-Grisignana </w:t>
      </w:r>
      <w:bookmarkEnd w:id="133"/>
      <w:r w:rsidRPr="00CC566D">
        <w:rPr>
          <w:rFonts w:cs="Arial"/>
          <w:i w:val="0"/>
          <w:color w:val="auto"/>
          <w:szCs w:val="22"/>
          <w:lang w:val="hr-HR"/>
        </w:rPr>
        <w:t>pojedinačne akte prostornog uređenja izdaje Istarska županija, Ured u Bujama.</w:t>
      </w:r>
    </w:p>
    <w:p w14:paraId="1EF974AC" w14:textId="70E4B6AE" w:rsidR="0027436B" w:rsidRPr="00DE1C05" w:rsidRDefault="0027436B" w:rsidP="0027436B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DE1C05">
        <w:rPr>
          <w:rFonts w:cs="Arial"/>
          <w:i w:val="0"/>
          <w:color w:val="auto"/>
          <w:lang w:val="hr-HR"/>
        </w:rPr>
        <w:t>U razdoblju od 20</w:t>
      </w:r>
      <w:r w:rsidR="005722F7" w:rsidRPr="00DE1C05">
        <w:rPr>
          <w:rFonts w:cs="Arial"/>
          <w:i w:val="0"/>
          <w:color w:val="auto"/>
          <w:lang w:val="hr-HR"/>
        </w:rPr>
        <w:t>16</w:t>
      </w:r>
      <w:r w:rsidRPr="00DE1C05">
        <w:rPr>
          <w:rFonts w:cs="Arial"/>
          <w:i w:val="0"/>
          <w:color w:val="auto"/>
          <w:lang w:val="hr-HR"/>
        </w:rPr>
        <w:t>. do 20</w:t>
      </w:r>
      <w:r w:rsidR="005722F7" w:rsidRPr="00DE1C05">
        <w:rPr>
          <w:rFonts w:cs="Arial"/>
          <w:i w:val="0"/>
          <w:color w:val="auto"/>
          <w:lang w:val="hr-HR"/>
        </w:rPr>
        <w:t>20</w:t>
      </w:r>
      <w:r w:rsidRPr="00DE1C05">
        <w:rPr>
          <w:rFonts w:cs="Arial"/>
          <w:i w:val="0"/>
          <w:color w:val="auto"/>
          <w:lang w:val="hr-HR"/>
        </w:rPr>
        <w:t xml:space="preserve">. godine </w:t>
      </w:r>
      <w:r w:rsidR="00ED6EC7" w:rsidRPr="00DE1C05">
        <w:rPr>
          <w:rFonts w:cs="Arial"/>
          <w:i w:val="0"/>
          <w:color w:val="auto"/>
          <w:szCs w:val="22"/>
          <w:lang w:val="hr-HR"/>
        </w:rPr>
        <w:t xml:space="preserve">izdan je </w:t>
      </w:r>
      <w:r w:rsidR="00ED6EC7" w:rsidRPr="00DE1C05">
        <w:rPr>
          <w:rFonts w:cs="Arial"/>
          <w:b/>
          <w:i w:val="0"/>
          <w:color w:val="auto"/>
          <w:szCs w:val="22"/>
          <w:lang w:val="hr-HR"/>
        </w:rPr>
        <w:t xml:space="preserve">ukupno </w:t>
      </w:r>
      <w:r w:rsidR="00DE1C05" w:rsidRPr="00DE1C05">
        <w:rPr>
          <w:rFonts w:cs="Arial"/>
          <w:b/>
          <w:i w:val="0"/>
          <w:color w:val="auto"/>
          <w:szCs w:val="22"/>
          <w:lang w:val="hr-HR"/>
        </w:rPr>
        <w:t>68</w:t>
      </w:r>
      <w:r w:rsidR="00ED6EC7" w:rsidRPr="00DE1C05">
        <w:rPr>
          <w:rFonts w:cs="Arial"/>
          <w:b/>
          <w:i w:val="0"/>
          <w:color w:val="auto"/>
          <w:szCs w:val="22"/>
          <w:lang w:val="hr-HR"/>
        </w:rPr>
        <w:t xml:space="preserve"> ak</w:t>
      </w:r>
      <w:r w:rsidR="007C3BF5" w:rsidRPr="00DE1C05">
        <w:rPr>
          <w:rFonts w:cs="Arial"/>
          <w:b/>
          <w:i w:val="0"/>
          <w:color w:val="auto"/>
          <w:szCs w:val="22"/>
          <w:lang w:val="hr-HR"/>
        </w:rPr>
        <w:t>t</w:t>
      </w:r>
      <w:r w:rsidRPr="00DE1C05">
        <w:rPr>
          <w:rFonts w:cs="Arial"/>
          <w:b/>
          <w:i w:val="0"/>
          <w:color w:val="auto"/>
          <w:szCs w:val="22"/>
          <w:lang w:val="hr-HR"/>
        </w:rPr>
        <w:t xml:space="preserve"> prostornog uređenja</w:t>
      </w:r>
      <w:r w:rsidRPr="00DE1C05">
        <w:rPr>
          <w:rFonts w:cs="Arial"/>
          <w:i w:val="0"/>
          <w:color w:val="auto"/>
          <w:szCs w:val="22"/>
          <w:lang w:val="hr-HR"/>
        </w:rPr>
        <w:t>:</w:t>
      </w:r>
    </w:p>
    <w:p w14:paraId="5FAC475D" w14:textId="1CE5F716" w:rsidR="00AB1EB0" w:rsidRPr="00AB1EB0" w:rsidRDefault="00AB1EB0" w:rsidP="00AB1EB0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AB1EB0">
        <w:rPr>
          <w:rFonts w:cs="Arial"/>
          <w:i w:val="0"/>
          <w:color w:val="auto"/>
          <w:szCs w:val="22"/>
          <w:lang w:val="hr-HR"/>
        </w:rPr>
        <w:t>Broj izdanih lokacijskih dozvola</w:t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  <w:t>3</w:t>
      </w:r>
    </w:p>
    <w:p w14:paraId="62FDBD6E" w14:textId="59244E40" w:rsidR="009E3578" w:rsidRPr="00AB1EB0" w:rsidRDefault="009E3578" w:rsidP="009E3578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AB1EB0">
        <w:rPr>
          <w:rFonts w:cs="Arial"/>
          <w:i w:val="0"/>
          <w:color w:val="auto"/>
          <w:szCs w:val="22"/>
          <w:lang w:val="hr-HR"/>
        </w:rPr>
        <w:t>Broj izdanih građevinskih dozvola</w:t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="007C3BF5" w:rsidRPr="00AB1EB0">
        <w:rPr>
          <w:rFonts w:cs="Arial"/>
          <w:i w:val="0"/>
          <w:color w:val="auto"/>
          <w:szCs w:val="22"/>
          <w:lang w:val="hr-HR"/>
        </w:rPr>
        <w:tab/>
      </w:r>
      <w:r w:rsidR="00AB1EB0" w:rsidRPr="00AB1EB0">
        <w:rPr>
          <w:rFonts w:cs="Arial"/>
          <w:i w:val="0"/>
          <w:color w:val="auto"/>
          <w:szCs w:val="22"/>
          <w:lang w:val="hr-HR"/>
        </w:rPr>
        <w:t>24</w:t>
      </w:r>
    </w:p>
    <w:p w14:paraId="29B61141" w14:textId="4CD588C9" w:rsidR="00AB1EB0" w:rsidRPr="007A30D0" w:rsidRDefault="005722F7" w:rsidP="007A30D0">
      <w:pPr>
        <w:spacing w:after="120"/>
        <w:ind w:right="1842"/>
        <w:jc w:val="both"/>
        <w:rPr>
          <w:rFonts w:cs="Arial"/>
          <w:iCs/>
          <w:color w:val="auto"/>
          <w:sz w:val="20"/>
          <w:lang w:val="hr-HR"/>
        </w:rPr>
      </w:pPr>
      <w:r w:rsidRPr="00AB1EB0">
        <w:rPr>
          <w:rFonts w:cs="Arial"/>
          <w:i w:val="0"/>
          <w:color w:val="auto"/>
          <w:szCs w:val="22"/>
          <w:lang w:val="hr-HR"/>
        </w:rPr>
        <w:t>Broj izdanih uporabnih dozvola</w:t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="007C3BF5" w:rsidRPr="00AB1EB0">
        <w:rPr>
          <w:rFonts w:cs="Arial"/>
          <w:i w:val="0"/>
          <w:color w:val="auto"/>
          <w:szCs w:val="22"/>
          <w:lang w:val="hr-HR"/>
        </w:rPr>
        <w:tab/>
      </w:r>
      <w:r w:rsidR="00AB1EB0" w:rsidRPr="00AB1EB0">
        <w:rPr>
          <w:rFonts w:cs="Arial"/>
          <w:i w:val="0"/>
          <w:color w:val="auto"/>
          <w:szCs w:val="22"/>
          <w:lang w:val="hr-HR"/>
        </w:rPr>
        <w:t>41</w:t>
      </w:r>
      <w:r w:rsidR="00AB1EB0" w:rsidRPr="00AB1EB0">
        <w:rPr>
          <w:rFonts w:cs="Arial"/>
          <w:i w:val="0"/>
          <w:color w:val="auto"/>
          <w:szCs w:val="22"/>
          <w:lang w:val="hr-HR"/>
        </w:rPr>
        <w:br/>
      </w:r>
      <w:r w:rsidR="00AB1EB0" w:rsidRPr="007A30D0">
        <w:rPr>
          <w:rFonts w:cs="Arial"/>
          <w:iCs/>
          <w:color w:val="auto"/>
          <w:sz w:val="20"/>
          <w:lang w:val="hr-HR"/>
        </w:rPr>
        <w:t xml:space="preserve">(odnosi se na uporabne dozvole za građevine izgrađene </w:t>
      </w:r>
      <w:r w:rsidR="007A30D0" w:rsidRPr="007A30D0">
        <w:rPr>
          <w:rFonts w:cs="Arial"/>
          <w:iCs/>
          <w:color w:val="auto"/>
          <w:sz w:val="20"/>
          <w:lang w:val="hr-HR"/>
        </w:rPr>
        <w:t>do 15. veljače 1968. godine, uporabne dozvole za građevine izgrađene na temelju akta za građenje izdanog do 01.10.2007. godine i uporabne dozvole na temelju akta za građenje izdanog nakon 01.10.2007. godine).</w:t>
      </w:r>
    </w:p>
    <w:p w14:paraId="0B7F1692" w14:textId="65DD8297" w:rsidR="009E3578" w:rsidRPr="00AB1EB0" w:rsidRDefault="007C3BF5" w:rsidP="009E3578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AB1EB0">
        <w:rPr>
          <w:rFonts w:cs="Arial"/>
          <w:i w:val="0"/>
          <w:color w:val="auto"/>
          <w:szCs w:val="22"/>
          <w:lang w:val="hr-HR"/>
        </w:rPr>
        <w:t xml:space="preserve">Sukladno Zakonu o postupanju s nezakonito izgrađenim zgradama (NN 86/12, 43/13, 65/17, 14/19), na području Općine </w:t>
      </w:r>
      <w:r w:rsidR="00AB1EB0" w:rsidRPr="00AB1EB0">
        <w:rPr>
          <w:rFonts w:cs="Arial"/>
          <w:i w:val="0"/>
          <w:color w:val="auto"/>
          <w:lang w:val="hr-HR"/>
        </w:rPr>
        <w:t>Grožnjan-Grisignana</w:t>
      </w:r>
      <w:r w:rsidRPr="00AB1EB0">
        <w:rPr>
          <w:rFonts w:cs="Arial"/>
          <w:i w:val="0"/>
          <w:color w:val="auto"/>
          <w:szCs w:val="22"/>
          <w:lang w:val="hr-HR"/>
        </w:rPr>
        <w:t>:</w:t>
      </w:r>
    </w:p>
    <w:p w14:paraId="1F3011FD" w14:textId="03A233E9" w:rsidR="007C3BF5" w:rsidRPr="00AB1EB0" w:rsidRDefault="007C3BF5" w:rsidP="009E3578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AB1EB0">
        <w:rPr>
          <w:rFonts w:cs="Arial"/>
          <w:i w:val="0"/>
          <w:color w:val="auto"/>
          <w:szCs w:val="22"/>
          <w:lang w:val="hr-HR"/>
        </w:rPr>
        <w:t>Broj podnesenih zahtjeva za izdavanje Rješenja o izvedenom stanju</w:t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="00AB1EB0" w:rsidRPr="00DE1C05">
        <w:rPr>
          <w:rFonts w:cs="Arial"/>
          <w:b/>
          <w:bCs/>
          <w:i w:val="0"/>
          <w:color w:val="auto"/>
          <w:szCs w:val="22"/>
          <w:lang w:val="hr-HR"/>
        </w:rPr>
        <w:t>227</w:t>
      </w:r>
    </w:p>
    <w:p w14:paraId="25919584" w14:textId="253A23A9" w:rsidR="00123EA6" w:rsidRPr="00AB1EB0" w:rsidRDefault="007C3BF5" w:rsidP="007C3BF5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AB1EB0">
        <w:rPr>
          <w:rFonts w:cs="Arial"/>
          <w:i w:val="0"/>
          <w:color w:val="auto"/>
          <w:szCs w:val="22"/>
          <w:lang w:val="hr-HR"/>
        </w:rPr>
        <w:t>Od toga broj riješenih zahtjeva:</w:t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Pr="00AB1EB0">
        <w:rPr>
          <w:rFonts w:cs="Arial"/>
          <w:i w:val="0"/>
          <w:color w:val="auto"/>
          <w:szCs w:val="22"/>
          <w:lang w:val="hr-HR"/>
        </w:rPr>
        <w:tab/>
      </w:r>
      <w:r w:rsidR="00AB1EB0" w:rsidRPr="00DE1C05">
        <w:rPr>
          <w:rFonts w:cs="Arial"/>
          <w:b/>
          <w:bCs/>
          <w:i w:val="0"/>
          <w:color w:val="auto"/>
          <w:szCs w:val="22"/>
          <w:lang w:val="hr-HR"/>
        </w:rPr>
        <w:t>175</w:t>
      </w:r>
    </w:p>
    <w:p w14:paraId="5D219E73" w14:textId="08375E98" w:rsidR="00C22D6B" w:rsidRPr="00C14872" w:rsidRDefault="00297D24" w:rsidP="00C50E6D">
      <w:pPr>
        <w:pStyle w:val="Naslov11"/>
        <w:ind w:left="709" w:hanging="709"/>
      </w:pPr>
      <w:r w:rsidRPr="00C14872">
        <w:t>3.</w:t>
      </w:r>
      <w:r w:rsidR="002F4B87" w:rsidRPr="00C14872">
        <w:t>3</w:t>
      </w:r>
      <w:r w:rsidR="00C22D6B" w:rsidRPr="00C14872">
        <w:t xml:space="preserve">. </w:t>
      </w:r>
      <w:r w:rsidR="00C22D6B" w:rsidRPr="00C14872">
        <w:tab/>
      </w:r>
      <w:r w:rsidR="00C50E6D" w:rsidRPr="00C14872">
        <w:t>PRO</w:t>
      </w:r>
      <w:r w:rsidR="000D6264" w:rsidRPr="00C14872">
        <w:t xml:space="preserve">VEDBA </w:t>
      </w:r>
      <w:r w:rsidR="0027436B" w:rsidRPr="00C14872">
        <w:t xml:space="preserve">DRUGIH </w:t>
      </w:r>
      <w:r w:rsidRPr="00C14872">
        <w:t>RAZVOJNIH I PROGRAMSKIH DOKUMENATA</w:t>
      </w:r>
    </w:p>
    <w:p w14:paraId="6DC89623" w14:textId="0AD93AF7" w:rsidR="0027436B" w:rsidRPr="00DE1C05" w:rsidRDefault="0027436B" w:rsidP="0027436B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C14872">
        <w:rPr>
          <w:rFonts w:cs="Arial"/>
          <w:i w:val="0"/>
          <w:color w:val="auto"/>
          <w:szCs w:val="22"/>
          <w:lang w:val="hr-HR"/>
        </w:rPr>
        <w:t>Od kada je formirana jedinica lokalne samouprave Općin</w:t>
      </w:r>
      <w:r w:rsidR="00C14872">
        <w:rPr>
          <w:rFonts w:cs="Arial"/>
          <w:i w:val="0"/>
          <w:color w:val="auto"/>
          <w:szCs w:val="22"/>
          <w:lang w:val="hr-HR"/>
        </w:rPr>
        <w:t>a</w:t>
      </w:r>
      <w:r w:rsidRPr="00C14872">
        <w:rPr>
          <w:rFonts w:cs="Arial"/>
          <w:i w:val="0"/>
          <w:color w:val="auto"/>
          <w:szCs w:val="22"/>
          <w:lang w:val="hr-HR"/>
        </w:rPr>
        <w:t xml:space="preserve"> </w:t>
      </w:r>
      <w:r w:rsidR="00DE1C05" w:rsidRPr="00C14872">
        <w:rPr>
          <w:rFonts w:cs="Arial"/>
          <w:i w:val="0"/>
          <w:color w:val="auto"/>
          <w:szCs w:val="22"/>
          <w:lang w:val="hr-HR"/>
        </w:rPr>
        <w:t>Grožnjan-Grisignana</w:t>
      </w:r>
      <w:r w:rsidRPr="00C14872">
        <w:rPr>
          <w:rFonts w:cs="Arial"/>
          <w:i w:val="0"/>
          <w:color w:val="auto"/>
          <w:szCs w:val="22"/>
          <w:lang w:val="hr-HR"/>
        </w:rPr>
        <w:t>, donesen</w:t>
      </w:r>
      <w:r w:rsidR="006B2104" w:rsidRPr="00C14872">
        <w:rPr>
          <w:rFonts w:cs="Arial"/>
          <w:i w:val="0"/>
          <w:color w:val="auto"/>
          <w:szCs w:val="22"/>
          <w:lang w:val="hr-HR"/>
        </w:rPr>
        <w:t>o je samo jedno Izvješće o stanju u prostor</w:t>
      </w:r>
      <w:r w:rsidR="00C14872" w:rsidRPr="00C14872">
        <w:rPr>
          <w:rFonts w:cs="Arial"/>
          <w:i w:val="0"/>
          <w:color w:val="auto"/>
          <w:szCs w:val="22"/>
          <w:lang w:val="hr-HR"/>
        </w:rPr>
        <w:t>u 1995. godine</w:t>
      </w:r>
      <w:r w:rsidR="00E83AC3">
        <w:rPr>
          <w:rFonts w:cs="Arial"/>
          <w:i w:val="0"/>
          <w:color w:val="auto"/>
          <w:szCs w:val="22"/>
          <w:lang w:val="hr-HR"/>
        </w:rPr>
        <w:t>.</w:t>
      </w:r>
    </w:p>
    <w:p w14:paraId="107B9C0A" w14:textId="114B0380" w:rsidR="001454DE" w:rsidRPr="00DE1C05" w:rsidRDefault="00297D24" w:rsidP="001454DE">
      <w:pPr>
        <w:pStyle w:val="Naslov11"/>
        <w:ind w:left="709" w:hanging="709"/>
      </w:pPr>
      <w:r w:rsidRPr="00DE1C05">
        <w:t>3.</w:t>
      </w:r>
      <w:r w:rsidR="002F4B87" w:rsidRPr="00DE1C05">
        <w:t>4</w:t>
      </w:r>
      <w:r w:rsidRPr="00DE1C05">
        <w:t>.</w:t>
      </w:r>
      <w:r w:rsidRPr="00DE1C05">
        <w:tab/>
      </w:r>
      <w:r w:rsidR="00807552" w:rsidRPr="00DE1C05">
        <w:t>PROVEDBA</w:t>
      </w:r>
      <w:r w:rsidR="004827A4" w:rsidRPr="00DE1C05">
        <w:t xml:space="preserve"> ZAKLJUČAKA, SMJERNICA</w:t>
      </w:r>
      <w:r w:rsidRPr="00DE1C05">
        <w:t xml:space="preserve"> I</w:t>
      </w:r>
      <w:r w:rsidR="004827A4" w:rsidRPr="00DE1C05">
        <w:t xml:space="preserve"> </w:t>
      </w:r>
      <w:r w:rsidR="001454DE" w:rsidRPr="00DE1C05">
        <w:t xml:space="preserve">PREPORUKA IZ PRETHODNOG IZVJEŠĆA O STANJU U PROSTORU </w:t>
      </w:r>
      <w:r w:rsidR="00807552" w:rsidRPr="00DE1C05">
        <w:t xml:space="preserve">OPĆINE </w:t>
      </w:r>
      <w:r w:rsidR="00DE1C05">
        <w:t>GROŽNJAN-GRISIGNANA</w:t>
      </w:r>
    </w:p>
    <w:p w14:paraId="12425FEA" w14:textId="77777777" w:rsidR="003336A5" w:rsidRDefault="004E50D7" w:rsidP="004E50D7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C14872">
        <w:rPr>
          <w:rFonts w:cs="Arial"/>
          <w:i w:val="0"/>
          <w:color w:val="auto"/>
          <w:szCs w:val="22"/>
          <w:lang w:val="hr-HR"/>
        </w:rPr>
        <w:t xml:space="preserve">S obzirom na proteklo vrijeme od </w:t>
      </w:r>
      <w:r w:rsidR="00E83AC3">
        <w:rPr>
          <w:rFonts w:cs="Arial"/>
          <w:i w:val="0"/>
          <w:color w:val="auto"/>
          <w:szCs w:val="22"/>
          <w:lang w:val="hr-HR"/>
        </w:rPr>
        <w:t>prethodnog Izvješća o stanju u prostoru</w:t>
      </w:r>
      <w:r>
        <w:rPr>
          <w:rFonts w:cs="Arial"/>
          <w:i w:val="0"/>
          <w:color w:val="auto"/>
          <w:szCs w:val="22"/>
          <w:lang w:val="hr-HR"/>
        </w:rPr>
        <w:t>,</w:t>
      </w:r>
      <w:r w:rsidRPr="00C14872">
        <w:rPr>
          <w:rFonts w:cs="Arial"/>
          <w:i w:val="0"/>
          <w:color w:val="auto"/>
          <w:szCs w:val="22"/>
          <w:lang w:val="hr-HR"/>
        </w:rPr>
        <w:t xml:space="preserve"> isto nije razmatrano.</w:t>
      </w:r>
    </w:p>
    <w:p w14:paraId="16EEC44F" w14:textId="19F2CA2A" w:rsidR="0062595A" w:rsidRPr="00C14872" w:rsidRDefault="00832907" w:rsidP="003336A5">
      <w:pPr>
        <w:pStyle w:val="Naslov0"/>
        <w:ind w:left="709" w:hanging="709"/>
        <w:jc w:val="left"/>
      </w:pPr>
      <w:r w:rsidRPr="003D6F1F">
        <w:rPr>
          <w:b w:val="0"/>
          <w:i/>
          <w:color w:val="FF0000"/>
        </w:rPr>
        <w:br w:type="page"/>
      </w:r>
      <w:r w:rsidR="005E2C7A" w:rsidRPr="00C14872">
        <w:lastRenderedPageBreak/>
        <w:t>IV</w:t>
      </w:r>
      <w:r w:rsidR="0062595A" w:rsidRPr="00C14872">
        <w:t xml:space="preserve">. </w:t>
      </w:r>
      <w:r w:rsidR="0062595A" w:rsidRPr="00C14872">
        <w:tab/>
      </w:r>
      <w:r w:rsidR="005E2C7A" w:rsidRPr="00C14872">
        <w:t>PREPORUKE</w:t>
      </w:r>
      <w:r w:rsidR="0062595A" w:rsidRPr="00C14872">
        <w:t xml:space="preserve"> ZA UNAPRJEĐENJE </w:t>
      </w:r>
      <w:r w:rsidR="005E2C7A" w:rsidRPr="00C14872">
        <w:t>ODRŽIVOG</w:t>
      </w:r>
      <w:r w:rsidR="0062595A" w:rsidRPr="00C14872">
        <w:t xml:space="preserve"> RAZVOJA </w:t>
      </w:r>
      <w:r w:rsidR="005E2C7A" w:rsidRPr="00C14872">
        <w:t xml:space="preserve">U PROSTORU </w:t>
      </w:r>
      <w:r w:rsidR="0062595A" w:rsidRPr="00C14872">
        <w:t>S PRIJEDLOG</w:t>
      </w:r>
      <w:r w:rsidR="005E2C7A" w:rsidRPr="00C14872">
        <w:t>OM</w:t>
      </w:r>
      <w:r w:rsidR="0062595A" w:rsidRPr="00C14872">
        <w:t xml:space="preserve"> </w:t>
      </w:r>
      <w:r w:rsidR="005E2C7A" w:rsidRPr="00C14872">
        <w:t>PRIORITETNIH AKTIVNOSTI</w:t>
      </w:r>
    </w:p>
    <w:p w14:paraId="60EDBF99" w14:textId="6AE3C17E" w:rsidR="005E2C7A" w:rsidRPr="00DE1C05" w:rsidRDefault="003A3ACB" w:rsidP="005E2C7A">
      <w:pPr>
        <w:pStyle w:val="Naslov21"/>
        <w:numPr>
          <w:ilvl w:val="0"/>
          <w:numId w:val="0"/>
        </w:numPr>
        <w:ind w:left="720" w:hanging="720"/>
      </w:pPr>
      <w:r w:rsidRPr="00C14872">
        <w:t>4.</w:t>
      </w:r>
      <w:r w:rsidR="005E2C7A" w:rsidRPr="00C14872">
        <w:t xml:space="preserve">1. </w:t>
      </w:r>
      <w:r w:rsidR="005E2C7A" w:rsidRPr="00C14872">
        <w:tab/>
        <w:t xml:space="preserve">POTREBE, MOGUĆNOSTI I OGRANIČENJA DALJNJEG ODRŽIVOG RAZVOJA U PROSTORU OPĆINE </w:t>
      </w:r>
      <w:r w:rsidR="00C14872" w:rsidRPr="00C14872">
        <w:t>GROŽNJAN-GRISIGNANA</w:t>
      </w:r>
      <w:r w:rsidR="005E2C7A" w:rsidRPr="00C14872">
        <w:t xml:space="preserve"> OBZIROM NA OKOLNOSTI, SEKTORSKA OPTEREĆENJA I IZAZOVE</w:t>
      </w:r>
    </w:p>
    <w:p w14:paraId="35F6B683" w14:textId="4730C45B" w:rsidR="00DE1C05" w:rsidRDefault="004F0D5E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DE1C05">
        <w:rPr>
          <w:rFonts w:cs="Arial"/>
          <w:i w:val="0"/>
          <w:color w:val="auto"/>
          <w:szCs w:val="22"/>
          <w:lang w:val="hr-HR"/>
        </w:rPr>
        <w:t xml:space="preserve">Općina </w:t>
      </w:r>
      <w:r w:rsidR="00DE1C05" w:rsidRPr="00DE1C05">
        <w:rPr>
          <w:rFonts w:cs="Arial"/>
          <w:i w:val="0"/>
          <w:color w:val="auto"/>
          <w:szCs w:val="22"/>
          <w:lang w:val="hr-HR"/>
        </w:rPr>
        <w:t>Grožnjan-Grisignana</w:t>
      </w:r>
      <w:r w:rsidR="00CF52E0" w:rsidRPr="00DE1C05">
        <w:rPr>
          <w:rFonts w:cs="Arial"/>
          <w:i w:val="0"/>
          <w:color w:val="auto"/>
          <w:szCs w:val="22"/>
          <w:lang w:val="hr-HR"/>
        </w:rPr>
        <w:t xml:space="preserve"> cijelom svojom površinom potpada pod područja od posebne državne skrbi. Jedan od glavnih problema koji se direktno odražava na sve segmente razvoja je izražena depopulacija</w:t>
      </w:r>
      <w:r w:rsidR="00C45E40" w:rsidRPr="00DE1C05">
        <w:rPr>
          <w:rFonts w:cs="Arial"/>
          <w:i w:val="0"/>
          <w:color w:val="auto"/>
          <w:szCs w:val="22"/>
          <w:lang w:val="hr-HR"/>
        </w:rPr>
        <w:t>.</w:t>
      </w:r>
      <w:r w:rsidR="0014344E" w:rsidRPr="00DE1C05">
        <w:rPr>
          <w:rFonts w:cs="Arial"/>
          <w:i w:val="0"/>
          <w:color w:val="auto"/>
          <w:szCs w:val="22"/>
          <w:lang w:val="hr-HR"/>
        </w:rPr>
        <w:t xml:space="preserve"> </w:t>
      </w:r>
    </w:p>
    <w:p w14:paraId="7CB9F252" w14:textId="4ACAA9E6" w:rsidR="006A3DB3" w:rsidRDefault="00613FAB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 xml:space="preserve">Na području Općine ne postoji mreža školskih i predškolskih ustanova kao ni zdravstvenih usluga. Bez obzira na nedostatak navedenih sadržaja, </w:t>
      </w:r>
      <w:r w:rsidR="006A3DB3">
        <w:rPr>
          <w:rFonts w:cs="Arial"/>
          <w:i w:val="0"/>
          <w:color w:val="auto"/>
          <w:szCs w:val="22"/>
          <w:lang w:val="hr-HR"/>
        </w:rPr>
        <w:t>ne možemo reći da u cijelosti nedostaje društvena infrastruktura. V</w:t>
      </w:r>
      <w:r>
        <w:rPr>
          <w:rFonts w:cs="Arial"/>
          <w:i w:val="0"/>
          <w:color w:val="auto"/>
          <w:szCs w:val="22"/>
          <w:lang w:val="hr-HR"/>
        </w:rPr>
        <w:t xml:space="preserve">eć duži niz godina je centralno naselje Grožnjan, odnosno povijesna jezgra profilirana kao kulturni centar sa cijelim nizom sadržaja koja </w:t>
      </w:r>
      <w:r w:rsidR="006A3DB3">
        <w:rPr>
          <w:rFonts w:cs="Arial"/>
          <w:i w:val="0"/>
          <w:color w:val="auto"/>
          <w:szCs w:val="22"/>
          <w:lang w:val="hr-HR"/>
        </w:rPr>
        <w:t>imaju znatan utjecaj i turističku ponudu Općine, kao i na broj turista, među kojima prevladavaju strani turisti.</w:t>
      </w:r>
    </w:p>
    <w:p w14:paraId="68F74FDF" w14:textId="21988355" w:rsidR="006A3DB3" w:rsidRDefault="006A3DB3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>Epidemija Covida-19 2020 utjecala je na smanjenje broj turista, ali još uvijek prevladavaju strani turisti.</w:t>
      </w:r>
    </w:p>
    <w:p w14:paraId="72F30747" w14:textId="3CDD4ADB" w:rsidR="00FF7753" w:rsidRDefault="00FF7753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 xml:space="preserve">Prema strukturi smještajnih kapaciteta nedostaju osnovni smještajni kapaciteti: hoteli, a na području Općine nema ni kampova. S obzirom na veliki broj PPUO-om planiranih Turističkih punktova potrebno je poticati </w:t>
      </w:r>
      <w:r w:rsidR="00564CB5">
        <w:rPr>
          <w:rFonts w:cs="Arial"/>
          <w:i w:val="0"/>
          <w:color w:val="auto"/>
          <w:szCs w:val="22"/>
          <w:lang w:val="hr-HR"/>
        </w:rPr>
        <w:t xml:space="preserve">izgradnju smještajnih kapaciteta </w:t>
      </w:r>
      <w:r w:rsidR="00564CB5" w:rsidRPr="00564CB5">
        <w:rPr>
          <w:rFonts w:cs="Arial"/>
          <w:i w:val="0"/>
          <w:color w:val="auto"/>
          <w:szCs w:val="22"/>
          <w:lang w:val="hr-HR"/>
        </w:rPr>
        <w:t>u skladu s važećim Pravilnicima o razvrstavanju, kategorizaciji o posebnim standardima ugostiteljskih objekata iz skupine Hoteli te iz skupine Kampovi.</w:t>
      </w:r>
    </w:p>
    <w:p w14:paraId="108D987D" w14:textId="04BB6FA4" w:rsidR="00282DB0" w:rsidRDefault="00282DB0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 xml:space="preserve">Dodatni turistički kapaciteti osigurani su na području napuštenog naselja </w:t>
      </w:r>
      <w:proofErr w:type="spellStart"/>
      <w:r>
        <w:rPr>
          <w:rFonts w:cs="Arial"/>
          <w:i w:val="0"/>
          <w:color w:val="auto"/>
          <w:szCs w:val="22"/>
          <w:lang w:val="hr-HR"/>
        </w:rPr>
        <w:t>Vrnjak</w:t>
      </w:r>
      <w:proofErr w:type="spellEnd"/>
      <w:r>
        <w:rPr>
          <w:rFonts w:cs="Arial"/>
          <w:i w:val="0"/>
          <w:color w:val="auto"/>
          <w:szCs w:val="22"/>
          <w:lang w:val="hr-HR"/>
        </w:rPr>
        <w:t xml:space="preserve"> te unutar golf igrališta </w:t>
      </w:r>
      <w:proofErr w:type="spellStart"/>
      <w:r>
        <w:rPr>
          <w:rFonts w:cs="Arial"/>
          <w:i w:val="0"/>
          <w:color w:val="auto"/>
          <w:szCs w:val="22"/>
          <w:lang w:val="hr-HR"/>
        </w:rPr>
        <w:t>Vrnjak</w:t>
      </w:r>
      <w:proofErr w:type="spellEnd"/>
      <w:r>
        <w:rPr>
          <w:rFonts w:cs="Arial"/>
          <w:i w:val="0"/>
          <w:color w:val="auto"/>
          <w:szCs w:val="22"/>
          <w:lang w:val="hr-HR"/>
        </w:rPr>
        <w:t>.</w:t>
      </w:r>
    </w:p>
    <w:p w14:paraId="25B68813" w14:textId="1BF346B3" w:rsidR="009B0C4D" w:rsidRDefault="009B0C4D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>Prema podacima Upravnog odjela za turizam Istarske županije na području Općine nalaze se i:</w:t>
      </w:r>
    </w:p>
    <w:p w14:paraId="2F124982" w14:textId="2323837E" w:rsidR="009B0C4D" w:rsidRPr="009B0C4D" w:rsidRDefault="009B0C4D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9B0C4D">
        <w:rPr>
          <w:rFonts w:cs="Arial"/>
          <w:i w:val="0"/>
          <w:color w:val="auto"/>
          <w:szCs w:val="22"/>
          <w:lang w:val="hr-HR"/>
        </w:rPr>
        <w:t>biciklističko-pješačk</w:t>
      </w:r>
      <w:r>
        <w:rPr>
          <w:rFonts w:cs="Arial"/>
          <w:i w:val="0"/>
          <w:color w:val="auto"/>
          <w:szCs w:val="22"/>
          <w:lang w:val="hr-HR"/>
        </w:rPr>
        <w:t>a</w:t>
      </w:r>
      <w:r w:rsidRPr="009B0C4D">
        <w:rPr>
          <w:rFonts w:cs="Arial"/>
          <w:i w:val="0"/>
          <w:color w:val="auto"/>
          <w:szCs w:val="22"/>
          <w:lang w:val="hr-HR"/>
        </w:rPr>
        <w:t xml:space="preserve"> staz</w:t>
      </w:r>
      <w:r>
        <w:rPr>
          <w:rFonts w:cs="Arial"/>
          <w:i w:val="0"/>
          <w:color w:val="auto"/>
          <w:szCs w:val="22"/>
          <w:lang w:val="hr-HR"/>
        </w:rPr>
        <w:t xml:space="preserve">a </w:t>
      </w:r>
      <w:proofErr w:type="spellStart"/>
      <w:r w:rsidRPr="009B0C4D">
        <w:rPr>
          <w:rFonts w:cs="Arial"/>
          <w:i w:val="0"/>
          <w:color w:val="auto"/>
          <w:szCs w:val="22"/>
          <w:lang w:val="hr-HR"/>
        </w:rPr>
        <w:t>Parenzana</w:t>
      </w:r>
      <w:proofErr w:type="spellEnd"/>
      <w:r w:rsidRPr="009B0C4D">
        <w:rPr>
          <w:rFonts w:cs="Arial"/>
          <w:i w:val="0"/>
          <w:color w:val="auto"/>
          <w:szCs w:val="22"/>
          <w:lang w:val="hr-HR"/>
        </w:rPr>
        <w:t xml:space="preserve"> </w:t>
      </w:r>
      <w:r>
        <w:rPr>
          <w:rFonts w:cs="Arial"/>
          <w:i w:val="0"/>
          <w:color w:val="auto"/>
          <w:szCs w:val="22"/>
          <w:lang w:val="hr-HR"/>
        </w:rPr>
        <w:t>(</w:t>
      </w:r>
      <w:r w:rsidRPr="009B0C4D">
        <w:rPr>
          <w:rFonts w:cs="Arial"/>
          <w:i w:val="0"/>
          <w:color w:val="auto"/>
          <w:szCs w:val="22"/>
          <w:lang w:val="hr-HR"/>
        </w:rPr>
        <w:t>na području Općine Grožnjan prolazi 15,8 km</w:t>
      </w:r>
      <w:r>
        <w:rPr>
          <w:rFonts w:cs="Arial"/>
          <w:i w:val="0"/>
          <w:color w:val="auto"/>
          <w:szCs w:val="22"/>
          <w:lang w:val="hr-HR"/>
        </w:rPr>
        <w:t>)</w:t>
      </w:r>
    </w:p>
    <w:p w14:paraId="2ECF0E4C" w14:textId="65F561AC" w:rsidR="009B0C4D" w:rsidRPr="009B0C4D" w:rsidRDefault="009B0C4D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9B0C4D">
        <w:rPr>
          <w:rFonts w:cs="Arial"/>
          <w:i w:val="0"/>
          <w:color w:val="auto"/>
          <w:szCs w:val="22"/>
          <w:lang w:val="hr-HR"/>
        </w:rPr>
        <w:t xml:space="preserve">Staze maslinovog ulja </w:t>
      </w:r>
    </w:p>
    <w:p w14:paraId="165E921C" w14:textId="5D014A78" w:rsidR="009B0C4D" w:rsidRDefault="009B0C4D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9B0C4D">
        <w:rPr>
          <w:rFonts w:cs="Arial"/>
          <w:i w:val="0"/>
          <w:color w:val="auto"/>
          <w:szCs w:val="22"/>
          <w:lang w:val="hr-HR"/>
        </w:rPr>
        <w:t>Ceste vina</w:t>
      </w:r>
    </w:p>
    <w:p w14:paraId="6272BA83" w14:textId="587BC13A" w:rsidR="009B0C4D" w:rsidRDefault="009B0C4D" w:rsidP="009B0C4D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9B0C4D">
        <w:rPr>
          <w:rFonts w:cs="Arial"/>
          <w:i w:val="0"/>
          <w:color w:val="auto"/>
          <w:szCs w:val="22"/>
          <w:lang w:val="hr-HR"/>
        </w:rPr>
        <w:t>Ulaganja u javnu turističku i ostalu infrastrukturu</w:t>
      </w:r>
      <w:r>
        <w:rPr>
          <w:rFonts w:cs="Arial"/>
          <w:i w:val="0"/>
          <w:color w:val="auto"/>
          <w:szCs w:val="22"/>
          <w:lang w:val="hr-HR"/>
        </w:rPr>
        <w:t xml:space="preserve"> odnose se na:</w:t>
      </w:r>
    </w:p>
    <w:p w14:paraId="353176D3" w14:textId="78B0FC04" w:rsidR="009B0C4D" w:rsidRPr="009B0C4D" w:rsidRDefault="00783044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9B0C4D">
        <w:rPr>
          <w:rFonts w:cs="Arial"/>
          <w:i w:val="0"/>
          <w:color w:val="auto"/>
          <w:szCs w:val="22"/>
          <w:lang w:val="hr-HR"/>
        </w:rPr>
        <w:t>Uspostava</w:t>
      </w:r>
      <w:r>
        <w:rPr>
          <w:rFonts w:cs="Arial"/>
          <w:i w:val="0"/>
          <w:color w:val="auto"/>
          <w:szCs w:val="22"/>
          <w:lang w:val="hr-HR"/>
        </w:rPr>
        <w:t xml:space="preserve"> </w:t>
      </w:r>
      <w:r w:rsidRPr="009B0C4D">
        <w:rPr>
          <w:rFonts w:cs="Arial"/>
          <w:i w:val="0"/>
          <w:color w:val="auto"/>
          <w:szCs w:val="22"/>
          <w:lang w:val="hr-HR"/>
        </w:rPr>
        <w:t>vidikovca na</w:t>
      </w:r>
      <w:r>
        <w:rPr>
          <w:rFonts w:cs="Arial"/>
          <w:i w:val="0"/>
          <w:color w:val="auto"/>
          <w:szCs w:val="22"/>
          <w:lang w:val="hr-HR"/>
        </w:rPr>
        <w:t xml:space="preserve"> </w:t>
      </w:r>
      <w:r w:rsidRPr="009B0C4D">
        <w:rPr>
          <w:rFonts w:cs="Arial"/>
          <w:i w:val="0"/>
          <w:color w:val="auto"/>
          <w:szCs w:val="22"/>
          <w:lang w:val="hr-HR"/>
        </w:rPr>
        <w:t>zvoniku župne</w:t>
      </w:r>
      <w:r>
        <w:rPr>
          <w:rFonts w:cs="Arial"/>
          <w:i w:val="0"/>
          <w:color w:val="auto"/>
          <w:szCs w:val="22"/>
          <w:lang w:val="hr-HR"/>
        </w:rPr>
        <w:t xml:space="preserve"> </w:t>
      </w:r>
      <w:r w:rsidRPr="009B0C4D">
        <w:rPr>
          <w:rFonts w:cs="Arial"/>
          <w:i w:val="0"/>
          <w:color w:val="auto"/>
          <w:szCs w:val="22"/>
          <w:lang w:val="hr-HR"/>
        </w:rPr>
        <w:t>crkve</w:t>
      </w:r>
      <w:r>
        <w:rPr>
          <w:rFonts w:cs="Arial"/>
          <w:i w:val="0"/>
          <w:color w:val="auto"/>
          <w:szCs w:val="22"/>
          <w:lang w:val="hr-HR"/>
        </w:rPr>
        <w:t xml:space="preserve"> u </w:t>
      </w:r>
      <w:proofErr w:type="spellStart"/>
      <w:r>
        <w:rPr>
          <w:rFonts w:cs="Arial"/>
          <w:i w:val="0"/>
          <w:color w:val="auto"/>
          <w:szCs w:val="22"/>
          <w:lang w:val="hr-HR"/>
        </w:rPr>
        <w:t>Grožnjanju</w:t>
      </w:r>
      <w:proofErr w:type="spellEnd"/>
    </w:p>
    <w:p w14:paraId="0F826AF8" w14:textId="5D389603" w:rsidR="009B0C4D" w:rsidRPr="009B0C4D" w:rsidRDefault="00783044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9B0C4D">
        <w:rPr>
          <w:rFonts w:cs="Arial"/>
          <w:i w:val="0"/>
          <w:color w:val="auto"/>
          <w:szCs w:val="22"/>
          <w:lang w:val="hr-HR"/>
        </w:rPr>
        <w:t>šetnica oko</w:t>
      </w:r>
      <w:r>
        <w:rPr>
          <w:rFonts w:cs="Arial"/>
          <w:i w:val="0"/>
          <w:color w:val="auto"/>
          <w:szCs w:val="22"/>
          <w:lang w:val="hr-HR"/>
        </w:rPr>
        <w:t xml:space="preserve"> G</w:t>
      </w:r>
      <w:r w:rsidRPr="009B0C4D">
        <w:rPr>
          <w:rFonts w:cs="Arial"/>
          <w:i w:val="0"/>
          <w:color w:val="auto"/>
          <w:szCs w:val="22"/>
          <w:lang w:val="hr-HR"/>
        </w:rPr>
        <w:t>rožnjana</w:t>
      </w:r>
    </w:p>
    <w:p w14:paraId="01B8BC70" w14:textId="67F922A4" w:rsidR="00783044" w:rsidRPr="00783044" w:rsidRDefault="00783044" w:rsidP="00783044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783044">
        <w:rPr>
          <w:rFonts w:cs="Arial"/>
          <w:i w:val="0"/>
          <w:color w:val="auto"/>
          <w:szCs w:val="22"/>
          <w:lang w:val="hr-HR"/>
        </w:rPr>
        <w:t>Prioritetni planovi gradnje i održavanja turističke infrastrukture</w:t>
      </w:r>
      <w:r>
        <w:rPr>
          <w:rFonts w:cs="Arial"/>
          <w:i w:val="0"/>
          <w:color w:val="auto"/>
          <w:szCs w:val="22"/>
          <w:lang w:val="hr-HR"/>
        </w:rPr>
        <w:t xml:space="preserve">: </w:t>
      </w:r>
      <w:r w:rsidRPr="00783044">
        <w:rPr>
          <w:rFonts w:cs="Arial"/>
          <w:i w:val="0"/>
          <w:color w:val="auto"/>
          <w:szCs w:val="22"/>
          <w:lang w:val="hr-HR"/>
        </w:rPr>
        <w:t xml:space="preserve">na Nacionalni plan oporavka i otpornosti prijavljeno je uređenje dionice Grožnjan-Livade na biciklističkoj i pješačkoj stazi </w:t>
      </w:r>
      <w:proofErr w:type="spellStart"/>
      <w:r w:rsidRPr="00783044">
        <w:rPr>
          <w:rFonts w:cs="Arial"/>
          <w:i w:val="0"/>
          <w:color w:val="auto"/>
          <w:szCs w:val="22"/>
          <w:lang w:val="hr-HR"/>
        </w:rPr>
        <w:t>Parenzana</w:t>
      </w:r>
      <w:proofErr w:type="spellEnd"/>
      <w:r w:rsidRPr="00783044">
        <w:rPr>
          <w:rFonts w:cs="Arial"/>
          <w:i w:val="0"/>
          <w:color w:val="auto"/>
          <w:szCs w:val="22"/>
          <w:lang w:val="hr-HR"/>
        </w:rPr>
        <w:t xml:space="preserve">. </w:t>
      </w:r>
    </w:p>
    <w:p w14:paraId="56480216" w14:textId="25A651C9" w:rsidR="00783044" w:rsidRPr="00783044" w:rsidRDefault="00783044" w:rsidP="00783044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783044">
        <w:rPr>
          <w:rFonts w:cs="Arial"/>
          <w:i w:val="0"/>
          <w:color w:val="auto"/>
          <w:szCs w:val="22"/>
          <w:lang w:val="hr-HR"/>
        </w:rPr>
        <w:t>Važeći strateški, razvojni i operativni dokumenti koji se, između ostalog, odnose na Grožnja</w:t>
      </w:r>
      <w:r>
        <w:rPr>
          <w:rFonts w:cs="Arial"/>
          <w:i w:val="0"/>
          <w:color w:val="auto"/>
          <w:szCs w:val="22"/>
          <w:lang w:val="hr-HR"/>
        </w:rPr>
        <w:t>n su</w:t>
      </w:r>
      <w:r w:rsidRPr="00783044">
        <w:rPr>
          <w:rFonts w:cs="Arial"/>
          <w:i w:val="0"/>
          <w:color w:val="auto"/>
          <w:szCs w:val="22"/>
          <w:lang w:val="hr-HR"/>
        </w:rPr>
        <w:t xml:space="preserve">: </w:t>
      </w:r>
    </w:p>
    <w:p w14:paraId="2384E873" w14:textId="77777777" w:rsidR="00783044" w:rsidRPr="00783044" w:rsidRDefault="00783044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783044">
        <w:rPr>
          <w:rFonts w:cs="Arial"/>
          <w:i w:val="0"/>
          <w:color w:val="auto"/>
          <w:szCs w:val="22"/>
          <w:lang w:val="hr-HR"/>
        </w:rPr>
        <w:t xml:space="preserve">Master plan turizma Istre 2015-2025 </w:t>
      </w:r>
    </w:p>
    <w:p w14:paraId="3CD6512E" w14:textId="77777777" w:rsidR="00783044" w:rsidRPr="00783044" w:rsidRDefault="00783044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783044">
        <w:rPr>
          <w:rFonts w:cs="Arial"/>
          <w:i w:val="0"/>
          <w:color w:val="auto"/>
          <w:szCs w:val="22"/>
          <w:lang w:val="hr-HR"/>
        </w:rPr>
        <w:t xml:space="preserve">Operativni plan razvoja </w:t>
      </w:r>
      <w:proofErr w:type="spellStart"/>
      <w:r w:rsidRPr="00783044">
        <w:rPr>
          <w:rFonts w:cs="Arial"/>
          <w:i w:val="0"/>
          <w:color w:val="auto"/>
          <w:szCs w:val="22"/>
          <w:lang w:val="hr-HR"/>
        </w:rPr>
        <w:t>cikloturizma</w:t>
      </w:r>
      <w:proofErr w:type="spellEnd"/>
      <w:r w:rsidRPr="00783044">
        <w:rPr>
          <w:rFonts w:cs="Arial"/>
          <w:i w:val="0"/>
          <w:color w:val="auto"/>
          <w:szCs w:val="22"/>
          <w:lang w:val="hr-HR"/>
        </w:rPr>
        <w:t xml:space="preserve"> IŽ do 2025. </w:t>
      </w:r>
    </w:p>
    <w:p w14:paraId="04F51D8B" w14:textId="77777777" w:rsidR="00783044" w:rsidRPr="00783044" w:rsidRDefault="00783044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783044">
        <w:rPr>
          <w:rFonts w:cs="Arial"/>
          <w:i w:val="0"/>
          <w:color w:val="auto"/>
          <w:szCs w:val="22"/>
          <w:lang w:val="hr-HR"/>
        </w:rPr>
        <w:t xml:space="preserve">Plan razvoja Istarske županije 2021. – 2027. (u izradi), aktualna je Županijska razvojna strategija do 2020. g. </w:t>
      </w:r>
    </w:p>
    <w:p w14:paraId="558B2B33" w14:textId="77777777" w:rsidR="00FF7753" w:rsidRDefault="006A3DB3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 xml:space="preserve">Prema </w:t>
      </w:r>
      <w:r w:rsidRPr="006A3DB3">
        <w:rPr>
          <w:rFonts w:cs="Arial"/>
          <w:iCs/>
          <w:color w:val="auto"/>
          <w:szCs w:val="22"/>
          <w:lang w:val="hr-HR"/>
        </w:rPr>
        <w:t>Strateškom planu razvoja turizma Općine Grožnjan 2017. – 2027.</w:t>
      </w:r>
      <w:r>
        <w:rPr>
          <w:rFonts w:cs="Arial"/>
          <w:i w:val="0"/>
          <w:color w:val="auto"/>
          <w:szCs w:val="22"/>
          <w:lang w:val="hr-HR"/>
        </w:rPr>
        <w:t xml:space="preserve"> </w:t>
      </w:r>
      <w:r w:rsidRPr="006A3DB3">
        <w:rPr>
          <w:rFonts w:cs="Arial"/>
          <w:i w:val="0"/>
          <w:color w:val="auto"/>
          <w:szCs w:val="22"/>
          <w:lang w:val="hr-HR"/>
        </w:rPr>
        <w:t xml:space="preserve">Vizija turističkog razvoja Općine Grožnjan obuhvaća: </w:t>
      </w:r>
    </w:p>
    <w:p w14:paraId="4A655925" w14:textId="4E3E3759" w:rsidR="00FF7753" w:rsidRPr="00FF7753" w:rsidRDefault="006A3DB3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FF7753">
        <w:rPr>
          <w:rFonts w:cs="Arial"/>
          <w:i w:val="0"/>
          <w:color w:val="auto"/>
          <w:szCs w:val="22"/>
          <w:lang w:val="hr-HR"/>
        </w:rPr>
        <w:t xml:space="preserve">Prepoznatljiv kulturni imidž ''Grada umjetnika'' </w:t>
      </w:r>
    </w:p>
    <w:p w14:paraId="0849FB66" w14:textId="3D25D93D" w:rsidR="00FF7753" w:rsidRPr="00FF7753" w:rsidRDefault="006A3DB3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FF7753">
        <w:rPr>
          <w:rFonts w:cs="Arial"/>
          <w:i w:val="0"/>
          <w:color w:val="auto"/>
          <w:szCs w:val="22"/>
          <w:lang w:val="hr-HR"/>
        </w:rPr>
        <w:t xml:space="preserve">Ekološki očuvan prostor </w:t>
      </w:r>
    </w:p>
    <w:p w14:paraId="7C9D8E45" w14:textId="4053ADE4" w:rsidR="006A3DB3" w:rsidRDefault="006A3DB3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FF7753">
        <w:rPr>
          <w:rFonts w:cs="Arial"/>
          <w:i w:val="0"/>
          <w:color w:val="auto"/>
          <w:szCs w:val="22"/>
          <w:lang w:val="hr-HR"/>
        </w:rPr>
        <w:t>Prirodne i kulturne atrakcije</w:t>
      </w:r>
    </w:p>
    <w:p w14:paraId="41C33617" w14:textId="77777777" w:rsidR="00783044" w:rsidRDefault="00783044">
      <w:pPr>
        <w:overflowPunct/>
        <w:autoSpaceDE/>
        <w:autoSpaceDN/>
        <w:adjustRightInd/>
        <w:textAlignment w:val="auto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br w:type="page"/>
      </w:r>
    </w:p>
    <w:p w14:paraId="32A53D34" w14:textId="64A5A54C" w:rsidR="00FF7753" w:rsidRDefault="00FF7753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lastRenderedPageBreak/>
        <w:t>Nadalje se navodi da je</w:t>
      </w:r>
      <w:r w:rsidRPr="00FF7753">
        <w:rPr>
          <w:rFonts w:cs="Arial"/>
          <w:i w:val="0"/>
          <w:color w:val="auto"/>
          <w:szCs w:val="22"/>
          <w:lang w:val="hr-HR"/>
        </w:rPr>
        <w:t xml:space="preserve"> veći naglasak potrebno je staviti na:</w:t>
      </w:r>
    </w:p>
    <w:p w14:paraId="425403D2" w14:textId="60EFF3A5" w:rsidR="00FF7753" w:rsidRDefault="00FF7753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FF7753">
        <w:rPr>
          <w:rFonts w:cs="Arial"/>
          <w:i w:val="0"/>
          <w:color w:val="auto"/>
          <w:szCs w:val="22"/>
          <w:lang w:val="hr-HR"/>
        </w:rPr>
        <w:t xml:space="preserve">Unapređenje proizvoda temeljenih na suvremenoj kulturnoj produkciji (kazališne predstave, koncerti, povijesna događanja, izložbe, ulične manifestacije, prigodna tradicionalna događanja, vjerske manifestacije i sl.) </w:t>
      </w:r>
    </w:p>
    <w:p w14:paraId="2CF1A420" w14:textId="2888C273" w:rsidR="00FF7753" w:rsidRDefault="00FF7753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FF7753">
        <w:rPr>
          <w:rFonts w:cs="Arial"/>
          <w:i w:val="0"/>
          <w:color w:val="auto"/>
          <w:szCs w:val="22"/>
          <w:lang w:val="hr-HR"/>
        </w:rPr>
        <w:t xml:space="preserve">Valorizaciju </w:t>
      </w:r>
      <w:proofErr w:type="spellStart"/>
      <w:r w:rsidRPr="00FF7753">
        <w:rPr>
          <w:rFonts w:cs="Arial"/>
          <w:i w:val="0"/>
          <w:color w:val="auto"/>
          <w:szCs w:val="22"/>
          <w:lang w:val="hr-HR"/>
        </w:rPr>
        <w:t>najvrednijih</w:t>
      </w:r>
      <w:proofErr w:type="spellEnd"/>
      <w:r w:rsidRPr="00FF7753">
        <w:rPr>
          <w:rFonts w:cs="Arial"/>
          <w:i w:val="0"/>
          <w:color w:val="auto"/>
          <w:szCs w:val="22"/>
          <w:lang w:val="hr-HR"/>
        </w:rPr>
        <w:t xml:space="preserve"> materijalnih i nematerijalnih resursa odnosno kulturne i prirodne baštine</w:t>
      </w:r>
    </w:p>
    <w:p w14:paraId="61FC52FE" w14:textId="137FE7F0" w:rsidR="00FF7753" w:rsidRPr="00FF7753" w:rsidRDefault="00FF7753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FF7753">
        <w:rPr>
          <w:rFonts w:cs="Arial"/>
          <w:i w:val="0"/>
          <w:color w:val="auto"/>
          <w:szCs w:val="22"/>
          <w:lang w:val="hr-HR"/>
        </w:rPr>
        <w:t xml:space="preserve">Prirodne resurse; proizvode zasnovane na aktivnostima u prirodi (relaksirajući boravci te zahtjevnije sportsko-rekreacijske aktivnosti poput biciklizma, </w:t>
      </w:r>
      <w:proofErr w:type="spellStart"/>
      <w:r w:rsidRPr="00FF7753">
        <w:rPr>
          <w:rFonts w:cs="Arial"/>
          <w:i w:val="0"/>
          <w:color w:val="auto"/>
          <w:szCs w:val="22"/>
          <w:lang w:val="hr-HR"/>
        </w:rPr>
        <w:t>trekkinga</w:t>
      </w:r>
      <w:proofErr w:type="spellEnd"/>
      <w:r w:rsidRPr="00FF7753">
        <w:rPr>
          <w:rFonts w:cs="Arial"/>
          <w:i w:val="0"/>
          <w:color w:val="auto"/>
          <w:szCs w:val="22"/>
          <w:lang w:val="hr-HR"/>
        </w:rPr>
        <w:t xml:space="preserve"> i sl.) </w:t>
      </w:r>
    </w:p>
    <w:p w14:paraId="5753162A" w14:textId="77777777" w:rsidR="00564CB5" w:rsidRDefault="00564CB5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>Strateškim planom</w:t>
      </w:r>
      <w:r w:rsidRPr="00564CB5">
        <w:rPr>
          <w:rFonts w:cs="Arial"/>
          <w:i w:val="0"/>
          <w:color w:val="auto"/>
          <w:szCs w:val="22"/>
          <w:lang w:val="hr-HR"/>
        </w:rPr>
        <w:t xml:space="preserve"> prepoznata su 4 strateška cilja daljnjeg turističkog razvoja općine Grožnjan: </w:t>
      </w:r>
    </w:p>
    <w:p w14:paraId="1C059059" w14:textId="61457132" w:rsidR="00564CB5" w:rsidRDefault="00564CB5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564CB5">
        <w:rPr>
          <w:rFonts w:cs="Arial"/>
          <w:i w:val="0"/>
          <w:color w:val="auto"/>
          <w:szCs w:val="22"/>
          <w:lang w:val="hr-HR"/>
        </w:rPr>
        <w:t xml:space="preserve">P1 Unapređenje i diverzifikacija postojeće turističke ponude </w:t>
      </w:r>
    </w:p>
    <w:p w14:paraId="75BF5B96" w14:textId="6E2812D8" w:rsidR="00282DB0" w:rsidRDefault="00564CB5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564CB5">
        <w:rPr>
          <w:rFonts w:cs="Arial"/>
          <w:i w:val="0"/>
          <w:color w:val="auto"/>
          <w:szCs w:val="22"/>
          <w:lang w:val="hr-HR"/>
        </w:rPr>
        <w:t xml:space="preserve">P2 Prepoznatljivost na tržištu </w:t>
      </w:r>
    </w:p>
    <w:p w14:paraId="1111B6E2" w14:textId="37364194" w:rsidR="00282DB0" w:rsidRDefault="00564CB5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564CB5">
        <w:rPr>
          <w:rFonts w:cs="Arial"/>
          <w:i w:val="0"/>
          <w:color w:val="auto"/>
          <w:szCs w:val="22"/>
          <w:lang w:val="hr-HR"/>
        </w:rPr>
        <w:t xml:space="preserve">P3 Razvoj turističke infrastrukture </w:t>
      </w:r>
    </w:p>
    <w:p w14:paraId="00B1E4C1" w14:textId="1177B4BB" w:rsidR="00564CB5" w:rsidRPr="00564CB5" w:rsidRDefault="00564CB5" w:rsidP="00C940A1">
      <w:pPr>
        <w:pStyle w:val="Odlomakpopisa"/>
        <w:numPr>
          <w:ilvl w:val="0"/>
          <w:numId w:val="41"/>
        </w:numPr>
        <w:spacing w:after="120"/>
        <w:ind w:hanging="447"/>
        <w:jc w:val="both"/>
        <w:rPr>
          <w:rFonts w:cs="Arial"/>
          <w:i w:val="0"/>
          <w:color w:val="auto"/>
          <w:szCs w:val="22"/>
          <w:lang w:val="hr-HR"/>
        </w:rPr>
      </w:pPr>
      <w:r w:rsidRPr="00564CB5">
        <w:rPr>
          <w:rFonts w:cs="Arial"/>
          <w:i w:val="0"/>
          <w:color w:val="auto"/>
          <w:szCs w:val="22"/>
          <w:lang w:val="hr-HR"/>
        </w:rPr>
        <w:t>P4 Održivi turistički razvoj</w:t>
      </w:r>
    </w:p>
    <w:p w14:paraId="3BAB7CBE" w14:textId="0D257886" w:rsidR="00282DB0" w:rsidRDefault="00282DB0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282DB0">
        <w:rPr>
          <w:rFonts w:cs="Arial"/>
          <w:i w:val="0"/>
          <w:color w:val="auto"/>
          <w:szCs w:val="22"/>
          <w:lang w:val="hr-HR"/>
        </w:rPr>
        <w:t xml:space="preserve">Osim </w:t>
      </w:r>
      <w:r>
        <w:rPr>
          <w:rFonts w:cs="Arial"/>
          <w:i w:val="0"/>
          <w:color w:val="auto"/>
          <w:szCs w:val="22"/>
          <w:lang w:val="hr-HR"/>
        </w:rPr>
        <w:t xml:space="preserve">navedenih turističkih i sportsko-rekreacijskih sadržaja potrebna je urbana preobrazba zone </w:t>
      </w:r>
      <w:r w:rsidR="00CE6021">
        <w:rPr>
          <w:rFonts w:cs="Arial"/>
          <w:i w:val="0"/>
          <w:color w:val="auto"/>
          <w:szCs w:val="22"/>
          <w:lang w:val="hr-HR"/>
        </w:rPr>
        <w:t xml:space="preserve">proizvodne namjene </w:t>
      </w:r>
      <w:r>
        <w:rPr>
          <w:rFonts w:cs="Arial"/>
          <w:i w:val="0"/>
          <w:color w:val="auto"/>
          <w:szCs w:val="22"/>
          <w:lang w:val="hr-HR"/>
        </w:rPr>
        <w:t>Kave</w:t>
      </w:r>
      <w:r w:rsidR="00CE6021">
        <w:rPr>
          <w:rFonts w:cs="Arial"/>
          <w:i w:val="0"/>
          <w:color w:val="auto"/>
          <w:szCs w:val="22"/>
          <w:lang w:val="hr-HR"/>
        </w:rPr>
        <w:t xml:space="preserve"> i </w:t>
      </w:r>
      <w:proofErr w:type="spellStart"/>
      <w:r w:rsidR="00CE6021">
        <w:rPr>
          <w:rFonts w:cs="Arial"/>
          <w:i w:val="0"/>
          <w:color w:val="auto"/>
          <w:szCs w:val="22"/>
          <w:lang w:val="hr-HR"/>
        </w:rPr>
        <w:t>Šterna</w:t>
      </w:r>
      <w:proofErr w:type="spellEnd"/>
      <w:r w:rsidR="00CE6021">
        <w:rPr>
          <w:rFonts w:cs="Arial"/>
          <w:i w:val="0"/>
          <w:color w:val="auto"/>
          <w:szCs w:val="22"/>
          <w:lang w:val="hr-HR"/>
        </w:rPr>
        <w:t xml:space="preserve"> te privođenje konačnoj namjeni zona poslovne namjene Kave i </w:t>
      </w:r>
      <w:proofErr w:type="spellStart"/>
      <w:r w:rsidR="00CE6021">
        <w:rPr>
          <w:rFonts w:cs="Arial"/>
          <w:i w:val="0"/>
          <w:color w:val="auto"/>
          <w:szCs w:val="22"/>
          <w:lang w:val="hr-HR"/>
        </w:rPr>
        <w:t>Bankovci</w:t>
      </w:r>
      <w:proofErr w:type="spellEnd"/>
      <w:r w:rsidR="00CE6021">
        <w:rPr>
          <w:rFonts w:cs="Arial"/>
          <w:i w:val="0"/>
          <w:color w:val="auto"/>
          <w:szCs w:val="22"/>
          <w:lang w:val="hr-HR"/>
        </w:rPr>
        <w:t>.</w:t>
      </w:r>
    </w:p>
    <w:p w14:paraId="11260E56" w14:textId="77777777" w:rsidR="00CF7BC4" w:rsidRPr="00CE6021" w:rsidRDefault="00CF7BC4" w:rsidP="00E51B14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CE6021">
        <w:rPr>
          <w:rFonts w:cs="Arial"/>
          <w:i w:val="0"/>
          <w:color w:val="auto"/>
          <w:szCs w:val="22"/>
          <w:lang w:val="hr-HR"/>
        </w:rPr>
        <w:t xml:space="preserve">Realizacijom </w:t>
      </w:r>
      <w:r w:rsidR="00E51B14" w:rsidRPr="00CE6021">
        <w:rPr>
          <w:rFonts w:cs="Arial"/>
          <w:i w:val="0"/>
          <w:color w:val="auto"/>
          <w:szCs w:val="22"/>
          <w:lang w:val="hr-HR"/>
        </w:rPr>
        <w:t>gospodarskih zone (proizvodne, odnosno ugostiteljsko-turističke namjene)</w:t>
      </w:r>
      <w:r w:rsidR="002B6DAC" w:rsidRPr="00CE6021">
        <w:rPr>
          <w:rFonts w:cs="Arial"/>
          <w:i w:val="0"/>
          <w:color w:val="auto"/>
          <w:szCs w:val="22"/>
          <w:lang w:val="hr-HR"/>
        </w:rPr>
        <w:t xml:space="preserve">, </w:t>
      </w:r>
      <w:r w:rsidR="001A5C45" w:rsidRPr="00CE6021">
        <w:rPr>
          <w:rFonts w:cs="Arial"/>
          <w:i w:val="0"/>
          <w:color w:val="auto"/>
          <w:szCs w:val="22"/>
          <w:lang w:val="hr-HR"/>
        </w:rPr>
        <w:t>otvoriti će se mogućnost za privlačenje kapitala na područje, a time i otvaranje novih radnih mjesta.</w:t>
      </w:r>
    </w:p>
    <w:p w14:paraId="647BF5B5" w14:textId="2C5B1AB4" w:rsidR="00916A49" w:rsidRPr="00916A49" w:rsidRDefault="00916A49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916A49">
        <w:rPr>
          <w:rFonts w:cs="Arial"/>
          <w:i w:val="0"/>
          <w:color w:val="auto"/>
          <w:szCs w:val="22"/>
          <w:lang w:val="hr-HR"/>
        </w:rPr>
        <w:t>Najveći problem prometnog sustava na području Općine su tehničke karakteristike lokalnih</w:t>
      </w:r>
      <w:r>
        <w:rPr>
          <w:rFonts w:cs="Arial"/>
          <w:i w:val="0"/>
          <w:color w:val="auto"/>
          <w:szCs w:val="22"/>
          <w:lang w:val="hr-HR"/>
        </w:rPr>
        <w:t xml:space="preserve"> i nerazvrstanih</w:t>
      </w:r>
      <w:r w:rsidRPr="00916A49">
        <w:rPr>
          <w:rFonts w:cs="Arial"/>
          <w:i w:val="0"/>
          <w:color w:val="auto"/>
          <w:szCs w:val="22"/>
          <w:lang w:val="hr-HR"/>
        </w:rPr>
        <w:t xml:space="preserve"> cesta </w:t>
      </w:r>
      <w:r>
        <w:rPr>
          <w:rFonts w:cs="Arial"/>
          <w:i w:val="0"/>
          <w:color w:val="auto"/>
          <w:szCs w:val="22"/>
          <w:lang w:val="hr-HR"/>
        </w:rPr>
        <w:t>te neriješena odvodnja otpadnih voda</w:t>
      </w:r>
      <w:r w:rsidRPr="00916A49">
        <w:rPr>
          <w:rFonts w:cs="Arial"/>
          <w:i w:val="0"/>
          <w:color w:val="auto"/>
          <w:szCs w:val="22"/>
          <w:lang w:val="hr-HR"/>
        </w:rPr>
        <w:t>.</w:t>
      </w:r>
    </w:p>
    <w:p w14:paraId="37E96D43" w14:textId="0A20BAB2" w:rsidR="00916A49" w:rsidRPr="00916A49" w:rsidRDefault="00916A49" w:rsidP="00916A49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916A49">
        <w:rPr>
          <w:rFonts w:cs="Arial"/>
          <w:i w:val="0"/>
          <w:color w:val="auto"/>
          <w:szCs w:val="22"/>
          <w:lang w:val="hr-HR"/>
        </w:rPr>
        <w:t>U Općini su gotovo sva domaćinstva priključena na javnu vodoopskrbnu mrežu.</w:t>
      </w:r>
    </w:p>
    <w:p w14:paraId="49D5CEC6" w14:textId="5BD0C9CF" w:rsidR="00123EA6" w:rsidRPr="003D6F1F" w:rsidRDefault="00123EA6">
      <w:pPr>
        <w:overflowPunct/>
        <w:autoSpaceDE/>
        <w:autoSpaceDN/>
        <w:adjustRightInd/>
        <w:textAlignment w:val="auto"/>
        <w:rPr>
          <w:rFonts w:cs="Arial"/>
          <w:b/>
          <w:i w:val="0"/>
          <w:color w:val="FF0000"/>
          <w:sz w:val="24"/>
          <w:lang w:val="hr-HR"/>
        </w:rPr>
      </w:pPr>
    </w:p>
    <w:p w14:paraId="2A6A65E3" w14:textId="77777777" w:rsidR="005E2C7A" w:rsidRPr="00A96E9D" w:rsidRDefault="003A3ACB" w:rsidP="005E2C7A">
      <w:pPr>
        <w:pStyle w:val="Naslov21"/>
        <w:numPr>
          <w:ilvl w:val="0"/>
          <w:numId w:val="0"/>
        </w:numPr>
        <w:ind w:left="720" w:hanging="720"/>
      </w:pPr>
      <w:r w:rsidRPr="00A96E9D">
        <w:t>4.</w:t>
      </w:r>
      <w:r w:rsidR="0062595A" w:rsidRPr="00A96E9D">
        <w:t xml:space="preserve">2. </w:t>
      </w:r>
      <w:r w:rsidR="0062595A" w:rsidRPr="00A96E9D">
        <w:tab/>
      </w:r>
      <w:r w:rsidR="005E2C7A" w:rsidRPr="00A96E9D">
        <w:t>OCJENA POTREBE IZRADE NOVIH I /ILI IZMJENE I D</w:t>
      </w:r>
      <w:r w:rsidR="00BD3E1C" w:rsidRPr="00A96E9D">
        <w:t xml:space="preserve">OPUNE POSTOJEĆIH  </w:t>
      </w:r>
      <w:r w:rsidR="00577F07" w:rsidRPr="00A96E9D">
        <w:t>DOKUMENATA PROSTORNOG UREĐENJA NA RAZINI OPĆINE</w:t>
      </w:r>
    </w:p>
    <w:p w14:paraId="4ED374C7" w14:textId="77777777" w:rsidR="0062595A" w:rsidRPr="00A96E9D" w:rsidRDefault="0062595A" w:rsidP="003A3ACB">
      <w:pPr>
        <w:pStyle w:val="Naslov21"/>
        <w:numPr>
          <w:ilvl w:val="0"/>
          <w:numId w:val="0"/>
        </w:numPr>
      </w:pPr>
      <w:r w:rsidRPr="00A96E9D">
        <w:t xml:space="preserve">Prijedlog i razlozi izrade, odnosno izmjena i dopuna dokumenata </w:t>
      </w:r>
      <w:r w:rsidR="00BD3E1C" w:rsidRPr="00A96E9D">
        <w:t>p</w:t>
      </w:r>
      <w:r w:rsidRPr="00A96E9D">
        <w:t>rostornog uređenja na lokalnoj razini</w:t>
      </w:r>
    </w:p>
    <w:p w14:paraId="2133E2CB" w14:textId="0C3ED45C" w:rsidR="002F4B87" w:rsidRPr="00A96E9D" w:rsidRDefault="003A3ACB" w:rsidP="002F4B87">
      <w:pPr>
        <w:pStyle w:val="Obicnitekst"/>
        <w:spacing w:before="0" w:after="120"/>
        <w:ind w:firstLine="0"/>
        <w:rPr>
          <w:rFonts w:cs="Arial"/>
          <w:noProof w:val="0"/>
          <w:sz w:val="22"/>
          <w:szCs w:val="22"/>
          <w:lang w:eastAsia="en-US"/>
        </w:rPr>
      </w:pPr>
      <w:r w:rsidRPr="00A96E9D">
        <w:rPr>
          <w:rFonts w:cs="Arial"/>
          <w:noProof w:val="0"/>
          <w:sz w:val="22"/>
          <w:szCs w:val="22"/>
          <w:lang w:eastAsia="en-US"/>
        </w:rPr>
        <w:t>Temeljem Prostornog plana uređenja, sukladno Zakonu o prostornom uređenju (</w:t>
      </w:r>
      <w:r w:rsidR="005B38C6" w:rsidRPr="00303326">
        <w:rPr>
          <w:rFonts w:cs="Arial"/>
          <w:sz w:val="22"/>
          <w:szCs w:val="22"/>
        </w:rPr>
        <w:t>153/13., 65/17., 114/18., 39/19., 98/19.</w:t>
      </w:r>
      <w:r w:rsidRPr="00A96E9D">
        <w:rPr>
          <w:rFonts w:cs="Arial"/>
          <w:noProof w:val="0"/>
          <w:sz w:val="22"/>
          <w:szCs w:val="22"/>
          <w:lang w:eastAsia="en-US"/>
        </w:rPr>
        <w:t>) radi daljnje provedbe izradit će se dokumenti prostornog uređenja užeg područja</w:t>
      </w:r>
      <w:r w:rsidR="002F4B87" w:rsidRPr="00A96E9D">
        <w:rPr>
          <w:rFonts w:cs="Arial"/>
          <w:noProof w:val="0"/>
          <w:sz w:val="22"/>
          <w:szCs w:val="22"/>
          <w:lang w:eastAsia="en-US"/>
        </w:rPr>
        <w:t xml:space="preserve">: </w:t>
      </w:r>
    </w:p>
    <w:p w14:paraId="3C1FFA2C" w14:textId="1083CBC2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  <w:tab w:val="left" w:pos="993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naselja </w:t>
      </w:r>
      <w:r w:rsidRPr="005B38C6">
        <w:rPr>
          <w:rFonts w:cs="Arial"/>
          <w:b/>
          <w:i w:val="0"/>
          <w:iCs/>
          <w:szCs w:val="22"/>
          <w:lang w:val="hr-HR" w:eastAsia="hr-HR"/>
        </w:rPr>
        <w:t>Grožnjan (UPU 1)</w:t>
      </w:r>
    </w:p>
    <w:p w14:paraId="31CD2C26" w14:textId="2B2C809C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  <w:tab w:val="left" w:pos="993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naselja </w:t>
      </w:r>
      <w:r w:rsidRPr="005B38C6">
        <w:rPr>
          <w:rFonts w:cs="Arial"/>
          <w:b/>
          <w:i w:val="0"/>
          <w:iCs/>
          <w:szCs w:val="22"/>
          <w:lang w:val="hr-HR" w:eastAsia="hr-HR"/>
        </w:rPr>
        <w:t>Završje (UPU 2)</w:t>
      </w:r>
    </w:p>
    <w:p w14:paraId="27237031" w14:textId="654E9DD0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  <w:tab w:val="left" w:pos="993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naselja </w:t>
      </w:r>
      <w:proofErr w:type="spellStart"/>
      <w:r w:rsidRPr="005B38C6">
        <w:rPr>
          <w:rFonts w:cs="Arial"/>
          <w:b/>
          <w:i w:val="0"/>
          <w:iCs/>
          <w:szCs w:val="22"/>
          <w:lang w:val="hr-HR" w:eastAsia="hr-HR"/>
        </w:rPr>
        <w:t>Kostanjica</w:t>
      </w:r>
      <w:proofErr w:type="spellEnd"/>
      <w:r w:rsidRPr="005B38C6">
        <w:rPr>
          <w:rFonts w:cs="Arial"/>
          <w:b/>
          <w:i w:val="0"/>
          <w:iCs/>
          <w:szCs w:val="22"/>
          <w:lang w:val="hr-HR" w:eastAsia="hr-HR"/>
        </w:rPr>
        <w:t xml:space="preserve"> (UPU 3)</w:t>
      </w:r>
      <w:r w:rsidRPr="005B38C6">
        <w:rPr>
          <w:rFonts w:cs="Arial"/>
          <w:i w:val="0"/>
          <w:iCs/>
          <w:szCs w:val="22"/>
          <w:lang w:val="hr-HR" w:eastAsia="hr-HR"/>
        </w:rPr>
        <w:t xml:space="preserve"> </w:t>
      </w:r>
    </w:p>
    <w:p w14:paraId="0C867036" w14:textId="625CFD33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gospodarske zone </w:t>
      </w:r>
      <w:r w:rsidRPr="005B38C6">
        <w:rPr>
          <w:rFonts w:cs="Arial"/>
          <w:b/>
          <w:i w:val="0"/>
          <w:iCs/>
          <w:szCs w:val="22"/>
          <w:lang w:val="hr-HR" w:eastAsia="hr-HR"/>
        </w:rPr>
        <w:t>Kave (UPU 4)</w:t>
      </w:r>
    </w:p>
    <w:p w14:paraId="1C8B77A6" w14:textId="23737726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gospodarske zone </w:t>
      </w:r>
      <w:proofErr w:type="spellStart"/>
      <w:r w:rsidRPr="005B38C6">
        <w:rPr>
          <w:rFonts w:cs="Arial"/>
          <w:b/>
          <w:i w:val="0"/>
          <w:iCs/>
          <w:szCs w:val="22"/>
          <w:lang w:val="hr-HR" w:eastAsia="hr-HR"/>
        </w:rPr>
        <w:t>Bankovci</w:t>
      </w:r>
      <w:proofErr w:type="spellEnd"/>
      <w:r w:rsidRPr="005B38C6">
        <w:rPr>
          <w:rFonts w:cs="Arial"/>
          <w:b/>
          <w:i w:val="0"/>
          <w:iCs/>
          <w:szCs w:val="22"/>
          <w:lang w:val="hr-HR" w:eastAsia="hr-HR"/>
        </w:rPr>
        <w:t xml:space="preserve"> (UPU 5)</w:t>
      </w:r>
    </w:p>
    <w:p w14:paraId="4A0B2BAD" w14:textId="6F1654BB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izdvojenog građevinskog područja izvan naselja sportsko - rekreacijske namjene – golf igralište </w:t>
      </w:r>
      <w:proofErr w:type="spellStart"/>
      <w:r w:rsidRPr="005B38C6">
        <w:rPr>
          <w:rFonts w:cs="Arial"/>
          <w:b/>
          <w:i w:val="0"/>
          <w:iCs/>
          <w:szCs w:val="22"/>
          <w:lang w:val="hr-HR" w:eastAsia="hr-HR"/>
        </w:rPr>
        <w:t>Vrnjak</w:t>
      </w:r>
      <w:proofErr w:type="spellEnd"/>
      <w:r w:rsidRPr="005B38C6">
        <w:rPr>
          <w:rFonts w:cs="Arial"/>
          <w:b/>
          <w:i w:val="0"/>
          <w:iCs/>
          <w:szCs w:val="22"/>
          <w:lang w:val="hr-HR" w:eastAsia="hr-HR"/>
        </w:rPr>
        <w:t xml:space="preserve"> (UPU 6)</w:t>
      </w:r>
    </w:p>
    <w:p w14:paraId="2D79DF57" w14:textId="46BD8CFC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za difuzni hotel </w:t>
      </w:r>
      <w:proofErr w:type="spellStart"/>
      <w:r w:rsidRPr="005B38C6">
        <w:rPr>
          <w:rFonts w:cs="Arial"/>
          <w:b/>
          <w:i w:val="0"/>
          <w:iCs/>
          <w:szCs w:val="22"/>
          <w:lang w:val="hr-HR" w:eastAsia="hr-HR"/>
        </w:rPr>
        <w:t>Vrnjak</w:t>
      </w:r>
      <w:proofErr w:type="spellEnd"/>
      <w:r w:rsidRPr="005B38C6">
        <w:rPr>
          <w:rFonts w:cs="Arial"/>
          <w:b/>
          <w:i w:val="0"/>
          <w:iCs/>
          <w:szCs w:val="22"/>
          <w:lang w:val="hr-HR" w:eastAsia="hr-HR"/>
        </w:rPr>
        <w:t xml:space="preserve"> (UPU 7)</w:t>
      </w:r>
    </w:p>
    <w:p w14:paraId="3F33067C" w14:textId="6D357111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  <w:tab w:val="left" w:pos="993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naselja </w:t>
      </w:r>
      <w:r w:rsidRPr="005B38C6">
        <w:rPr>
          <w:rFonts w:cs="Arial"/>
          <w:b/>
          <w:i w:val="0"/>
          <w:iCs/>
          <w:szCs w:val="22"/>
          <w:lang w:val="hr-HR" w:eastAsia="hr-HR"/>
        </w:rPr>
        <w:t>Gornja Gomila (UPU 8)</w:t>
      </w:r>
    </w:p>
    <w:p w14:paraId="238C9BFD" w14:textId="18E23118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  <w:tab w:val="left" w:pos="993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naselja </w:t>
      </w:r>
      <w:proofErr w:type="spellStart"/>
      <w:r w:rsidRPr="005B38C6">
        <w:rPr>
          <w:rFonts w:cs="Arial"/>
          <w:b/>
          <w:i w:val="0"/>
          <w:iCs/>
          <w:szCs w:val="22"/>
          <w:lang w:val="hr-HR" w:eastAsia="hr-HR"/>
        </w:rPr>
        <w:t>Kuberton</w:t>
      </w:r>
      <w:proofErr w:type="spellEnd"/>
      <w:r w:rsidRPr="005B38C6">
        <w:rPr>
          <w:rFonts w:cs="Arial"/>
          <w:b/>
          <w:i w:val="0"/>
          <w:iCs/>
          <w:szCs w:val="22"/>
          <w:lang w:val="hr-HR" w:eastAsia="hr-HR"/>
        </w:rPr>
        <w:t xml:space="preserve"> (UPU 9</w:t>
      </w:r>
      <w:r>
        <w:rPr>
          <w:rFonts w:cs="Arial"/>
          <w:b/>
          <w:i w:val="0"/>
          <w:iCs/>
          <w:szCs w:val="22"/>
          <w:lang w:val="hr-HR" w:eastAsia="hr-HR"/>
        </w:rPr>
        <w:t>)</w:t>
      </w:r>
    </w:p>
    <w:p w14:paraId="3F95A098" w14:textId="38822855" w:rsidR="005B38C6" w:rsidRPr="005B38C6" w:rsidRDefault="005B38C6" w:rsidP="00C940A1">
      <w:pPr>
        <w:numPr>
          <w:ilvl w:val="0"/>
          <w:numId w:val="42"/>
        </w:numPr>
        <w:tabs>
          <w:tab w:val="left" w:pos="-1560"/>
          <w:tab w:val="left" w:pos="426"/>
        </w:tabs>
        <w:overflowPunct/>
        <w:autoSpaceDE/>
        <w:autoSpaceDN/>
        <w:adjustRightInd/>
        <w:spacing w:after="120"/>
        <w:jc w:val="both"/>
        <w:textAlignment w:val="auto"/>
        <w:rPr>
          <w:rFonts w:cs="Arial"/>
          <w:i w:val="0"/>
          <w:iCs/>
          <w:szCs w:val="22"/>
          <w:lang w:val="hr-HR" w:eastAsia="hr-HR"/>
        </w:rPr>
      </w:pPr>
      <w:r w:rsidRPr="005B38C6">
        <w:rPr>
          <w:rFonts w:cs="Arial"/>
          <w:i w:val="0"/>
          <w:iCs/>
          <w:szCs w:val="22"/>
          <w:lang w:val="hr-HR" w:eastAsia="hr-HR"/>
        </w:rPr>
        <w:t xml:space="preserve">Urbanistički plan uređenja izdvojenog građevinskog područja izvan naselja sportsko - rekreacijske namjene – </w:t>
      </w:r>
      <w:r w:rsidRPr="005B38C6">
        <w:rPr>
          <w:rFonts w:cs="Arial"/>
          <w:b/>
          <w:i w:val="0"/>
          <w:iCs/>
          <w:szCs w:val="22"/>
          <w:lang w:val="hr-HR" w:eastAsia="hr-HR"/>
        </w:rPr>
        <w:t>biciklistički park Grožnjan(UPU 13)</w:t>
      </w:r>
    </w:p>
    <w:p w14:paraId="4F583F17" w14:textId="77777777" w:rsidR="004105E8" w:rsidRPr="005B38C6" w:rsidRDefault="003A3ACB" w:rsidP="00E51B14">
      <w:pPr>
        <w:pStyle w:val="Naslov21"/>
        <w:numPr>
          <w:ilvl w:val="0"/>
          <w:numId w:val="0"/>
        </w:numPr>
        <w:ind w:left="720" w:hanging="720"/>
      </w:pPr>
      <w:r w:rsidRPr="005B38C6">
        <w:lastRenderedPageBreak/>
        <w:t>4.</w:t>
      </w:r>
      <w:r w:rsidR="004105E8" w:rsidRPr="005B38C6">
        <w:t>3.</w:t>
      </w:r>
      <w:r w:rsidR="004105E8" w:rsidRPr="005B38C6">
        <w:tab/>
      </w:r>
      <w:r w:rsidRPr="005B38C6">
        <w:t xml:space="preserve">PRIJEDLOG </w:t>
      </w:r>
      <w:r w:rsidR="004105E8" w:rsidRPr="005B38C6">
        <w:t>AKTIVNOSTI ZA U</w:t>
      </w:r>
      <w:r w:rsidR="00BD3E1C" w:rsidRPr="005B38C6">
        <w:t xml:space="preserve">NAPRJEĐENJE </w:t>
      </w:r>
      <w:r w:rsidRPr="005B38C6">
        <w:t xml:space="preserve">ODRŽIVOG </w:t>
      </w:r>
      <w:r w:rsidR="004105E8" w:rsidRPr="005B38C6">
        <w:t xml:space="preserve">RAZVOJA </w:t>
      </w:r>
      <w:r w:rsidRPr="005B38C6">
        <w:t>U PROSTORU</w:t>
      </w:r>
    </w:p>
    <w:p w14:paraId="07793E55" w14:textId="77777777" w:rsidR="0062595A" w:rsidRPr="003336A5" w:rsidRDefault="008B60F8" w:rsidP="00716BEE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Kao prioritetni ciljevi i aktivnosti vezane uz njih, na području Općine su:</w:t>
      </w:r>
    </w:p>
    <w:p w14:paraId="515908B6" w14:textId="0C4161A2" w:rsidR="00F608E3" w:rsidRPr="003336A5" w:rsidRDefault="008B60F8" w:rsidP="00716BEE">
      <w:pPr>
        <w:numPr>
          <w:ilvl w:val="0"/>
          <w:numId w:val="4"/>
        </w:num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Sprečavanje daljnje depopulacije prostora</w:t>
      </w:r>
      <w:r w:rsidR="000A6966" w:rsidRPr="003336A5">
        <w:rPr>
          <w:rFonts w:cs="Arial"/>
          <w:i w:val="0"/>
          <w:color w:val="auto"/>
          <w:szCs w:val="22"/>
          <w:lang w:val="hr-HR"/>
        </w:rPr>
        <w:t xml:space="preserve"> </w:t>
      </w:r>
    </w:p>
    <w:p w14:paraId="38FDB306" w14:textId="77777777" w:rsidR="00DE1301" w:rsidRPr="003336A5" w:rsidRDefault="00F608E3" w:rsidP="00716BEE">
      <w:pPr>
        <w:numPr>
          <w:ilvl w:val="0"/>
          <w:numId w:val="4"/>
        </w:num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 xml:space="preserve">Otvaranje novih radnih mjesta je nužnost bez koje se ne može zaustaviti proces depopulacije. </w:t>
      </w:r>
    </w:p>
    <w:p w14:paraId="5313B5F8" w14:textId="1204122B" w:rsidR="00DE1301" w:rsidRPr="003336A5" w:rsidRDefault="00DE1301" w:rsidP="00716BEE">
      <w:pPr>
        <w:numPr>
          <w:ilvl w:val="0"/>
          <w:numId w:val="4"/>
        </w:num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Poticanje uređenja i izgradnje gospodarskih zona (turističkih</w:t>
      </w:r>
      <w:r w:rsidR="00DD1504" w:rsidRPr="003336A5">
        <w:rPr>
          <w:rFonts w:cs="Arial"/>
          <w:i w:val="0"/>
          <w:color w:val="auto"/>
          <w:szCs w:val="22"/>
          <w:lang w:val="hr-HR"/>
        </w:rPr>
        <w:t>, proizvodnih i poslovnih)</w:t>
      </w:r>
      <w:r w:rsidR="003336A5">
        <w:rPr>
          <w:rFonts w:cs="Arial"/>
          <w:i w:val="0"/>
          <w:color w:val="auto"/>
          <w:szCs w:val="22"/>
          <w:lang w:val="hr-HR"/>
        </w:rPr>
        <w:t>.</w:t>
      </w:r>
    </w:p>
    <w:p w14:paraId="191ACF5D" w14:textId="35C642F9" w:rsidR="00DD1504" w:rsidRPr="003336A5" w:rsidRDefault="00DD1504" w:rsidP="00716BEE">
      <w:pPr>
        <w:numPr>
          <w:ilvl w:val="0"/>
          <w:numId w:val="4"/>
        </w:num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 xml:space="preserve">Ulaganje u razvoj </w:t>
      </w:r>
      <w:r w:rsidR="003336A5">
        <w:rPr>
          <w:rFonts w:cs="Arial"/>
          <w:i w:val="0"/>
          <w:color w:val="auto"/>
          <w:szCs w:val="22"/>
          <w:lang w:val="hr-HR"/>
        </w:rPr>
        <w:t>sportsko-rekreacijskih sadržaja.</w:t>
      </w:r>
    </w:p>
    <w:p w14:paraId="00D7808A" w14:textId="5D0F348B" w:rsidR="008B60F8" w:rsidRPr="003336A5" w:rsidRDefault="00F608E3" w:rsidP="00716BEE">
      <w:pPr>
        <w:numPr>
          <w:ilvl w:val="0"/>
          <w:numId w:val="4"/>
        </w:num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 xml:space="preserve">U cilju stvaranja ugodne životne klime svakako treba poboljšati uvjete života i stanovanja </w:t>
      </w:r>
      <w:r w:rsidR="00DE1301" w:rsidRPr="003336A5">
        <w:rPr>
          <w:rFonts w:cs="Arial"/>
          <w:i w:val="0"/>
          <w:color w:val="auto"/>
          <w:szCs w:val="22"/>
          <w:lang w:val="hr-HR"/>
        </w:rPr>
        <w:t>te diverzifikacija sadržaja društvene infrastrukture</w:t>
      </w:r>
      <w:r w:rsidRPr="003336A5">
        <w:rPr>
          <w:rFonts w:cs="Arial"/>
          <w:i w:val="0"/>
          <w:color w:val="auto"/>
          <w:szCs w:val="22"/>
          <w:lang w:val="hr-HR"/>
        </w:rPr>
        <w:t>.</w:t>
      </w:r>
    </w:p>
    <w:p w14:paraId="2DE22966" w14:textId="06D636D1" w:rsidR="00BD4873" w:rsidRPr="003336A5" w:rsidRDefault="001C596D" w:rsidP="00716BEE">
      <w:pPr>
        <w:numPr>
          <w:ilvl w:val="0"/>
          <w:numId w:val="4"/>
        </w:num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Izgradnja sustava odvodnje</w:t>
      </w:r>
      <w:r w:rsidR="00B02807" w:rsidRPr="003336A5">
        <w:rPr>
          <w:rFonts w:cs="Arial"/>
          <w:i w:val="0"/>
          <w:color w:val="auto"/>
          <w:szCs w:val="22"/>
          <w:lang w:val="hr-HR"/>
        </w:rPr>
        <w:t xml:space="preserve"> s 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odgovarajućim pročišćavanjem – uzimajući u obzir činjenicu da se Općina nalazi na području koje je geološki i pedološki vrlo osjetljivo, te da </w:t>
      </w:r>
      <w:r w:rsidR="007E3295" w:rsidRPr="003336A5">
        <w:rPr>
          <w:rFonts w:cs="Arial"/>
          <w:i w:val="0"/>
          <w:color w:val="auto"/>
          <w:szCs w:val="22"/>
          <w:lang w:val="hr-HR"/>
        </w:rPr>
        <w:t xml:space="preserve">je prostor Općine 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u </w:t>
      </w:r>
      <w:r w:rsidR="007E3295" w:rsidRPr="003336A5">
        <w:rPr>
          <w:rFonts w:cs="Arial"/>
          <w:i w:val="0"/>
          <w:color w:val="auto"/>
          <w:szCs w:val="22"/>
          <w:lang w:val="hr-HR"/>
        </w:rPr>
        <w:t xml:space="preserve">području zona </w:t>
      </w:r>
      <w:r w:rsidR="00E51B14" w:rsidRPr="003336A5">
        <w:rPr>
          <w:rFonts w:cs="Arial"/>
          <w:i w:val="0"/>
          <w:color w:val="auto"/>
          <w:szCs w:val="22"/>
          <w:lang w:val="hr-HR"/>
        </w:rPr>
        <w:t>vodo</w:t>
      </w:r>
      <w:r w:rsidR="007E3295" w:rsidRPr="003336A5">
        <w:rPr>
          <w:rFonts w:cs="Arial"/>
          <w:i w:val="0"/>
          <w:color w:val="auto"/>
          <w:szCs w:val="22"/>
          <w:lang w:val="hr-HR"/>
        </w:rPr>
        <w:t>zaštite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, neophodno je </w:t>
      </w:r>
      <w:r w:rsidR="00E51B14" w:rsidRPr="003336A5">
        <w:rPr>
          <w:rFonts w:cs="Arial"/>
          <w:i w:val="0"/>
          <w:color w:val="auto"/>
          <w:szCs w:val="22"/>
          <w:lang w:val="hr-HR"/>
        </w:rPr>
        <w:t xml:space="preserve">i daljnje 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rješavanje problema otpadnih voda. Ne može se planirati nikakav ozbiljan daljnji razvoj turizma i izgradnja smještajnih kapaciteta kao ni razvoj proizvodnih kapaciteta, </w:t>
      </w:r>
      <w:r w:rsidR="00E51B14" w:rsidRPr="003336A5">
        <w:rPr>
          <w:rFonts w:cs="Arial"/>
          <w:i w:val="0"/>
          <w:color w:val="auto"/>
          <w:szCs w:val="22"/>
          <w:lang w:val="hr-HR"/>
        </w:rPr>
        <w:t>bez rješavanja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 pitanj</w:t>
      </w:r>
      <w:r w:rsidR="00E51B14" w:rsidRPr="003336A5">
        <w:rPr>
          <w:rFonts w:cs="Arial"/>
          <w:i w:val="0"/>
          <w:color w:val="auto"/>
          <w:szCs w:val="22"/>
          <w:lang w:val="hr-HR"/>
        </w:rPr>
        <w:t>a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 zbrinjavanja otpadnih voda.</w:t>
      </w:r>
    </w:p>
    <w:p w14:paraId="585AEECB" w14:textId="77777777" w:rsidR="00654F64" w:rsidRPr="003336A5" w:rsidRDefault="00654F64" w:rsidP="00716BEE">
      <w:pPr>
        <w:numPr>
          <w:ilvl w:val="0"/>
          <w:numId w:val="4"/>
        </w:num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Razvoj prometne i ostale infrastrukture –</w:t>
      </w:r>
      <w:r w:rsidR="00CC5945" w:rsidRPr="003336A5">
        <w:rPr>
          <w:rFonts w:cs="Arial"/>
          <w:i w:val="0"/>
          <w:color w:val="auto"/>
          <w:szCs w:val="22"/>
          <w:lang w:val="hr-HR"/>
        </w:rPr>
        <w:t xml:space="preserve"> p</w:t>
      </w:r>
      <w:r w:rsidRPr="003336A5">
        <w:rPr>
          <w:rFonts w:cs="Arial"/>
          <w:i w:val="0"/>
          <w:color w:val="auto"/>
          <w:szCs w:val="22"/>
          <w:lang w:val="hr-HR"/>
        </w:rPr>
        <w:t>okazalo se da većina prometnica</w:t>
      </w:r>
      <w:r w:rsidR="00546629" w:rsidRPr="003336A5">
        <w:rPr>
          <w:rFonts w:cs="Arial"/>
          <w:i w:val="0"/>
          <w:color w:val="auto"/>
          <w:szCs w:val="22"/>
          <w:lang w:val="hr-HR"/>
        </w:rPr>
        <w:t>, pose</w:t>
      </w:r>
      <w:r w:rsidR="002F4B87" w:rsidRPr="003336A5">
        <w:rPr>
          <w:rFonts w:cs="Arial"/>
          <w:i w:val="0"/>
          <w:color w:val="auto"/>
          <w:szCs w:val="22"/>
          <w:lang w:val="hr-HR"/>
        </w:rPr>
        <w:t xml:space="preserve">bice lokalnih i nerazvrstanih, </w:t>
      </w:r>
      <w:r w:rsidR="00546629" w:rsidRPr="003336A5">
        <w:rPr>
          <w:rFonts w:cs="Arial"/>
          <w:i w:val="0"/>
          <w:color w:val="auto"/>
          <w:szCs w:val="22"/>
          <w:lang w:val="hr-HR"/>
        </w:rPr>
        <w:t>više ne udovoljava zahtjevima pa je nužna njihova rekonstrukcija i modernizacija.</w:t>
      </w:r>
    </w:p>
    <w:p w14:paraId="3387B930" w14:textId="77777777" w:rsidR="00994114" w:rsidRPr="003336A5" w:rsidRDefault="00994114" w:rsidP="00994114">
      <w:pPr>
        <w:numPr>
          <w:ilvl w:val="0"/>
          <w:numId w:val="4"/>
        </w:num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Općinskim proračunom pravovremeno osigurati sredstva za izradu svih razina prostorne dokumentacije kako je predviđeno PPUO-om.</w:t>
      </w:r>
    </w:p>
    <w:p w14:paraId="78D83F4D" w14:textId="77777777" w:rsidR="00994114" w:rsidRPr="003336A5" w:rsidRDefault="00994114" w:rsidP="00994114">
      <w:pPr>
        <w:spacing w:after="120"/>
        <w:rPr>
          <w:rFonts w:cs="Arial"/>
          <w:b/>
          <w:i w:val="0"/>
          <w:color w:val="auto"/>
          <w:lang w:val="hr-HR"/>
        </w:rPr>
      </w:pPr>
      <w:r w:rsidRPr="003336A5">
        <w:rPr>
          <w:rFonts w:cs="Arial"/>
          <w:b/>
          <w:i w:val="0"/>
          <w:color w:val="auto"/>
          <w:lang w:val="hr-HR"/>
        </w:rPr>
        <w:t>Aktivnosti za unaprjeđenje sustava prostornog uređenja</w:t>
      </w:r>
    </w:p>
    <w:p w14:paraId="1D790F1E" w14:textId="77777777" w:rsidR="00994114" w:rsidRPr="003336A5" w:rsidRDefault="00994114" w:rsidP="00E51B14">
      <w:pPr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 xml:space="preserve">Na godišnjoj bazi izrađuju se programi i planovi kao </w:t>
      </w:r>
      <w:proofErr w:type="spellStart"/>
      <w:r w:rsidRPr="003336A5">
        <w:rPr>
          <w:rFonts w:cs="Arial"/>
          <w:i w:val="0"/>
          <w:color w:val="auto"/>
          <w:szCs w:val="22"/>
          <w:lang w:val="hr-HR"/>
        </w:rPr>
        <w:t>npr</w:t>
      </w:r>
      <w:proofErr w:type="spellEnd"/>
      <w:r w:rsidRPr="003336A5">
        <w:rPr>
          <w:rFonts w:cs="Arial"/>
          <w:i w:val="0"/>
          <w:color w:val="auto"/>
          <w:szCs w:val="22"/>
          <w:lang w:val="hr-HR"/>
        </w:rPr>
        <w:t>:</w:t>
      </w:r>
    </w:p>
    <w:p w14:paraId="4845C239" w14:textId="77777777" w:rsidR="00994114" w:rsidRPr="003336A5" w:rsidRDefault="009E4FCA" w:rsidP="00CE6021">
      <w:pPr>
        <w:numPr>
          <w:ilvl w:val="1"/>
          <w:numId w:val="8"/>
        </w:numPr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Plan nabave za tekuću godinu;</w:t>
      </w:r>
    </w:p>
    <w:p w14:paraId="3738D3C2" w14:textId="308D602C" w:rsidR="00994114" w:rsidRPr="003336A5" w:rsidRDefault="009E4FCA" w:rsidP="00CE6021">
      <w:pPr>
        <w:numPr>
          <w:ilvl w:val="1"/>
          <w:numId w:val="8"/>
        </w:numPr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 xml:space="preserve">Program izgradnje objekata i uređenja komunalne infrastrukture na području Općine </w:t>
      </w:r>
      <w:r w:rsidR="00DE1301" w:rsidRPr="003336A5">
        <w:rPr>
          <w:rFonts w:cs="Arial"/>
          <w:i w:val="0"/>
          <w:color w:val="auto"/>
          <w:szCs w:val="22"/>
          <w:lang w:val="hr-HR"/>
        </w:rPr>
        <w:t>Grožnjan-Grisignana</w:t>
      </w:r>
      <w:r w:rsidRPr="003336A5">
        <w:rPr>
          <w:rFonts w:cs="Arial"/>
          <w:i w:val="0"/>
          <w:color w:val="auto"/>
          <w:szCs w:val="22"/>
          <w:lang w:val="hr-HR"/>
        </w:rPr>
        <w:t>;</w:t>
      </w:r>
    </w:p>
    <w:p w14:paraId="1A208528" w14:textId="673F18BF" w:rsidR="009E4FCA" w:rsidRPr="003336A5" w:rsidRDefault="009E4FCA" w:rsidP="00CE6021">
      <w:pPr>
        <w:numPr>
          <w:ilvl w:val="1"/>
          <w:numId w:val="8"/>
        </w:numPr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 xml:space="preserve">Program održavanja objekata i uređenja komunalne infrastrukture na području Općine </w:t>
      </w:r>
      <w:bookmarkStart w:id="134" w:name="OLE_LINK4"/>
      <w:r w:rsidR="00DE1301" w:rsidRPr="003336A5">
        <w:rPr>
          <w:rFonts w:cs="Arial"/>
          <w:i w:val="0"/>
          <w:color w:val="auto"/>
          <w:szCs w:val="22"/>
          <w:lang w:val="hr-HR"/>
        </w:rPr>
        <w:t>Grožnjan-Grisignana</w:t>
      </w:r>
      <w:bookmarkEnd w:id="134"/>
      <w:r w:rsidRPr="003336A5">
        <w:rPr>
          <w:rFonts w:cs="Arial"/>
          <w:i w:val="0"/>
          <w:color w:val="auto"/>
          <w:szCs w:val="22"/>
          <w:lang w:val="hr-HR"/>
        </w:rPr>
        <w:t>;</w:t>
      </w:r>
    </w:p>
    <w:p w14:paraId="7AA54B26" w14:textId="47DDB39B" w:rsidR="00DE1301" w:rsidRPr="003336A5" w:rsidRDefault="00C940A1" w:rsidP="00C4634E">
      <w:pPr>
        <w:numPr>
          <w:ilvl w:val="1"/>
          <w:numId w:val="8"/>
        </w:numPr>
        <w:spacing w:after="120"/>
        <w:ind w:left="1434" w:hanging="357"/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i</w:t>
      </w:r>
      <w:r w:rsidR="000C0256" w:rsidRPr="003336A5">
        <w:rPr>
          <w:rFonts w:cs="Arial"/>
          <w:i w:val="0"/>
          <w:color w:val="auto"/>
          <w:szCs w:val="22"/>
          <w:lang w:val="hr-HR"/>
        </w:rPr>
        <w:t xml:space="preserve"> dr.</w:t>
      </w:r>
    </w:p>
    <w:p w14:paraId="70B53DB9" w14:textId="4C36AF4E" w:rsidR="00C940A1" w:rsidRPr="00C940A1" w:rsidRDefault="00C940A1" w:rsidP="00C940A1">
      <w:pPr>
        <w:spacing w:after="120"/>
        <w:jc w:val="both"/>
        <w:rPr>
          <w:rFonts w:cs="Arial"/>
          <w:i w:val="0"/>
          <w:color w:val="auto"/>
          <w:szCs w:val="22"/>
          <w:lang w:val="hr-HR"/>
        </w:rPr>
      </w:pPr>
      <w:r w:rsidRPr="00C940A1">
        <w:rPr>
          <w:rFonts w:cs="Arial"/>
          <w:i w:val="0"/>
          <w:color w:val="auto"/>
          <w:szCs w:val="22"/>
          <w:lang w:val="hr-HR"/>
        </w:rPr>
        <w:t>Jedna od aktivnosti za unapređenje sustava prostornog uređenja je i izrada ovog Izvješća o stanju u prostoru Općine Grožnjan-Grisignana.</w:t>
      </w:r>
    </w:p>
    <w:p w14:paraId="7B0689A8" w14:textId="6FA8BCDD" w:rsidR="000C0256" w:rsidRDefault="000C0256" w:rsidP="000C0256">
      <w:pPr>
        <w:spacing w:after="120"/>
        <w:jc w:val="both"/>
        <w:rPr>
          <w:rFonts w:cs="Arial"/>
          <w:b/>
          <w:i w:val="0"/>
          <w:color w:val="auto"/>
          <w:lang w:val="hr-HR"/>
        </w:rPr>
      </w:pPr>
      <w:r w:rsidRPr="000C0256">
        <w:rPr>
          <w:rFonts w:cs="Arial"/>
          <w:b/>
          <w:i w:val="0"/>
          <w:color w:val="auto"/>
          <w:lang w:val="hr-HR"/>
        </w:rPr>
        <w:t>Program</w:t>
      </w:r>
      <w:r>
        <w:rPr>
          <w:rFonts w:cs="Arial"/>
          <w:b/>
          <w:i w:val="0"/>
          <w:color w:val="auto"/>
          <w:lang w:val="hr-HR"/>
        </w:rPr>
        <w:t>om</w:t>
      </w:r>
      <w:r w:rsidRPr="000C0256">
        <w:rPr>
          <w:rFonts w:cs="Arial"/>
          <w:b/>
          <w:i w:val="0"/>
          <w:color w:val="auto"/>
          <w:lang w:val="hr-HR"/>
        </w:rPr>
        <w:t xml:space="preserve"> gradnje objekata i uređaja</w:t>
      </w:r>
      <w:r>
        <w:rPr>
          <w:rFonts w:cs="Arial"/>
          <w:b/>
          <w:i w:val="0"/>
          <w:color w:val="auto"/>
          <w:lang w:val="hr-HR"/>
        </w:rPr>
        <w:t xml:space="preserve"> </w:t>
      </w:r>
      <w:r w:rsidRPr="000C0256">
        <w:rPr>
          <w:rFonts w:cs="Arial"/>
          <w:b/>
          <w:i w:val="0"/>
          <w:color w:val="auto"/>
          <w:lang w:val="hr-HR"/>
        </w:rPr>
        <w:t>komunalne infrastrukture za 2022. godinu</w:t>
      </w:r>
      <w:r>
        <w:rPr>
          <w:rFonts w:cs="Arial"/>
          <w:b/>
          <w:i w:val="0"/>
          <w:color w:val="auto"/>
          <w:lang w:val="hr-HR"/>
        </w:rPr>
        <w:t xml:space="preserve"> </w:t>
      </w:r>
      <w:r w:rsidRPr="000C0256">
        <w:rPr>
          <w:rFonts w:cs="Arial"/>
          <w:b/>
          <w:i w:val="0"/>
          <w:color w:val="auto"/>
          <w:lang w:val="hr-HR"/>
        </w:rPr>
        <w:t>s projekcijom za 2023. i 2024. godinu</w:t>
      </w:r>
      <w:r>
        <w:rPr>
          <w:rFonts w:cs="Arial"/>
          <w:b/>
          <w:i w:val="0"/>
          <w:color w:val="auto"/>
          <w:lang w:val="hr-HR"/>
        </w:rPr>
        <w:t xml:space="preserve"> planirano je:</w:t>
      </w:r>
    </w:p>
    <w:p w14:paraId="4E049158" w14:textId="33C4EB50" w:rsidR="000C0256" w:rsidRPr="000C0256" w:rsidRDefault="000C0256" w:rsidP="00C940A1">
      <w:pPr>
        <w:pStyle w:val="Odlomakpopisa"/>
        <w:numPr>
          <w:ilvl w:val="0"/>
          <w:numId w:val="43"/>
        </w:numPr>
        <w:spacing w:after="120"/>
        <w:ind w:hanging="357"/>
        <w:contextualSpacing/>
        <w:rPr>
          <w:bCs/>
          <w:i w:val="0"/>
          <w:lang w:val="hr-HR"/>
        </w:rPr>
      </w:pPr>
      <w:r w:rsidRPr="000C0256">
        <w:rPr>
          <w:bCs/>
          <w:i w:val="0"/>
          <w:lang w:val="hr-HR"/>
        </w:rPr>
        <w:t>Građevine komunalne infrastrukture koje će se graditi radi uređenja neuređenih dijelova građevinskog područja</w:t>
      </w:r>
    </w:p>
    <w:p w14:paraId="2048B29D" w14:textId="497403C0" w:rsidR="000C0256" w:rsidRPr="000C0256" w:rsidRDefault="000C0256" w:rsidP="000C0256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0C0256">
        <w:rPr>
          <w:rFonts w:cs="Arial"/>
          <w:i w:val="0"/>
          <w:color w:val="auto"/>
          <w:szCs w:val="22"/>
          <w:lang w:val="hr-HR"/>
        </w:rPr>
        <w:t>sufinanciranje Sustava javne odvodnje Istarske županije</w:t>
      </w:r>
    </w:p>
    <w:p w14:paraId="19B17325" w14:textId="3C583768" w:rsidR="000C0256" w:rsidRPr="000C0256" w:rsidRDefault="000C0256" w:rsidP="000C0256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0C0256">
        <w:rPr>
          <w:rFonts w:cs="Arial"/>
          <w:i w:val="0"/>
          <w:color w:val="auto"/>
          <w:szCs w:val="22"/>
          <w:lang w:val="hr-HR"/>
        </w:rPr>
        <w:t xml:space="preserve">Sanacija groblja u </w:t>
      </w:r>
      <w:proofErr w:type="spellStart"/>
      <w:r w:rsidRPr="000C0256">
        <w:rPr>
          <w:rFonts w:cs="Arial"/>
          <w:i w:val="0"/>
          <w:color w:val="auto"/>
          <w:szCs w:val="22"/>
          <w:lang w:val="hr-HR"/>
        </w:rPr>
        <w:t>Kostanjici</w:t>
      </w:r>
      <w:proofErr w:type="spellEnd"/>
    </w:p>
    <w:p w14:paraId="1FF8FC1E" w14:textId="792C326C" w:rsidR="000C0256" w:rsidRDefault="000C0256" w:rsidP="00C940A1">
      <w:pPr>
        <w:pStyle w:val="Odlomakpopisa"/>
        <w:numPr>
          <w:ilvl w:val="0"/>
          <w:numId w:val="43"/>
        </w:numPr>
        <w:spacing w:after="120"/>
        <w:ind w:hanging="357"/>
        <w:contextualSpacing/>
        <w:rPr>
          <w:bCs/>
          <w:i w:val="0"/>
          <w:lang w:val="hr-HR"/>
        </w:rPr>
      </w:pPr>
      <w:r w:rsidRPr="000C0256">
        <w:rPr>
          <w:bCs/>
          <w:i w:val="0"/>
          <w:lang w:val="hr-HR"/>
        </w:rPr>
        <w:t>Građevine komunalne infrastrukture koje će se graditi u uređenim dijelovima građevinskog područja</w:t>
      </w:r>
    </w:p>
    <w:p w14:paraId="145CE320" w14:textId="77777777" w:rsidR="000C0256" w:rsidRPr="000C0256" w:rsidRDefault="000C0256" w:rsidP="000C0256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0C0256">
        <w:rPr>
          <w:rFonts w:cs="Arial"/>
          <w:i w:val="0"/>
          <w:color w:val="auto"/>
          <w:szCs w:val="22"/>
          <w:lang w:val="hr-HR"/>
        </w:rPr>
        <w:t>Sanacija odmorišta Stanica Grožnjan</w:t>
      </w:r>
    </w:p>
    <w:p w14:paraId="77FBC768" w14:textId="77777777" w:rsidR="000C0256" w:rsidRPr="000C0256" w:rsidRDefault="000C0256" w:rsidP="000C0256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0C0256">
        <w:rPr>
          <w:rFonts w:cs="Arial"/>
          <w:i w:val="0"/>
          <w:color w:val="auto"/>
          <w:szCs w:val="22"/>
          <w:lang w:val="hr-HR"/>
        </w:rPr>
        <w:t>Sanacija groblja Sv. Vida</w:t>
      </w:r>
    </w:p>
    <w:p w14:paraId="40028FAD" w14:textId="17DF115D" w:rsidR="000C0256" w:rsidRPr="000C0256" w:rsidRDefault="000C0256" w:rsidP="000C0256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0C0256">
        <w:rPr>
          <w:rFonts w:cs="Arial"/>
          <w:i w:val="0"/>
          <w:color w:val="auto"/>
          <w:szCs w:val="22"/>
          <w:lang w:val="hr-HR"/>
        </w:rPr>
        <w:t>Sanacija groblja/mrtvačnice; crkvice Sv. Nikole u Grožnjanu</w:t>
      </w:r>
    </w:p>
    <w:p w14:paraId="0553E442" w14:textId="77777777" w:rsidR="000C0256" w:rsidRPr="000C0256" w:rsidRDefault="000C0256" w:rsidP="000C0256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0C0256">
        <w:rPr>
          <w:rFonts w:cs="Arial"/>
          <w:i w:val="0"/>
          <w:color w:val="auto"/>
          <w:szCs w:val="22"/>
          <w:lang w:val="hr-HR"/>
        </w:rPr>
        <w:t>Sanacija potpornih zidova u Grožnjanu</w:t>
      </w:r>
    </w:p>
    <w:p w14:paraId="044E7114" w14:textId="77777777" w:rsidR="000C0256" w:rsidRPr="000C0256" w:rsidRDefault="000C0256" w:rsidP="000C0256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0C0256">
        <w:rPr>
          <w:rFonts w:cs="Arial"/>
          <w:i w:val="0"/>
          <w:color w:val="auto"/>
          <w:szCs w:val="22"/>
          <w:lang w:val="hr-HR"/>
        </w:rPr>
        <w:t xml:space="preserve">Izgradnja javne rasvjete na parkiralištu kod groblja u Grožnjanu </w:t>
      </w:r>
    </w:p>
    <w:p w14:paraId="5F04A56B" w14:textId="77777777" w:rsidR="000C0256" w:rsidRPr="000C0256" w:rsidRDefault="000C0256" w:rsidP="000C0256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0C0256">
        <w:rPr>
          <w:rFonts w:cs="Arial"/>
          <w:i w:val="0"/>
          <w:color w:val="auto"/>
          <w:szCs w:val="22"/>
          <w:lang w:val="hr-HR"/>
        </w:rPr>
        <w:t xml:space="preserve">Nova dekorativna rasvjeta </w:t>
      </w:r>
    </w:p>
    <w:p w14:paraId="624F7749" w14:textId="491F97BC" w:rsidR="000C0256" w:rsidRPr="000C0256" w:rsidRDefault="000C0256" w:rsidP="000C0256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0C0256">
        <w:rPr>
          <w:rFonts w:cs="Arial"/>
          <w:i w:val="0"/>
          <w:color w:val="auto"/>
          <w:szCs w:val="22"/>
          <w:lang w:val="hr-HR"/>
        </w:rPr>
        <w:t xml:space="preserve">Asfaltiranje </w:t>
      </w:r>
      <w:r>
        <w:rPr>
          <w:rFonts w:cs="Arial"/>
          <w:i w:val="0"/>
          <w:color w:val="auto"/>
          <w:szCs w:val="22"/>
          <w:lang w:val="hr-HR"/>
        </w:rPr>
        <w:t>prilazne ceste na parkiralištu u Grožnjanu</w:t>
      </w:r>
    </w:p>
    <w:p w14:paraId="47A50605" w14:textId="77777777" w:rsidR="00C4634E" w:rsidRDefault="00C4634E">
      <w:pPr>
        <w:overflowPunct/>
        <w:autoSpaceDE/>
        <w:autoSpaceDN/>
        <w:adjustRightInd/>
        <w:textAlignment w:val="auto"/>
        <w:rPr>
          <w:bCs/>
          <w:i w:val="0"/>
          <w:lang w:val="hr-HR"/>
        </w:rPr>
      </w:pPr>
      <w:r>
        <w:rPr>
          <w:bCs/>
          <w:i w:val="0"/>
          <w:lang w:val="hr-HR"/>
        </w:rPr>
        <w:br w:type="page"/>
      </w:r>
    </w:p>
    <w:p w14:paraId="77D1A452" w14:textId="0C30CFEA" w:rsidR="00C940A1" w:rsidRDefault="000C0256" w:rsidP="00C940A1">
      <w:pPr>
        <w:pStyle w:val="Odlomakpopisa"/>
        <w:numPr>
          <w:ilvl w:val="0"/>
          <w:numId w:val="43"/>
        </w:numPr>
        <w:spacing w:after="120"/>
        <w:ind w:hanging="357"/>
        <w:rPr>
          <w:bCs/>
          <w:i w:val="0"/>
          <w:lang w:val="hr-HR"/>
        </w:rPr>
      </w:pPr>
      <w:r w:rsidRPr="000C0256">
        <w:rPr>
          <w:bCs/>
          <w:i w:val="0"/>
          <w:lang w:val="hr-HR"/>
        </w:rPr>
        <w:lastRenderedPageBreak/>
        <w:t>Građevine komunalne infrastrukture koje će se grad</w:t>
      </w:r>
      <w:r w:rsidR="00C940A1">
        <w:rPr>
          <w:bCs/>
          <w:i w:val="0"/>
          <w:lang w:val="hr-HR"/>
        </w:rPr>
        <w:t>iti izvan građevinskog područja</w:t>
      </w:r>
    </w:p>
    <w:p w14:paraId="736FBA07" w14:textId="358A9528" w:rsidR="000C0256" w:rsidRPr="00C940A1" w:rsidRDefault="000C0256" w:rsidP="00C940A1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color w:val="auto"/>
          <w:szCs w:val="22"/>
          <w:lang w:val="hr-HR"/>
        </w:rPr>
      </w:pPr>
      <w:r w:rsidRPr="00C940A1">
        <w:rPr>
          <w:rFonts w:cs="Arial"/>
          <w:i w:val="0"/>
          <w:color w:val="auto"/>
          <w:szCs w:val="22"/>
          <w:lang w:val="hr-HR"/>
        </w:rPr>
        <w:t>izgradnja nerazvrstanih cesta i sufinanciranje izgradnje ŽC</w:t>
      </w:r>
      <w:r w:rsidR="00C940A1" w:rsidRPr="00C940A1">
        <w:rPr>
          <w:rFonts w:cs="Arial"/>
          <w:i w:val="0"/>
          <w:color w:val="auto"/>
          <w:szCs w:val="22"/>
          <w:lang w:val="hr-HR"/>
        </w:rPr>
        <w:br/>
      </w:r>
      <w:r w:rsidR="00C940A1" w:rsidRPr="00C940A1">
        <w:rPr>
          <w:rFonts w:cs="Arial"/>
          <w:color w:val="auto"/>
          <w:szCs w:val="22"/>
          <w:lang w:val="hr-HR"/>
        </w:rPr>
        <w:t>izrada projektne dokumentacije</w:t>
      </w:r>
      <w:r w:rsidR="00C940A1" w:rsidRPr="00C940A1">
        <w:rPr>
          <w:rFonts w:cs="Arial"/>
          <w:color w:val="auto"/>
          <w:szCs w:val="22"/>
          <w:lang w:val="hr-HR"/>
        </w:rPr>
        <w:br/>
        <w:t>asfaltiranje nerazvrstanih cesta</w:t>
      </w:r>
      <w:r w:rsidR="00C940A1" w:rsidRPr="00C940A1">
        <w:rPr>
          <w:rFonts w:cs="Arial"/>
          <w:color w:val="auto"/>
          <w:szCs w:val="22"/>
          <w:lang w:val="hr-HR"/>
        </w:rPr>
        <w:br/>
        <w:t xml:space="preserve">Sufinanciranje asfaltiranja ŽC 5008 dionica Ponte </w:t>
      </w:r>
      <w:proofErr w:type="spellStart"/>
      <w:r w:rsidR="00C940A1" w:rsidRPr="00C940A1">
        <w:rPr>
          <w:rFonts w:cs="Arial"/>
          <w:color w:val="auto"/>
          <w:szCs w:val="22"/>
          <w:lang w:val="hr-HR"/>
        </w:rPr>
        <w:t>Porton</w:t>
      </w:r>
      <w:proofErr w:type="spellEnd"/>
    </w:p>
    <w:p w14:paraId="1DA0E166" w14:textId="77777777" w:rsidR="00C940A1" w:rsidRPr="00C940A1" w:rsidRDefault="00C940A1" w:rsidP="00C940A1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C940A1">
        <w:rPr>
          <w:rFonts w:cs="Arial"/>
          <w:i w:val="0"/>
          <w:color w:val="auto"/>
          <w:szCs w:val="22"/>
          <w:lang w:val="hr-HR"/>
        </w:rPr>
        <w:t xml:space="preserve">Sanacija potpornih zidova na groblju Sv. </w:t>
      </w:r>
      <w:proofErr w:type="spellStart"/>
      <w:r w:rsidRPr="00C940A1">
        <w:rPr>
          <w:rFonts w:cs="Arial"/>
          <w:i w:val="0"/>
          <w:color w:val="auto"/>
          <w:szCs w:val="22"/>
          <w:lang w:val="hr-HR"/>
        </w:rPr>
        <w:t>Primo</w:t>
      </w:r>
      <w:proofErr w:type="spellEnd"/>
    </w:p>
    <w:p w14:paraId="03B9ECBD" w14:textId="0EBBBC98" w:rsidR="00C940A1" w:rsidRPr="00C940A1" w:rsidRDefault="00C940A1" w:rsidP="00C940A1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C940A1">
        <w:rPr>
          <w:rFonts w:cs="Arial"/>
          <w:i w:val="0"/>
          <w:color w:val="auto"/>
          <w:szCs w:val="22"/>
          <w:lang w:val="hr-HR"/>
        </w:rPr>
        <w:t>Sanacija potpornih zidova uz nerazvrstane ceste</w:t>
      </w:r>
    </w:p>
    <w:p w14:paraId="2C563572" w14:textId="77777777" w:rsidR="00C940A1" w:rsidRPr="00C940A1" w:rsidRDefault="00C940A1" w:rsidP="00C940A1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C940A1">
        <w:rPr>
          <w:rFonts w:cs="Arial"/>
          <w:i w:val="0"/>
          <w:color w:val="auto"/>
          <w:szCs w:val="22"/>
          <w:lang w:val="hr-HR"/>
        </w:rPr>
        <w:t>Izgradnja javne rasvjete</w:t>
      </w:r>
    </w:p>
    <w:p w14:paraId="661BA0F7" w14:textId="77777777" w:rsidR="00C940A1" w:rsidRPr="00C940A1" w:rsidRDefault="00C940A1" w:rsidP="00C940A1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C940A1">
        <w:rPr>
          <w:rFonts w:cs="Arial"/>
          <w:i w:val="0"/>
          <w:color w:val="auto"/>
          <w:szCs w:val="22"/>
          <w:lang w:val="hr-HR"/>
        </w:rPr>
        <w:t xml:space="preserve">Sanacija potpornih zidova na groblju Sv. </w:t>
      </w:r>
      <w:proofErr w:type="spellStart"/>
      <w:r w:rsidRPr="00C940A1">
        <w:rPr>
          <w:rFonts w:cs="Arial"/>
          <w:i w:val="0"/>
          <w:color w:val="auto"/>
          <w:szCs w:val="22"/>
          <w:lang w:val="hr-HR"/>
        </w:rPr>
        <w:t>Kancijan</w:t>
      </w:r>
      <w:proofErr w:type="spellEnd"/>
    </w:p>
    <w:p w14:paraId="5614F93C" w14:textId="77777777" w:rsidR="00C940A1" w:rsidRPr="00C940A1" w:rsidRDefault="00C940A1" w:rsidP="00C940A1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C940A1">
        <w:rPr>
          <w:rFonts w:cs="Arial"/>
          <w:i w:val="0"/>
          <w:color w:val="auto"/>
          <w:szCs w:val="22"/>
          <w:lang w:val="hr-HR"/>
        </w:rPr>
        <w:t>Novi priključci javne rasvjete</w:t>
      </w:r>
    </w:p>
    <w:p w14:paraId="0CAEF3D5" w14:textId="77777777" w:rsidR="00C940A1" w:rsidRPr="00C940A1" w:rsidRDefault="00C940A1" w:rsidP="00C940A1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C940A1">
        <w:rPr>
          <w:rFonts w:cs="Arial"/>
          <w:i w:val="0"/>
          <w:color w:val="auto"/>
          <w:szCs w:val="22"/>
          <w:lang w:val="hr-HR"/>
        </w:rPr>
        <w:t>Solarne lampe</w:t>
      </w:r>
    </w:p>
    <w:p w14:paraId="204093F5" w14:textId="02698C44" w:rsidR="000C0256" w:rsidRPr="000C0256" w:rsidRDefault="000C0256" w:rsidP="00C940A1">
      <w:pPr>
        <w:pStyle w:val="Odlomakpopisa"/>
        <w:numPr>
          <w:ilvl w:val="0"/>
          <w:numId w:val="43"/>
        </w:numPr>
        <w:rPr>
          <w:bCs/>
          <w:i w:val="0"/>
          <w:lang w:val="hr-HR"/>
        </w:rPr>
      </w:pPr>
      <w:r w:rsidRPr="000C0256">
        <w:rPr>
          <w:bCs/>
          <w:i w:val="0"/>
          <w:lang w:val="hr-HR"/>
        </w:rPr>
        <w:t>Postojeće građevine komunalne infrastrukture koje će se rekonstruirati i način rekonstrukcije</w:t>
      </w:r>
    </w:p>
    <w:p w14:paraId="0552BFD8" w14:textId="77777777" w:rsidR="00C940A1" w:rsidRPr="00C940A1" w:rsidRDefault="00C940A1" w:rsidP="00C940A1">
      <w:pPr>
        <w:numPr>
          <w:ilvl w:val="1"/>
          <w:numId w:val="8"/>
        </w:numPr>
        <w:spacing w:after="120"/>
        <w:ind w:hanging="357"/>
        <w:contextualSpacing/>
        <w:jc w:val="both"/>
        <w:rPr>
          <w:rFonts w:cs="Arial"/>
          <w:i w:val="0"/>
          <w:color w:val="auto"/>
          <w:szCs w:val="22"/>
          <w:lang w:val="hr-HR"/>
        </w:rPr>
      </w:pPr>
      <w:r w:rsidRPr="00C940A1">
        <w:rPr>
          <w:rFonts w:cs="Arial"/>
          <w:i w:val="0"/>
          <w:color w:val="auto"/>
          <w:szCs w:val="22"/>
          <w:lang w:val="hr-HR"/>
        </w:rPr>
        <w:t>Rekonstrukcija postojeće javne rasvjete za naselja Završje i Grožnjan</w:t>
      </w:r>
    </w:p>
    <w:p w14:paraId="20C0F3E4" w14:textId="77777777" w:rsidR="00C4634E" w:rsidRDefault="00C4634E" w:rsidP="00C4634E">
      <w:pPr>
        <w:jc w:val="both"/>
        <w:rPr>
          <w:rFonts w:cs="Arial"/>
          <w:i w:val="0"/>
          <w:color w:val="auto"/>
          <w:szCs w:val="22"/>
          <w:lang w:val="hr-HR"/>
        </w:rPr>
      </w:pPr>
    </w:p>
    <w:p w14:paraId="68C7B85B" w14:textId="2481C074" w:rsidR="00C4634E" w:rsidRDefault="00C4634E" w:rsidP="00C4634E">
      <w:pPr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 xml:space="preserve">U 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Program gradnje </w:t>
      </w:r>
      <w:r>
        <w:rPr>
          <w:rFonts w:cs="Arial"/>
          <w:i w:val="0"/>
          <w:color w:val="auto"/>
          <w:szCs w:val="22"/>
          <w:lang w:val="hr-HR"/>
        </w:rPr>
        <w:t>planira se uključiti:</w:t>
      </w:r>
    </w:p>
    <w:p w14:paraId="50F87484" w14:textId="77777777" w:rsidR="00C4634E" w:rsidRPr="003336A5" w:rsidRDefault="00C4634E" w:rsidP="00C4634E">
      <w:pPr>
        <w:numPr>
          <w:ilvl w:val="1"/>
          <w:numId w:val="8"/>
        </w:numPr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obnov</w:t>
      </w:r>
      <w:r>
        <w:rPr>
          <w:rFonts w:cs="Arial"/>
          <w:i w:val="0"/>
          <w:color w:val="auto"/>
          <w:szCs w:val="22"/>
          <w:lang w:val="hr-HR"/>
        </w:rPr>
        <w:t xml:space="preserve">a </w:t>
      </w:r>
      <w:r w:rsidRPr="003336A5">
        <w:rPr>
          <w:rFonts w:cs="Arial"/>
          <w:i w:val="0"/>
          <w:color w:val="auto"/>
          <w:szCs w:val="22"/>
          <w:lang w:val="hr-HR"/>
        </w:rPr>
        <w:t>krovova i sl.</w:t>
      </w:r>
      <w:r>
        <w:rPr>
          <w:rFonts w:cs="Arial"/>
          <w:i w:val="0"/>
          <w:color w:val="auto"/>
          <w:szCs w:val="22"/>
          <w:lang w:val="hr-HR"/>
        </w:rPr>
        <w:t xml:space="preserve"> </w:t>
      </w:r>
    </w:p>
    <w:p w14:paraId="669AD6A6" w14:textId="77777777" w:rsidR="00C4634E" w:rsidRDefault="00C4634E" w:rsidP="00C4634E">
      <w:pPr>
        <w:numPr>
          <w:ilvl w:val="1"/>
          <w:numId w:val="8"/>
        </w:numPr>
        <w:jc w:val="both"/>
        <w:rPr>
          <w:rFonts w:cs="Arial"/>
          <w:i w:val="0"/>
          <w:color w:val="auto"/>
          <w:szCs w:val="22"/>
          <w:lang w:val="hr-HR"/>
        </w:rPr>
      </w:pPr>
      <w:r>
        <w:rPr>
          <w:rFonts w:cs="Arial"/>
          <w:i w:val="0"/>
          <w:color w:val="auto"/>
          <w:szCs w:val="22"/>
          <w:lang w:val="hr-HR"/>
        </w:rPr>
        <w:t>iz</w:t>
      </w:r>
      <w:r w:rsidRPr="003336A5">
        <w:rPr>
          <w:rFonts w:cs="Arial"/>
          <w:i w:val="0"/>
          <w:color w:val="auto"/>
          <w:szCs w:val="22"/>
          <w:lang w:val="hr-HR"/>
        </w:rPr>
        <w:t>gradnj</w:t>
      </w:r>
      <w:r>
        <w:rPr>
          <w:rFonts w:cs="Arial"/>
          <w:i w:val="0"/>
          <w:color w:val="auto"/>
          <w:szCs w:val="22"/>
          <w:lang w:val="hr-HR"/>
        </w:rPr>
        <w:t>a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 kanalizacije za </w:t>
      </w:r>
      <w:proofErr w:type="spellStart"/>
      <w:r w:rsidRPr="003336A5">
        <w:rPr>
          <w:rFonts w:cs="Arial"/>
          <w:i w:val="0"/>
          <w:color w:val="auto"/>
          <w:szCs w:val="22"/>
          <w:lang w:val="hr-HR"/>
        </w:rPr>
        <w:t>Kostanjicu</w:t>
      </w:r>
      <w:proofErr w:type="spellEnd"/>
      <w:r w:rsidRPr="003336A5">
        <w:rPr>
          <w:rFonts w:cs="Arial"/>
          <w:i w:val="0"/>
          <w:color w:val="auto"/>
          <w:szCs w:val="22"/>
          <w:lang w:val="hr-HR"/>
        </w:rPr>
        <w:t xml:space="preserve">, </w:t>
      </w:r>
    </w:p>
    <w:p w14:paraId="5D299151" w14:textId="77777777" w:rsidR="00C4634E" w:rsidRDefault="00C4634E" w:rsidP="00C4634E">
      <w:pPr>
        <w:numPr>
          <w:ilvl w:val="1"/>
          <w:numId w:val="8"/>
        </w:numPr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izgradnj</w:t>
      </w:r>
      <w:r>
        <w:rPr>
          <w:rFonts w:cs="Arial"/>
          <w:i w:val="0"/>
          <w:color w:val="auto"/>
          <w:szCs w:val="22"/>
          <w:lang w:val="hr-HR"/>
        </w:rPr>
        <w:t>a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 pristupnih cesta za TP </w:t>
      </w:r>
      <w:proofErr w:type="spellStart"/>
      <w:r w:rsidRPr="003336A5">
        <w:rPr>
          <w:rFonts w:cs="Arial"/>
          <w:i w:val="0"/>
          <w:color w:val="auto"/>
          <w:szCs w:val="22"/>
          <w:lang w:val="hr-HR"/>
        </w:rPr>
        <w:t>Radanići</w:t>
      </w:r>
      <w:proofErr w:type="spellEnd"/>
      <w:r w:rsidRPr="003336A5">
        <w:rPr>
          <w:rFonts w:cs="Arial"/>
          <w:i w:val="0"/>
          <w:color w:val="auto"/>
          <w:szCs w:val="22"/>
          <w:lang w:val="hr-HR"/>
        </w:rPr>
        <w:t xml:space="preserve"> i iznad Stanice</w:t>
      </w:r>
      <w:r>
        <w:rPr>
          <w:rFonts w:cs="Arial"/>
          <w:i w:val="0"/>
          <w:color w:val="auto"/>
          <w:szCs w:val="22"/>
          <w:lang w:val="hr-HR"/>
        </w:rPr>
        <w:t>,</w:t>
      </w:r>
    </w:p>
    <w:p w14:paraId="1EB8C9AA" w14:textId="77777777" w:rsidR="00C4634E" w:rsidRDefault="00C4634E" w:rsidP="00C4634E">
      <w:pPr>
        <w:numPr>
          <w:ilvl w:val="1"/>
          <w:numId w:val="8"/>
        </w:numPr>
        <w:jc w:val="both"/>
        <w:rPr>
          <w:rFonts w:cs="Arial"/>
          <w:i w:val="0"/>
          <w:color w:val="auto"/>
          <w:szCs w:val="22"/>
          <w:lang w:val="hr-HR"/>
        </w:rPr>
      </w:pPr>
      <w:r w:rsidRPr="003336A5">
        <w:rPr>
          <w:rFonts w:cs="Arial"/>
          <w:i w:val="0"/>
          <w:color w:val="auto"/>
          <w:szCs w:val="22"/>
          <w:lang w:val="hr-HR"/>
        </w:rPr>
        <w:t>izgradnj</w:t>
      </w:r>
      <w:r>
        <w:rPr>
          <w:rFonts w:cs="Arial"/>
          <w:i w:val="0"/>
          <w:color w:val="auto"/>
          <w:szCs w:val="22"/>
          <w:lang w:val="hr-HR"/>
        </w:rPr>
        <w:t>a</w:t>
      </w:r>
      <w:r w:rsidRPr="003336A5">
        <w:rPr>
          <w:rFonts w:cs="Arial"/>
          <w:i w:val="0"/>
          <w:color w:val="auto"/>
          <w:szCs w:val="22"/>
          <w:lang w:val="hr-HR"/>
        </w:rPr>
        <w:t xml:space="preserve"> vodovodnih ogranaka</w:t>
      </w:r>
      <w:r>
        <w:rPr>
          <w:rFonts w:cs="Arial"/>
          <w:i w:val="0"/>
          <w:color w:val="auto"/>
          <w:szCs w:val="22"/>
          <w:lang w:val="hr-HR"/>
        </w:rPr>
        <w:t>.</w:t>
      </w:r>
    </w:p>
    <w:p w14:paraId="533DCDD3" w14:textId="543ADAC8" w:rsidR="0062595A" w:rsidRPr="003D6F1F" w:rsidRDefault="002F4B87" w:rsidP="007E4BCD">
      <w:pPr>
        <w:pStyle w:val="Naslov0"/>
        <w:rPr>
          <w:color w:val="FF0000"/>
        </w:rPr>
      </w:pPr>
      <w:r w:rsidRPr="003D6F1F">
        <w:rPr>
          <w:color w:val="FF0000"/>
        </w:rPr>
        <w:br w:type="page"/>
      </w:r>
    </w:p>
    <w:p w14:paraId="050E092C" w14:textId="77777777" w:rsidR="0062595A" w:rsidRPr="00132B75" w:rsidRDefault="0062595A" w:rsidP="00F31C9C">
      <w:pPr>
        <w:pStyle w:val="Naslov0"/>
      </w:pPr>
      <w:r w:rsidRPr="00DD1504">
        <w:lastRenderedPageBreak/>
        <w:t xml:space="preserve">V. </w:t>
      </w:r>
      <w:r w:rsidRPr="00DD1504">
        <w:tab/>
        <w:t>IZVORI I BIBLIOGRAFIJA</w:t>
      </w:r>
    </w:p>
    <w:p w14:paraId="1C9F84B2" w14:textId="77777777" w:rsidR="00E83AC3" w:rsidRDefault="00E83A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Zakon o prostornom uređenju (NN 153/13, 65/17, 114/18, 39/19, 98/19)</w:t>
      </w:r>
    </w:p>
    <w:p w14:paraId="2EB27436" w14:textId="77777777" w:rsidR="00E83AC3" w:rsidRDefault="00E83A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Pravilnik o sadržaju i obveznim prostornim pokazateljima izvješća o stanju u prostoru (NN 48/14, 19/15)</w:t>
      </w:r>
    </w:p>
    <w:p w14:paraId="0F210367" w14:textId="77777777" w:rsidR="00E83AC3" w:rsidRDefault="00E83A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Zakon o regionalnom razvoju Republike Hrvatske (NN 147/14, 123/17, 118/18)</w:t>
      </w:r>
    </w:p>
    <w:p w14:paraId="008C3A59" w14:textId="77777777" w:rsidR="00E83AC3" w:rsidRDefault="00E83A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Zakon o područjima posebne državne skrbi (NN 86/08., 57/11, 51/13, 148/13, 76/14, 147/14, 18/15, 106/18);</w:t>
      </w:r>
    </w:p>
    <w:p w14:paraId="1EA71717" w14:textId="77777777" w:rsidR="00E83AC3" w:rsidRDefault="00E83A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Odluka o razvrstavanju jedinica lokalne i područne (regionalne) samouprave prema stupnju razvijenosti (NN 132/17)</w:t>
      </w:r>
    </w:p>
    <w:p w14:paraId="6DAE31CA" w14:textId="77777777" w:rsidR="00E83AC3" w:rsidRDefault="00E83A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Strategija prostornog razvoja Republike Hrvatske (NN 106/17)</w:t>
      </w:r>
    </w:p>
    <w:p w14:paraId="4EB8FE04" w14:textId="77777777" w:rsidR="00E83AC3" w:rsidRDefault="00E83A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Program prostornog uređenja Republike Hrvatske (NN 50/99, 96/12, 84/13)</w:t>
      </w:r>
    </w:p>
    <w:p w14:paraId="29F5C9C7" w14:textId="77777777" w:rsidR="00E83AC3" w:rsidRDefault="00E83A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 xml:space="preserve">Prostorni plan Istarske županije </w:t>
      </w:r>
      <w:hyperlink r:id="rId59" w:history="1">
        <w:r w:rsidRPr="00C4634E">
          <w:rPr>
            <w:rFonts w:cs="Arial"/>
            <w:i w:val="0"/>
            <w:sz w:val="20"/>
            <w:lang w:val="hr-HR"/>
          </w:rPr>
          <w:t>(Službene novine Istarske županije 02/02, 01/05, 04/05, 14/05 - pročišćeni tekst, 10/08, 07/10, 13/12, 09/16, 14/16)</w:t>
        </w:r>
      </w:hyperlink>
    </w:p>
    <w:p w14:paraId="3C7E4B3B" w14:textId="76A1930F" w:rsidR="00082433" w:rsidRPr="00C4634E" w:rsidRDefault="0008243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C4634E">
        <w:rPr>
          <w:rFonts w:cs="Arial"/>
          <w:i w:val="0"/>
          <w:sz w:val="20"/>
          <w:lang w:val="hr-HR"/>
        </w:rPr>
        <w:t xml:space="preserve">Prostorni plan uređenja Općine </w:t>
      </w:r>
      <w:r w:rsidR="00650EFE" w:rsidRPr="00C4634E">
        <w:rPr>
          <w:rFonts w:cs="Arial"/>
          <w:i w:val="0"/>
          <w:sz w:val="20"/>
          <w:lang w:val="hr-HR"/>
        </w:rPr>
        <w:t>Grožnjan-Grisignana</w:t>
      </w:r>
      <w:r w:rsidRPr="00C4634E">
        <w:rPr>
          <w:rFonts w:cs="Arial"/>
          <w:i w:val="0"/>
          <w:sz w:val="20"/>
          <w:lang w:val="hr-HR"/>
        </w:rPr>
        <w:t xml:space="preserve"> (Službene novine</w:t>
      </w:r>
      <w:r w:rsidR="00BE6961" w:rsidRPr="00C4634E">
        <w:rPr>
          <w:rFonts w:cs="Arial"/>
          <w:i w:val="0"/>
          <w:sz w:val="20"/>
          <w:lang w:val="hr-HR"/>
        </w:rPr>
        <w:t xml:space="preserve"> Općine </w:t>
      </w:r>
      <w:r w:rsidR="00650EFE" w:rsidRPr="00C4634E">
        <w:rPr>
          <w:rFonts w:cs="Arial"/>
          <w:i w:val="0"/>
          <w:sz w:val="20"/>
          <w:lang w:val="hr-HR"/>
        </w:rPr>
        <w:t>Grožnjan-Grisignana</w:t>
      </w:r>
      <w:r w:rsidR="00BE6961" w:rsidRPr="00C4634E">
        <w:rPr>
          <w:rFonts w:cs="Arial"/>
          <w:i w:val="0"/>
          <w:sz w:val="20"/>
          <w:lang w:val="hr-HR"/>
        </w:rPr>
        <w:t xml:space="preserve"> </w:t>
      </w:r>
      <w:r w:rsidR="00650EFE" w:rsidRPr="00C4634E">
        <w:rPr>
          <w:rFonts w:cs="Arial"/>
          <w:i w:val="0"/>
          <w:sz w:val="20"/>
          <w:lang w:val="hr-HR"/>
        </w:rPr>
        <w:t>05/08.,11/19,06/21. i 12/21 – pročišćeni tekst</w:t>
      </w:r>
      <w:r w:rsidR="0040771C" w:rsidRPr="00C4634E">
        <w:rPr>
          <w:rFonts w:cs="Arial"/>
          <w:i w:val="0"/>
          <w:sz w:val="20"/>
          <w:lang w:val="hr-HR"/>
        </w:rPr>
        <w:t>);</w:t>
      </w:r>
    </w:p>
    <w:p w14:paraId="28BA9496" w14:textId="0C99B3C6" w:rsidR="00E83AC3" w:rsidRPr="003336A5" w:rsidRDefault="003336A5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C4634E">
        <w:rPr>
          <w:rFonts w:cs="Arial"/>
          <w:i w:val="0"/>
          <w:sz w:val="20"/>
          <w:lang w:val="hr-HR"/>
        </w:rPr>
        <w:t xml:space="preserve">Strateški plan razvoja turizma Općine Grožnjan 2017. – 2027. </w:t>
      </w:r>
    </w:p>
    <w:p w14:paraId="70FA66CB" w14:textId="77777777" w:rsidR="003336A5" w:rsidRPr="00C4634E" w:rsidRDefault="003336A5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C4634E">
        <w:rPr>
          <w:rFonts w:cs="Arial"/>
          <w:i w:val="0"/>
          <w:sz w:val="20"/>
          <w:lang w:val="hr-HR"/>
        </w:rPr>
        <w:t xml:space="preserve">Master plan turizma Istre 2015-2025 </w:t>
      </w:r>
    </w:p>
    <w:p w14:paraId="514672D4" w14:textId="77777777" w:rsidR="003336A5" w:rsidRPr="00C4634E" w:rsidRDefault="003336A5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C4634E">
        <w:rPr>
          <w:rFonts w:cs="Arial"/>
          <w:i w:val="0"/>
          <w:sz w:val="20"/>
          <w:lang w:val="hr-HR"/>
        </w:rPr>
        <w:t xml:space="preserve">Operativni plan razvoja </w:t>
      </w:r>
      <w:proofErr w:type="spellStart"/>
      <w:r w:rsidRPr="00C4634E">
        <w:rPr>
          <w:rFonts w:cs="Arial"/>
          <w:i w:val="0"/>
          <w:sz w:val="20"/>
          <w:lang w:val="hr-HR"/>
        </w:rPr>
        <w:t>cikloturizma</w:t>
      </w:r>
      <w:proofErr w:type="spellEnd"/>
      <w:r w:rsidRPr="00C4634E">
        <w:rPr>
          <w:rFonts w:cs="Arial"/>
          <w:i w:val="0"/>
          <w:sz w:val="20"/>
          <w:lang w:val="hr-HR"/>
        </w:rPr>
        <w:t xml:space="preserve"> IŽ do 2025. </w:t>
      </w:r>
    </w:p>
    <w:p w14:paraId="16B01D3D" w14:textId="30416FD2" w:rsidR="003336A5" w:rsidRPr="00C4634E" w:rsidRDefault="003336A5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C4634E">
        <w:rPr>
          <w:rFonts w:cs="Arial"/>
          <w:i w:val="0"/>
          <w:sz w:val="20"/>
          <w:lang w:val="hr-HR"/>
        </w:rPr>
        <w:t>Plan razvoja Istarske županije 2021. – 2027. (u izradi),</w:t>
      </w:r>
    </w:p>
    <w:p w14:paraId="0BE1895E" w14:textId="77777777" w:rsidR="00C4634E" w:rsidRDefault="00C4634E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Procjena rizika od velikih nesreća za područje Općine Grožnjan-Grisignana, 2018.</w:t>
      </w:r>
    </w:p>
    <w:p w14:paraId="0BC9DAF2" w14:textId="6DD1E7E8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Ministarstvo prostornog uređenja, graditeljstva i državne imovine (ispu.mgipu.hr)</w:t>
      </w:r>
    </w:p>
    <w:p w14:paraId="59E11CA7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Ministarstvo regionalnoga razvoja i fondova Europske unije, - Vrijednosti indeksa razvijenosti i pokazatelja za izračun indeksa razvijenosti na lokalnoj razini</w:t>
      </w:r>
    </w:p>
    <w:p w14:paraId="2C1508FD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Agencija za plaćanja u poljoprivredi, ribarstvu i ruralnom razvoju</w:t>
      </w:r>
    </w:p>
    <w:p w14:paraId="3E068EFA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 xml:space="preserve">Ministarstvo kulture, Registar kulturnih dobara </w:t>
      </w:r>
    </w:p>
    <w:p w14:paraId="1CA7E816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BIOPORTAL (http://www.bioportal.hr/gis/)</w:t>
      </w:r>
    </w:p>
    <w:p w14:paraId="707F509B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ARKOD (http://preglednik.arkod.hr/ARKOD-Web/)</w:t>
      </w:r>
    </w:p>
    <w:p w14:paraId="5F44487C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Središnji registar prostornih jedinica, Državna geodetska uprava (www.geoportal.dgu.hr)</w:t>
      </w:r>
    </w:p>
    <w:p w14:paraId="599DB8C1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 xml:space="preserve">Popisi stanovništva, </w:t>
      </w:r>
      <w:proofErr w:type="spellStart"/>
      <w:r>
        <w:rPr>
          <w:rFonts w:cs="Arial"/>
          <w:i w:val="0"/>
          <w:sz w:val="20"/>
          <w:lang w:val="hr-HR"/>
        </w:rPr>
        <w:t>Tablogrami</w:t>
      </w:r>
      <w:proofErr w:type="spellEnd"/>
      <w:r>
        <w:rPr>
          <w:rFonts w:cs="Arial"/>
          <w:i w:val="0"/>
          <w:sz w:val="20"/>
          <w:lang w:val="hr-HR"/>
        </w:rPr>
        <w:t xml:space="preserve"> po naseljima, Statistička izvješća i drugi objavljeni podaci Državni zavod za statistiku (www.dzs.hr)</w:t>
      </w:r>
    </w:p>
    <w:p w14:paraId="12C599AF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Model diferencijacije urbanih, ruralnih i prijelaznih naselja u Republici Hrvatskoj, Metodološke upute 67, DZS, Zagreb, 2011.</w:t>
      </w:r>
    </w:p>
    <w:p w14:paraId="41A592AF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Registar udruga (registri.uprava.hr/#!udruge)</w:t>
      </w:r>
    </w:p>
    <w:p w14:paraId="07F921B0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Registar tvrtki (www1.biznet.hr)</w:t>
      </w:r>
    </w:p>
    <w:p w14:paraId="7B8E15CE" w14:textId="77777777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Registar eksploatacijskih polja u RH (rudarstvo.com/Eksploatacijska_polja.html)</w:t>
      </w:r>
    </w:p>
    <w:p w14:paraId="14E77ADF" w14:textId="2C9ACA0F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Državni hidrometeorološki zavod, Sektor za hidrologiju - hidrološke postaje (hidro.dhz.hr)</w:t>
      </w:r>
    </w:p>
    <w:p w14:paraId="49467BF6" w14:textId="72D3F568" w:rsidR="00A653C3" w:rsidRDefault="00A653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>Info.BIZ FINA-e</w:t>
      </w:r>
    </w:p>
    <w:p w14:paraId="29A0AC03" w14:textId="3A722DA4" w:rsidR="004E50D7" w:rsidRDefault="004E50D7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>
        <w:rPr>
          <w:rFonts w:cs="Arial"/>
          <w:i w:val="0"/>
          <w:sz w:val="20"/>
          <w:lang w:val="hr-HR"/>
        </w:rPr>
        <w:t xml:space="preserve">Mreže stranice Općine </w:t>
      </w:r>
      <w:r w:rsidR="00E83AC3">
        <w:rPr>
          <w:rFonts w:cs="Arial"/>
          <w:i w:val="0"/>
          <w:sz w:val="20"/>
          <w:lang w:val="hr-HR"/>
        </w:rPr>
        <w:t xml:space="preserve">Grožnjan-Grisignana </w:t>
      </w:r>
      <w:r>
        <w:rPr>
          <w:rFonts w:cs="Arial"/>
          <w:i w:val="0"/>
          <w:sz w:val="20"/>
          <w:lang w:val="hr-HR"/>
        </w:rPr>
        <w:t>(www.</w:t>
      </w:r>
      <w:r w:rsidR="00E83AC3">
        <w:rPr>
          <w:rFonts w:cs="Arial"/>
          <w:i w:val="0"/>
          <w:sz w:val="20"/>
          <w:lang w:val="hr-HR"/>
        </w:rPr>
        <w:t>groznjan-grisignana</w:t>
      </w:r>
      <w:r>
        <w:rPr>
          <w:rFonts w:cs="Arial"/>
          <w:i w:val="0"/>
          <w:sz w:val="20"/>
          <w:lang w:val="hr-HR"/>
        </w:rPr>
        <w:t>.hr)</w:t>
      </w:r>
    </w:p>
    <w:p w14:paraId="4D079461" w14:textId="77777777" w:rsidR="00577F07" w:rsidRPr="00650EFE" w:rsidRDefault="00577F07" w:rsidP="00577F07">
      <w:pPr>
        <w:pStyle w:val="x1-1-uvlaka"/>
        <w:spacing w:before="0" w:beforeAutospacing="0" w:after="60" w:afterAutospacing="0"/>
        <w:jc w:val="both"/>
        <w:rPr>
          <w:rFonts w:ascii="Arial" w:hAnsi="Arial" w:cs="Arial"/>
          <w:sz w:val="22"/>
          <w:szCs w:val="22"/>
        </w:rPr>
      </w:pPr>
    </w:p>
    <w:p w14:paraId="36D43337" w14:textId="77777777" w:rsidR="00577F07" w:rsidRPr="00C4634E" w:rsidRDefault="00577F07" w:rsidP="00577F07">
      <w:pPr>
        <w:overflowPunct/>
        <w:autoSpaceDE/>
        <w:autoSpaceDN/>
        <w:adjustRightInd/>
        <w:spacing w:after="40"/>
        <w:ind w:left="357"/>
        <w:jc w:val="both"/>
        <w:textAlignment w:val="auto"/>
        <w:rPr>
          <w:rFonts w:cs="Arial"/>
          <w:color w:val="auto"/>
          <w:sz w:val="20"/>
          <w:lang w:val="hr-HR"/>
        </w:rPr>
      </w:pPr>
      <w:r w:rsidRPr="00C4634E">
        <w:rPr>
          <w:rFonts w:cs="Arial"/>
          <w:color w:val="auto"/>
          <w:sz w:val="20"/>
          <w:lang w:val="hr-HR"/>
        </w:rPr>
        <w:t xml:space="preserve">Za potrebe izrade ovog Izvješća svoje podatke su dostavili: </w:t>
      </w:r>
    </w:p>
    <w:p w14:paraId="7EB05B22" w14:textId="25554E3A" w:rsidR="00650EFE" w:rsidRPr="00E83AC3" w:rsidRDefault="00650EFE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6. Maj d.o.o. Umag</w:t>
      </w:r>
    </w:p>
    <w:p w14:paraId="54A6D2E6" w14:textId="068E2A61" w:rsidR="00650EFE" w:rsidRPr="00E83AC3" w:rsidRDefault="00650EFE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Centar za socijalnu skrb Buje</w:t>
      </w:r>
    </w:p>
    <w:p w14:paraId="6B3BF206" w14:textId="5C4EA381" w:rsidR="00650EFE" w:rsidRPr="00E83AC3" w:rsidRDefault="00650EFE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HAKOM, Zagreb</w:t>
      </w:r>
    </w:p>
    <w:p w14:paraId="4FE36B8C" w14:textId="5D08189A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 xml:space="preserve">HEP ODS, </w:t>
      </w:r>
      <w:proofErr w:type="spellStart"/>
      <w:r w:rsidRPr="00E83AC3">
        <w:rPr>
          <w:rFonts w:cs="Arial"/>
          <w:i w:val="0"/>
          <w:sz w:val="20"/>
          <w:lang w:val="hr-HR"/>
        </w:rPr>
        <w:t>Elektroistra</w:t>
      </w:r>
      <w:proofErr w:type="spellEnd"/>
      <w:r w:rsidRPr="00E83AC3">
        <w:rPr>
          <w:rFonts w:cs="Arial"/>
          <w:i w:val="0"/>
          <w:sz w:val="20"/>
          <w:lang w:val="hr-HR"/>
        </w:rPr>
        <w:t xml:space="preserve"> Pula</w:t>
      </w:r>
    </w:p>
    <w:p w14:paraId="7E07AAE1" w14:textId="1C8605FB" w:rsidR="00650EFE" w:rsidRPr="00E83AC3" w:rsidRDefault="00650EFE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HOPS d.o.o. Rijeka</w:t>
      </w:r>
    </w:p>
    <w:p w14:paraId="5CA0204F" w14:textId="3308BE93" w:rsidR="00650EFE" w:rsidRPr="00E83AC3" w:rsidRDefault="00650EFE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Hrvatske ceste d.o.o. Zagreb</w:t>
      </w:r>
    </w:p>
    <w:p w14:paraId="57A55315" w14:textId="36C47B12" w:rsidR="00CD131A" w:rsidRPr="00E83AC3" w:rsidRDefault="00CD131A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Hrvatske šume</w:t>
      </w:r>
      <w:r w:rsidR="00650EFE" w:rsidRPr="00E83AC3">
        <w:rPr>
          <w:rFonts w:cs="Arial"/>
          <w:i w:val="0"/>
          <w:sz w:val="20"/>
          <w:lang w:val="hr-HR"/>
        </w:rPr>
        <w:t xml:space="preserve"> d.o.o.</w:t>
      </w:r>
      <w:r w:rsidRPr="00E83AC3">
        <w:rPr>
          <w:rFonts w:cs="Arial"/>
          <w:i w:val="0"/>
          <w:sz w:val="20"/>
          <w:lang w:val="hr-HR"/>
        </w:rPr>
        <w:t>, Odjel za uređivanje šuma</w:t>
      </w:r>
      <w:r w:rsidR="00650EFE" w:rsidRPr="00E83AC3">
        <w:rPr>
          <w:rFonts w:cs="Arial"/>
          <w:i w:val="0"/>
          <w:sz w:val="20"/>
          <w:lang w:val="hr-HR"/>
        </w:rPr>
        <w:t>, Buzet</w:t>
      </w:r>
    </w:p>
    <w:p w14:paraId="139C9B34" w14:textId="0C53F94F" w:rsidR="00CD131A" w:rsidRPr="00E83AC3" w:rsidRDefault="00CD131A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 xml:space="preserve">Hrvatske vode, </w:t>
      </w:r>
      <w:proofErr w:type="spellStart"/>
      <w:r w:rsidRPr="00E83AC3">
        <w:rPr>
          <w:rFonts w:cs="Arial"/>
          <w:i w:val="0"/>
          <w:sz w:val="20"/>
          <w:lang w:val="hr-HR"/>
        </w:rPr>
        <w:t>Vodnogospodarski</w:t>
      </w:r>
      <w:proofErr w:type="spellEnd"/>
      <w:r w:rsidRPr="00E83AC3">
        <w:rPr>
          <w:rFonts w:cs="Arial"/>
          <w:i w:val="0"/>
          <w:sz w:val="20"/>
          <w:lang w:val="hr-HR"/>
        </w:rPr>
        <w:t xml:space="preserve"> odjel za slivove sjeverno Jadrana</w:t>
      </w:r>
    </w:p>
    <w:p w14:paraId="0C9009E5" w14:textId="10104162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Hrvatski telekom d.d. Zagreb</w:t>
      </w:r>
    </w:p>
    <w:p w14:paraId="5AA8FAAE" w14:textId="62998AF6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Hrvatski zavod za zapošljavanje Pula</w:t>
      </w:r>
    </w:p>
    <w:p w14:paraId="37FBB72F" w14:textId="152E3CFC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Istarski domovi zdravlja, Pula</w:t>
      </w:r>
    </w:p>
    <w:p w14:paraId="29E64C64" w14:textId="793E5E47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bookmarkStart w:id="135" w:name="OLE_LINK11"/>
      <w:r w:rsidRPr="00E83AC3">
        <w:rPr>
          <w:rFonts w:cs="Arial"/>
          <w:i w:val="0"/>
          <w:sz w:val="20"/>
          <w:lang w:val="hr-HR"/>
        </w:rPr>
        <w:t xml:space="preserve">Istarska županija, </w:t>
      </w:r>
      <w:bookmarkEnd w:id="135"/>
      <w:r w:rsidRPr="00E83AC3">
        <w:rPr>
          <w:rFonts w:cs="Arial"/>
          <w:i w:val="0"/>
          <w:sz w:val="20"/>
          <w:lang w:val="hr-HR"/>
        </w:rPr>
        <w:t>Upravni odjel za obrazovanje, sport i tehničku kulturu, Labin</w:t>
      </w:r>
    </w:p>
    <w:p w14:paraId="4B7144A8" w14:textId="77F867E7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bookmarkStart w:id="136" w:name="OLE_LINK12"/>
      <w:r w:rsidRPr="00E83AC3">
        <w:rPr>
          <w:rFonts w:cs="Arial"/>
          <w:i w:val="0"/>
          <w:sz w:val="20"/>
          <w:lang w:val="hr-HR"/>
        </w:rPr>
        <w:t>Istarska županija, Upravni odjel za prostorno uređenje i gradnju, Pula</w:t>
      </w:r>
    </w:p>
    <w:bookmarkEnd w:id="136"/>
    <w:p w14:paraId="429933A5" w14:textId="42959AE4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Istarska županija, Upravni odjel za turizam, Pula</w:t>
      </w:r>
    </w:p>
    <w:p w14:paraId="2DAFED71" w14:textId="77777777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Ministarstvo kulture i medija, Konzervatorski odjel u Puli</w:t>
      </w:r>
    </w:p>
    <w:p w14:paraId="1FCED1AD" w14:textId="77777777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Ministarstvo gospodarstva i održivog razvoja, Zavod za zaštitu okoliša i prirode</w:t>
      </w:r>
    </w:p>
    <w:p w14:paraId="6935C09B" w14:textId="77777777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Ministarstvo gospodarstva i održivog razvoja, Uprava za industriju, poduzetništvo i obrt</w:t>
      </w:r>
    </w:p>
    <w:p w14:paraId="27842FE5" w14:textId="77777777" w:rsidR="00072AE6" w:rsidRPr="00E83AC3" w:rsidRDefault="00072AE6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Turistička zajednica Općine Grožnjan</w:t>
      </w:r>
    </w:p>
    <w:p w14:paraId="3151913B" w14:textId="4107E60E" w:rsidR="009B1AD5" w:rsidRDefault="009B1AD5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E83AC3">
        <w:rPr>
          <w:rFonts w:cs="Arial"/>
          <w:i w:val="0"/>
          <w:sz w:val="20"/>
          <w:lang w:val="hr-HR"/>
        </w:rPr>
        <w:t>Županijska uprava za ceste Istarske županije, Pazin</w:t>
      </w:r>
    </w:p>
    <w:p w14:paraId="091DA10A" w14:textId="731D9FA5" w:rsidR="00577F07" w:rsidRPr="00C4634E" w:rsidRDefault="00E83AC3" w:rsidP="00C4634E">
      <w:pPr>
        <w:numPr>
          <w:ilvl w:val="0"/>
          <w:numId w:val="5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rFonts w:cs="Arial"/>
          <w:i w:val="0"/>
          <w:sz w:val="20"/>
          <w:lang w:val="hr-HR"/>
        </w:rPr>
      </w:pPr>
      <w:r w:rsidRPr="00C4634E">
        <w:rPr>
          <w:rFonts w:cs="Arial"/>
          <w:i w:val="0"/>
          <w:sz w:val="20"/>
          <w:lang w:val="hr-HR"/>
        </w:rPr>
        <w:t>Istarski vodovod d.o.o., Buzet</w:t>
      </w:r>
    </w:p>
    <w:sectPr w:rsidR="00577F07" w:rsidRPr="00C4634E" w:rsidSect="00DA1BAA">
      <w:headerReference w:type="even" r:id="rId60"/>
      <w:headerReference w:type="default" r:id="rId61"/>
      <w:footerReference w:type="even" r:id="rId62"/>
      <w:footerReference w:type="default" r:id="rId63"/>
      <w:headerReference w:type="first" r:id="rId64"/>
      <w:footerReference w:type="first" r:id="rId65"/>
      <w:pgSz w:w="11907" w:h="16840" w:code="9"/>
      <w:pgMar w:top="851" w:right="1134" w:bottom="851" w:left="851" w:header="567" w:footer="686" w:gutter="567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2A1CA" w14:textId="77777777" w:rsidR="00D34E8C" w:rsidRDefault="00D34E8C">
      <w:r>
        <w:separator/>
      </w:r>
    </w:p>
  </w:endnote>
  <w:endnote w:type="continuationSeparator" w:id="0">
    <w:p w14:paraId="6D4B3E2D" w14:textId="77777777" w:rsidR="00D34E8C" w:rsidRDefault="00D34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R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RHelve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RO_Swiss-Norm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ans Serif P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7F386" w14:textId="77777777" w:rsidR="00D34E8C" w:rsidRDefault="00D34E8C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A062688" w14:textId="77777777" w:rsidR="00D34E8C" w:rsidRDefault="00D34E8C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0092A" w14:textId="77777777" w:rsidR="00D34E8C" w:rsidRDefault="00D34E8C" w:rsidP="00694221">
    <w:pPr>
      <w:pStyle w:val="Podnoj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6417B" w14:textId="77777777" w:rsidR="00D34E8C" w:rsidRDefault="00D34E8C">
    <w:pPr>
      <w:pStyle w:val="Podnoje"/>
      <w:framePr w:wrap="around" w:vAnchor="text" w:hAnchor="margin" w:xAlign="right" w:y="1"/>
      <w:rPr>
        <w:rStyle w:val="Brojstranice"/>
      </w:rPr>
    </w:pPr>
  </w:p>
  <w:p w14:paraId="09EAE7D9" w14:textId="77777777" w:rsidR="00D34E8C" w:rsidRPr="00C92768" w:rsidRDefault="00D34E8C" w:rsidP="00CC6A82">
    <w:pPr>
      <w:pStyle w:val="Podnoje"/>
      <w:jc w:val="center"/>
      <w:rPr>
        <w:i w:val="0"/>
        <w:sz w:val="18"/>
        <w:szCs w:val="18"/>
      </w:rPr>
    </w:pPr>
  </w:p>
  <w:p w14:paraId="13CD3358" w14:textId="77777777" w:rsidR="00D34E8C" w:rsidRPr="00CC6A82" w:rsidRDefault="00D34E8C" w:rsidP="00CC6A82">
    <w:pPr>
      <w:pStyle w:val="Podnoje"/>
      <w:pBdr>
        <w:top w:val="single" w:sz="4" w:space="1" w:color="auto"/>
      </w:pBdr>
      <w:tabs>
        <w:tab w:val="clear" w:pos="8306"/>
        <w:tab w:val="right" w:pos="9498"/>
      </w:tabs>
      <w:jc w:val="center"/>
      <w:rPr>
        <w:rFonts w:ascii="Verdana" w:hAnsi="Verdana"/>
        <w:i w:val="0"/>
        <w:sz w:val="18"/>
        <w:szCs w:val="18"/>
      </w:rPr>
    </w:pPr>
    <w:r w:rsidRPr="00C92768">
      <w:rPr>
        <w:i w:val="0"/>
        <w:sz w:val="18"/>
        <w:szCs w:val="18"/>
      </w:rPr>
      <w:fldChar w:fldCharType="begin"/>
    </w:r>
    <w:r w:rsidRPr="00C92768">
      <w:rPr>
        <w:i w:val="0"/>
        <w:sz w:val="18"/>
        <w:szCs w:val="18"/>
      </w:rPr>
      <w:instrText>PAGE   \* MERGEFORMAT</w:instrText>
    </w:r>
    <w:r w:rsidRPr="00C92768">
      <w:rPr>
        <w:i w:val="0"/>
        <w:sz w:val="18"/>
        <w:szCs w:val="18"/>
      </w:rPr>
      <w:fldChar w:fldCharType="separate"/>
    </w:r>
    <w:r w:rsidR="00242171" w:rsidRPr="00242171">
      <w:rPr>
        <w:i w:val="0"/>
        <w:noProof/>
        <w:sz w:val="18"/>
        <w:szCs w:val="18"/>
        <w:lang w:val="hr-HR"/>
      </w:rPr>
      <w:t>4</w:t>
    </w:r>
    <w:r w:rsidRPr="00C92768">
      <w:rPr>
        <w:i w:val="0"/>
        <w:sz w:val="18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1E4A5" w14:textId="77777777" w:rsidR="00D34E8C" w:rsidRDefault="00D34E8C">
    <w:pPr>
      <w:pStyle w:val="Podnoje"/>
      <w:tabs>
        <w:tab w:val="clear" w:pos="8306"/>
        <w:tab w:val="right" w:pos="9498"/>
      </w:tabs>
      <w:jc w:val="center"/>
      <w:rPr>
        <w:rFonts w:ascii="Verdana" w:hAnsi="Verdana"/>
        <w:i w:val="0"/>
        <w:sz w:val="18"/>
        <w:szCs w:val="18"/>
      </w:rPr>
    </w:pPr>
  </w:p>
  <w:p w14:paraId="759D7C3C" w14:textId="77777777" w:rsidR="00D34E8C" w:rsidRDefault="00D34E8C">
    <w:pPr>
      <w:pStyle w:val="Podnoje"/>
      <w:pBdr>
        <w:top w:val="single" w:sz="4" w:space="1" w:color="auto"/>
      </w:pBdr>
      <w:tabs>
        <w:tab w:val="clear" w:pos="8306"/>
        <w:tab w:val="right" w:pos="9498"/>
      </w:tabs>
      <w:jc w:val="center"/>
    </w:pPr>
    <w:proofErr w:type="spellStart"/>
    <w:r>
      <w:rPr>
        <w:rFonts w:ascii="Verdana" w:hAnsi="Verdana"/>
        <w:i w:val="0"/>
        <w:sz w:val="18"/>
        <w:szCs w:val="18"/>
      </w:rPr>
      <w:t>stranica</w:t>
    </w:r>
    <w:proofErr w:type="spellEnd"/>
    <w:r>
      <w:rPr>
        <w:rFonts w:ascii="Verdana" w:hAnsi="Verdana"/>
        <w:i w:val="0"/>
        <w:sz w:val="18"/>
        <w:szCs w:val="18"/>
      </w:rPr>
      <w:t xml:space="preserve"> </w:t>
    </w:r>
    <w:r>
      <w:rPr>
        <w:rStyle w:val="Brojstranice"/>
        <w:rFonts w:ascii="Verdana" w:hAnsi="Verdana"/>
        <w:i w:val="0"/>
        <w:sz w:val="18"/>
        <w:szCs w:val="18"/>
      </w:rPr>
      <w:fldChar w:fldCharType="begin"/>
    </w:r>
    <w:r>
      <w:rPr>
        <w:rStyle w:val="Brojstranice"/>
        <w:rFonts w:ascii="Verdana" w:hAnsi="Verdana"/>
        <w:i w:val="0"/>
        <w:sz w:val="18"/>
        <w:szCs w:val="18"/>
      </w:rPr>
      <w:instrText xml:space="preserve"> PAGE </w:instrText>
    </w:r>
    <w:r>
      <w:rPr>
        <w:rStyle w:val="Brojstranice"/>
        <w:rFonts w:ascii="Verdana" w:hAnsi="Verdana"/>
        <w:i w:val="0"/>
        <w:sz w:val="18"/>
        <w:szCs w:val="18"/>
      </w:rPr>
      <w:fldChar w:fldCharType="separate"/>
    </w:r>
    <w:r>
      <w:rPr>
        <w:rStyle w:val="Brojstranice"/>
        <w:rFonts w:ascii="Verdana" w:hAnsi="Verdana"/>
        <w:i w:val="0"/>
        <w:noProof/>
        <w:sz w:val="18"/>
        <w:szCs w:val="18"/>
      </w:rPr>
      <w:t>36</w:t>
    </w:r>
    <w:r>
      <w:rPr>
        <w:rStyle w:val="Brojstranice"/>
        <w:rFonts w:ascii="Verdana" w:hAnsi="Verdana"/>
        <w:i w:val="0"/>
        <w:sz w:val="18"/>
        <w:szCs w:val="18"/>
      </w:rPr>
      <w:fldChar w:fldCharType="end"/>
    </w:r>
    <w:r>
      <w:rPr>
        <w:rFonts w:ascii="Verdana" w:hAnsi="Verdana"/>
        <w:i w:val="0"/>
        <w:sz w:val="18"/>
        <w:szCs w:val="18"/>
      </w:rPr>
      <w:t xml:space="preserve">   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89D21" w14:textId="77777777" w:rsidR="00D34E8C" w:rsidRDefault="00D34E8C">
    <w:pPr>
      <w:pStyle w:val="Podnoje"/>
      <w:framePr w:wrap="auto" w:vAnchor="text" w:hAnchor="margin" w:xAlign="right" w:y="1"/>
      <w:rPr>
        <w:rStyle w:val="Brojstranice"/>
      </w:rPr>
    </w:pPr>
  </w:p>
  <w:p w14:paraId="0990E9BC" w14:textId="77777777" w:rsidR="00D34E8C" w:rsidRPr="00C92768" w:rsidRDefault="00D34E8C" w:rsidP="00C45194">
    <w:pPr>
      <w:pStyle w:val="Podnoje"/>
      <w:jc w:val="center"/>
      <w:rPr>
        <w:i w:val="0"/>
        <w:sz w:val="18"/>
        <w:szCs w:val="18"/>
      </w:rPr>
    </w:pPr>
  </w:p>
  <w:p w14:paraId="1763969C" w14:textId="77777777" w:rsidR="00D34E8C" w:rsidRDefault="00D34E8C" w:rsidP="00C45194">
    <w:pPr>
      <w:pStyle w:val="Podnoje"/>
      <w:pBdr>
        <w:top w:val="single" w:sz="4" w:space="1" w:color="auto"/>
      </w:pBdr>
      <w:tabs>
        <w:tab w:val="clear" w:pos="8306"/>
        <w:tab w:val="right" w:pos="9498"/>
      </w:tabs>
      <w:jc w:val="center"/>
    </w:pPr>
    <w:r w:rsidRPr="00C92768">
      <w:rPr>
        <w:i w:val="0"/>
        <w:sz w:val="18"/>
        <w:szCs w:val="18"/>
      </w:rPr>
      <w:fldChar w:fldCharType="begin"/>
    </w:r>
    <w:r w:rsidRPr="00C92768">
      <w:rPr>
        <w:i w:val="0"/>
        <w:sz w:val="18"/>
        <w:szCs w:val="18"/>
      </w:rPr>
      <w:instrText>PAGE   \* MERGEFORMAT</w:instrText>
    </w:r>
    <w:r w:rsidRPr="00C92768">
      <w:rPr>
        <w:i w:val="0"/>
        <w:sz w:val="18"/>
        <w:szCs w:val="18"/>
      </w:rPr>
      <w:fldChar w:fldCharType="separate"/>
    </w:r>
    <w:r w:rsidR="002C3419" w:rsidRPr="002C3419">
      <w:rPr>
        <w:i w:val="0"/>
        <w:noProof/>
        <w:sz w:val="18"/>
        <w:szCs w:val="18"/>
        <w:lang w:val="hr-HR"/>
      </w:rPr>
      <w:t>4</w:t>
    </w:r>
    <w:r w:rsidR="002C3419" w:rsidRPr="002C3419">
      <w:rPr>
        <w:i w:val="0"/>
        <w:noProof/>
        <w:sz w:val="18"/>
        <w:szCs w:val="18"/>
        <w:lang w:val="hr-HR"/>
      </w:rPr>
      <w:t>5</w:t>
    </w:r>
    <w:r w:rsidRPr="00C92768">
      <w:rPr>
        <w:i w:val="0"/>
        <w:sz w:val="18"/>
        <w:szCs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57C0A" w14:textId="77777777" w:rsidR="00D34E8C" w:rsidRPr="00C92768" w:rsidRDefault="00D34E8C">
    <w:pPr>
      <w:pStyle w:val="Podnoje"/>
      <w:jc w:val="center"/>
      <w:rPr>
        <w:i w:val="0"/>
        <w:sz w:val="18"/>
        <w:szCs w:val="18"/>
      </w:rPr>
    </w:pPr>
  </w:p>
  <w:p w14:paraId="00948459" w14:textId="77777777" w:rsidR="00D34E8C" w:rsidRDefault="00D34E8C">
    <w:pPr>
      <w:pStyle w:val="Podnoje"/>
      <w:pBdr>
        <w:top w:val="single" w:sz="4" w:space="1" w:color="auto"/>
      </w:pBdr>
      <w:tabs>
        <w:tab w:val="clear" w:pos="8306"/>
        <w:tab w:val="right" w:pos="9498"/>
      </w:tabs>
      <w:jc w:val="center"/>
      <w:rPr>
        <w:rFonts w:ascii="Verdana" w:hAnsi="Verdana"/>
        <w:i w:val="0"/>
        <w:sz w:val="18"/>
        <w:szCs w:val="18"/>
      </w:rPr>
    </w:pPr>
    <w:r w:rsidRPr="00C92768">
      <w:rPr>
        <w:i w:val="0"/>
        <w:sz w:val="18"/>
        <w:szCs w:val="18"/>
      </w:rPr>
      <w:fldChar w:fldCharType="begin"/>
    </w:r>
    <w:r w:rsidRPr="00C92768">
      <w:rPr>
        <w:i w:val="0"/>
        <w:sz w:val="18"/>
        <w:szCs w:val="18"/>
      </w:rPr>
      <w:instrText>PAGE   \* MERGEFORMAT</w:instrText>
    </w:r>
    <w:r w:rsidRPr="00C92768">
      <w:rPr>
        <w:i w:val="0"/>
        <w:sz w:val="18"/>
        <w:szCs w:val="18"/>
      </w:rPr>
      <w:fldChar w:fldCharType="separate"/>
    </w:r>
    <w:r w:rsidR="00242171" w:rsidRPr="00242171">
      <w:rPr>
        <w:i w:val="0"/>
        <w:noProof/>
        <w:sz w:val="18"/>
        <w:szCs w:val="18"/>
        <w:lang w:val="hr-HR"/>
      </w:rPr>
      <w:t>5</w:t>
    </w:r>
    <w:r w:rsidRPr="00C92768">
      <w:rPr>
        <w:i w:val="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82F45" w14:textId="77777777" w:rsidR="00D34E8C" w:rsidRDefault="00D34E8C">
      <w:r>
        <w:separator/>
      </w:r>
    </w:p>
  </w:footnote>
  <w:footnote w:type="continuationSeparator" w:id="0">
    <w:p w14:paraId="3404610E" w14:textId="77777777" w:rsidR="00D34E8C" w:rsidRDefault="00D34E8C">
      <w:r>
        <w:continuationSeparator/>
      </w:r>
    </w:p>
  </w:footnote>
  <w:footnote w:id="1">
    <w:p w14:paraId="26713ED2" w14:textId="4A53DAA5" w:rsidR="00D34E8C" w:rsidRPr="007E4216" w:rsidRDefault="00D34E8C">
      <w:pPr>
        <w:pStyle w:val="Tekstfusnote"/>
        <w:rPr>
          <w:i w:val="0"/>
          <w:iCs/>
          <w:lang w:val="hr-HR"/>
        </w:rPr>
      </w:pPr>
      <w:r w:rsidRPr="007E4216">
        <w:rPr>
          <w:rStyle w:val="Referencafusnote"/>
          <w:i w:val="0"/>
          <w:iCs/>
          <w:sz w:val="18"/>
          <w:szCs w:val="18"/>
        </w:rPr>
        <w:footnoteRef/>
      </w:r>
      <w:r w:rsidRPr="007E4216">
        <w:rPr>
          <w:i w:val="0"/>
          <w:iCs/>
          <w:sz w:val="18"/>
          <w:szCs w:val="18"/>
        </w:rPr>
        <w:t xml:space="preserve"> </w:t>
      </w:r>
      <w:r w:rsidRPr="007E4216">
        <w:rPr>
          <w:i w:val="0"/>
          <w:iCs/>
          <w:sz w:val="18"/>
          <w:szCs w:val="18"/>
          <w:lang w:val="hr-HR"/>
        </w:rPr>
        <w:t xml:space="preserve">Za 2021. godinu podaci su obrađeni do </w:t>
      </w:r>
      <w:r>
        <w:rPr>
          <w:i w:val="0"/>
          <w:iCs/>
          <w:sz w:val="18"/>
          <w:szCs w:val="18"/>
          <w:lang w:val="hr-HR"/>
        </w:rPr>
        <w:t>kraja listopada</w:t>
      </w:r>
      <w:r w:rsidRPr="007E4216">
        <w:rPr>
          <w:i w:val="0"/>
          <w:iCs/>
          <w:sz w:val="18"/>
          <w:szCs w:val="18"/>
          <w:lang w:val="hr-H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E7C6F" w14:textId="020310CF" w:rsidR="00D34E8C" w:rsidRPr="00390B7E" w:rsidRDefault="00D34E8C" w:rsidP="00CC6A82">
    <w:pPr>
      <w:pStyle w:val="Zaglavlje"/>
      <w:pBdr>
        <w:bottom w:val="single" w:sz="4" w:space="1" w:color="auto"/>
      </w:pBdr>
      <w:tabs>
        <w:tab w:val="clear" w:pos="8306"/>
        <w:tab w:val="right" w:pos="9639"/>
      </w:tabs>
      <w:rPr>
        <w:rFonts w:cs="Arial"/>
        <w:i w:val="0"/>
        <w:sz w:val="18"/>
        <w:szCs w:val="18"/>
        <w:lang w:val="hr-HR"/>
      </w:rPr>
    </w:pPr>
    <w:r w:rsidRPr="00390B7E">
      <w:rPr>
        <w:rFonts w:cs="Arial"/>
        <w:i w:val="0"/>
        <w:sz w:val="18"/>
        <w:szCs w:val="18"/>
        <w:lang w:val="hr-HR"/>
      </w:rPr>
      <w:t xml:space="preserve">OPĆINA </w:t>
    </w:r>
    <w:r>
      <w:rPr>
        <w:rFonts w:cs="Arial"/>
        <w:i w:val="0"/>
        <w:sz w:val="18"/>
        <w:szCs w:val="18"/>
        <w:lang w:val="hr-HR"/>
      </w:rPr>
      <w:t>GROŽNJAN-GRIGNANA</w:t>
    </w:r>
    <w:r>
      <w:rPr>
        <w:rFonts w:cs="Arial"/>
        <w:i w:val="0"/>
        <w:sz w:val="18"/>
        <w:szCs w:val="18"/>
        <w:lang w:val="hr-HR"/>
      </w:rPr>
      <w:tab/>
    </w:r>
    <w:r>
      <w:rPr>
        <w:rFonts w:cs="Arial"/>
        <w:i w:val="0"/>
        <w:sz w:val="18"/>
        <w:szCs w:val="18"/>
        <w:lang w:val="hr-HR"/>
      </w:rPr>
      <w:tab/>
    </w:r>
    <w:r w:rsidRPr="00CC6A82">
      <w:rPr>
        <w:rFonts w:cs="Arial"/>
        <w:i w:val="0"/>
        <w:iCs/>
        <w:smallCaps/>
        <w:sz w:val="18"/>
        <w:szCs w:val="18"/>
        <w:lang w:val="hr-HR"/>
      </w:rPr>
      <w:t>Izvješće o stanju u prostoru</w:t>
    </w:r>
  </w:p>
  <w:p w14:paraId="1B78AEAE" w14:textId="77777777" w:rsidR="00D34E8C" w:rsidRPr="00427D1F" w:rsidRDefault="00D34E8C" w:rsidP="00CC6A82">
    <w:pPr>
      <w:pStyle w:val="Zaglavlje"/>
      <w:rPr>
        <w:lang w:val="hr-H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41D80" w14:textId="77777777" w:rsidR="00D34E8C" w:rsidRDefault="00D34E8C">
    <w:pPr>
      <w:pStyle w:val="Zaglavlje"/>
      <w:pBdr>
        <w:bottom w:val="single" w:sz="4" w:space="1" w:color="auto"/>
      </w:pBdr>
      <w:jc w:val="center"/>
      <w:rPr>
        <w:rFonts w:ascii="Verdana" w:hAnsi="Verdana"/>
        <w:i w:val="0"/>
        <w:iCs/>
        <w:sz w:val="18"/>
        <w:szCs w:val="18"/>
      </w:rPr>
    </w:pPr>
    <w:r>
      <w:rPr>
        <w:rFonts w:ascii="Verdana" w:hAnsi="Verdana"/>
        <w:i w:val="0"/>
        <w:sz w:val="18"/>
        <w:szCs w:val="18"/>
      </w:rPr>
      <w:t>G R A D   K R A P I N A</w:t>
    </w:r>
    <w:r>
      <w:rPr>
        <w:rFonts w:ascii="Verdana" w:hAnsi="Verdana"/>
        <w:i w:val="0"/>
        <w:iCs/>
        <w:sz w:val="18"/>
        <w:szCs w:val="18"/>
      </w:rPr>
      <w:t xml:space="preserve"> </w:t>
    </w:r>
  </w:p>
  <w:p w14:paraId="0CACAF8A" w14:textId="77777777" w:rsidR="00D34E8C" w:rsidRDefault="00D34E8C">
    <w:pPr>
      <w:pStyle w:val="Zaglavlje"/>
      <w:pBdr>
        <w:bottom w:val="single" w:sz="4" w:space="1" w:color="auto"/>
      </w:pBdr>
      <w:jc w:val="center"/>
      <w:rPr>
        <w:rFonts w:ascii="Verdana" w:hAnsi="Verdana"/>
        <w:i w:val="0"/>
        <w:sz w:val="18"/>
        <w:szCs w:val="18"/>
      </w:rPr>
    </w:pPr>
    <w:r>
      <w:rPr>
        <w:rFonts w:ascii="Verdana" w:hAnsi="Verdana"/>
        <w:i w:val="0"/>
        <w:iCs/>
        <w:sz w:val="18"/>
        <w:szCs w:val="18"/>
      </w:rPr>
      <w:t xml:space="preserve">-  </w:t>
    </w:r>
    <w:proofErr w:type="spellStart"/>
    <w:r>
      <w:rPr>
        <w:rFonts w:ascii="Verdana" w:hAnsi="Verdana"/>
        <w:i w:val="0"/>
        <w:iCs/>
        <w:sz w:val="18"/>
        <w:szCs w:val="18"/>
      </w:rPr>
      <w:t>Izvješće</w:t>
    </w:r>
    <w:proofErr w:type="spellEnd"/>
    <w:r>
      <w:rPr>
        <w:rFonts w:ascii="Verdana" w:hAnsi="Verdana"/>
        <w:i w:val="0"/>
        <w:iCs/>
        <w:sz w:val="18"/>
        <w:szCs w:val="18"/>
      </w:rPr>
      <w:t xml:space="preserve"> o </w:t>
    </w:r>
    <w:proofErr w:type="spellStart"/>
    <w:r>
      <w:rPr>
        <w:rFonts w:ascii="Verdana" w:hAnsi="Verdana"/>
        <w:i w:val="0"/>
        <w:iCs/>
        <w:sz w:val="18"/>
        <w:szCs w:val="18"/>
      </w:rPr>
      <w:t>stanju</w:t>
    </w:r>
    <w:proofErr w:type="spellEnd"/>
    <w:r>
      <w:rPr>
        <w:rFonts w:ascii="Verdana" w:hAnsi="Verdana"/>
        <w:i w:val="0"/>
        <w:iCs/>
        <w:sz w:val="18"/>
        <w:szCs w:val="18"/>
      </w:rPr>
      <w:t xml:space="preserve"> u </w:t>
    </w:r>
    <w:proofErr w:type="spellStart"/>
    <w:r>
      <w:rPr>
        <w:rFonts w:ascii="Verdana" w:hAnsi="Verdana"/>
        <w:i w:val="0"/>
        <w:iCs/>
        <w:sz w:val="18"/>
        <w:szCs w:val="18"/>
      </w:rPr>
      <w:t>prostoru</w:t>
    </w:r>
    <w:proofErr w:type="spellEnd"/>
    <w:r>
      <w:rPr>
        <w:rFonts w:ascii="Verdana" w:hAnsi="Verdana"/>
        <w:i w:val="0"/>
        <w:iCs/>
        <w:sz w:val="18"/>
        <w:szCs w:val="18"/>
      </w:rPr>
      <w:t xml:space="preserve"> </w:t>
    </w:r>
    <w:proofErr w:type="spellStart"/>
    <w:r>
      <w:rPr>
        <w:rFonts w:ascii="Verdana" w:hAnsi="Verdana"/>
        <w:i w:val="0"/>
        <w:sz w:val="18"/>
        <w:szCs w:val="18"/>
      </w:rPr>
      <w:t>Grada</w:t>
    </w:r>
    <w:proofErr w:type="spellEnd"/>
    <w:r>
      <w:rPr>
        <w:rFonts w:ascii="Verdana" w:hAnsi="Verdana"/>
        <w:i w:val="0"/>
        <w:sz w:val="18"/>
        <w:szCs w:val="18"/>
      </w:rPr>
      <w:t xml:space="preserve"> </w:t>
    </w:r>
    <w:proofErr w:type="spellStart"/>
    <w:r>
      <w:rPr>
        <w:rFonts w:ascii="Verdana" w:hAnsi="Verdana"/>
        <w:i w:val="0"/>
        <w:sz w:val="18"/>
        <w:szCs w:val="18"/>
      </w:rPr>
      <w:t>Krapine</w:t>
    </w:r>
    <w:proofErr w:type="spellEnd"/>
    <w:r>
      <w:rPr>
        <w:rFonts w:ascii="Verdana" w:hAnsi="Verdana"/>
        <w:i w:val="0"/>
        <w:sz w:val="18"/>
        <w:szCs w:val="18"/>
      </w:rPr>
      <w:t xml:space="preserve"> </w:t>
    </w:r>
    <w:r>
      <w:rPr>
        <w:rFonts w:ascii="Verdana" w:hAnsi="Verdana"/>
        <w:i w:val="0"/>
        <w:iCs/>
        <w:sz w:val="18"/>
        <w:szCs w:val="18"/>
      </w:rPr>
      <w:t>-</w:t>
    </w:r>
  </w:p>
  <w:p w14:paraId="57D6F428" w14:textId="77777777" w:rsidR="00D34E8C" w:rsidRDefault="00D34E8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F4C03" w14:textId="68C004F5" w:rsidR="00D34E8C" w:rsidRPr="00390B7E" w:rsidRDefault="00D34E8C" w:rsidP="00A222D8">
    <w:pPr>
      <w:pStyle w:val="Zaglavlje"/>
      <w:pBdr>
        <w:bottom w:val="single" w:sz="4" w:space="1" w:color="auto"/>
      </w:pBdr>
      <w:tabs>
        <w:tab w:val="clear" w:pos="8306"/>
        <w:tab w:val="right" w:pos="9356"/>
      </w:tabs>
      <w:rPr>
        <w:rFonts w:cs="Arial"/>
        <w:i w:val="0"/>
        <w:sz w:val="18"/>
        <w:szCs w:val="18"/>
        <w:lang w:val="hr-HR"/>
      </w:rPr>
    </w:pPr>
    <w:r w:rsidRPr="00390B7E">
      <w:rPr>
        <w:rFonts w:cs="Arial"/>
        <w:i w:val="0"/>
        <w:sz w:val="18"/>
        <w:szCs w:val="18"/>
        <w:lang w:val="hr-HR"/>
      </w:rPr>
      <w:t xml:space="preserve">OPĆINA </w:t>
    </w:r>
    <w:r>
      <w:rPr>
        <w:rFonts w:cs="Arial"/>
        <w:i w:val="0"/>
        <w:sz w:val="18"/>
        <w:szCs w:val="18"/>
        <w:lang w:val="hr-HR"/>
      </w:rPr>
      <w:t>GROŽNJAN-GRISIGNANA</w:t>
    </w:r>
    <w:r>
      <w:rPr>
        <w:rFonts w:cs="Arial"/>
        <w:i w:val="0"/>
        <w:sz w:val="18"/>
        <w:szCs w:val="18"/>
        <w:lang w:val="hr-HR"/>
      </w:rPr>
      <w:tab/>
    </w:r>
    <w:r>
      <w:rPr>
        <w:rFonts w:cs="Arial"/>
        <w:i w:val="0"/>
        <w:sz w:val="18"/>
        <w:szCs w:val="18"/>
        <w:lang w:val="hr-HR"/>
      </w:rPr>
      <w:tab/>
    </w:r>
    <w:r>
      <w:rPr>
        <w:rFonts w:cs="Arial"/>
        <w:i w:val="0"/>
        <w:iCs/>
        <w:sz w:val="18"/>
        <w:szCs w:val="18"/>
        <w:lang w:val="hr-HR"/>
      </w:rPr>
      <w:t>Izvješće o stanju u prostoru</w:t>
    </w:r>
  </w:p>
  <w:p w14:paraId="55440181" w14:textId="77777777" w:rsidR="00D34E8C" w:rsidRPr="00427D1F" w:rsidRDefault="00D34E8C" w:rsidP="00A222D8">
    <w:pPr>
      <w:pStyle w:val="Zaglavlje"/>
      <w:rPr>
        <w:lang w:val="hr-HR"/>
      </w:rPr>
    </w:pPr>
  </w:p>
  <w:p w14:paraId="2CFA99CA" w14:textId="77777777" w:rsidR="00D34E8C" w:rsidRPr="00A222D8" w:rsidRDefault="00D34E8C" w:rsidP="00A222D8">
    <w:pPr>
      <w:pStyle w:val="Zaglavlj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E6C51" w14:textId="4256FC8E" w:rsidR="00D34E8C" w:rsidRPr="00390B7E" w:rsidRDefault="00D34E8C" w:rsidP="00A222D8">
    <w:pPr>
      <w:pStyle w:val="Zaglavlje"/>
      <w:pBdr>
        <w:bottom w:val="single" w:sz="4" w:space="1" w:color="auto"/>
      </w:pBdr>
      <w:tabs>
        <w:tab w:val="clear" w:pos="8306"/>
        <w:tab w:val="right" w:pos="9356"/>
      </w:tabs>
      <w:rPr>
        <w:rFonts w:cs="Arial"/>
        <w:i w:val="0"/>
        <w:sz w:val="18"/>
        <w:szCs w:val="18"/>
        <w:lang w:val="hr-HR"/>
      </w:rPr>
    </w:pPr>
    <w:r>
      <w:rPr>
        <w:rFonts w:cs="Arial"/>
        <w:i w:val="0"/>
        <w:sz w:val="18"/>
        <w:szCs w:val="18"/>
        <w:lang w:val="hr-HR"/>
      </w:rPr>
      <w:t xml:space="preserve">OPĆINA </w:t>
    </w:r>
    <w:r w:rsidRPr="006D1268">
      <w:rPr>
        <w:rFonts w:cs="Arial"/>
        <w:i w:val="0"/>
        <w:sz w:val="18"/>
        <w:szCs w:val="18"/>
        <w:lang w:val="hr-HR"/>
      </w:rPr>
      <w:t>GROŽNJAN-GRISIGNANA</w:t>
    </w:r>
    <w:r>
      <w:rPr>
        <w:rFonts w:cs="Arial"/>
        <w:i w:val="0"/>
        <w:sz w:val="18"/>
        <w:szCs w:val="18"/>
        <w:lang w:val="hr-HR"/>
      </w:rPr>
      <w:tab/>
    </w:r>
    <w:r>
      <w:rPr>
        <w:rFonts w:cs="Arial"/>
        <w:i w:val="0"/>
        <w:sz w:val="18"/>
        <w:szCs w:val="18"/>
        <w:lang w:val="hr-HR"/>
      </w:rPr>
      <w:tab/>
    </w:r>
    <w:r>
      <w:rPr>
        <w:rFonts w:cs="Arial"/>
        <w:i w:val="0"/>
        <w:iCs/>
        <w:sz w:val="18"/>
        <w:szCs w:val="18"/>
        <w:lang w:val="hr-HR"/>
      </w:rPr>
      <w:t>Izvješće o stanju u prostoru</w:t>
    </w:r>
  </w:p>
  <w:p w14:paraId="52FE13BA" w14:textId="77777777" w:rsidR="00D34E8C" w:rsidRPr="00427D1F" w:rsidRDefault="00D34E8C">
    <w:pPr>
      <w:pStyle w:val="Zaglavlje"/>
      <w:rPr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7"/>
    <w:multiLevelType w:val="multilevel"/>
    <w:tmpl w:val="00000017"/>
    <w:name w:val="WW8Num30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566"/>
        </w:tabs>
        <w:ind w:left="566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849"/>
        </w:tabs>
        <w:ind w:left="849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132"/>
        </w:tabs>
        <w:ind w:left="1132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415"/>
        </w:tabs>
        <w:ind w:left="141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698"/>
        </w:tabs>
        <w:ind w:left="1698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981"/>
        </w:tabs>
        <w:ind w:left="1981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264"/>
        </w:tabs>
        <w:ind w:left="2264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547"/>
        </w:tabs>
        <w:ind w:left="2547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7FE4914"/>
    <w:multiLevelType w:val="multilevel"/>
    <w:tmpl w:val="6CEAB0AA"/>
    <w:lvl w:ilvl="0">
      <w:start w:val="3"/>
      <w:numFmt w:val="decimal"/>
      <w:lvlText w:val="(%1)"/>
      <w:lvlJc w:val="left"/>
      <w:pPr>
        <w:ind w:left="360" w:hanging="360"/>
      </w:pPr>
      <w:rPr>
        <w:color w:val="auto"/>
      </w:rPr>
    </w:lvl>
    <w:lvl w:ilvl="1">
      <w:start w:val="2"/>
      <w:numFmt w:val="decimal"/>
      <w:lvlText w:val="%2."/>
      <w:lvlJc w:val="left"/>
      <w:pPr>
        <w:ind w:left="720" w:hanging="360"/>
      </w:pPr>
      <w:rPr>
        <w:b/>
        <w:color w:val="auto"/>
      </w:rPr>
    </w:lvl>
    <w:lvl w:ilvl="2">
      <w:start w:val="1"/>
      <w:numFmt w:val="upperRoman"/>
      <w:lvlText w:val="%3."/>
      <w:lvlJc w:val="left"/>
      <w:pPr>
        <w:ind w:left="1080" w:hanging="360"/>
      </w:pPr>
      <w:rPr>
        <w:b w:val="0"/>
        <w:color w:val="auto"/>
      </w:r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8154D7F"/>
    <w:multiLevelType w:val="multilevel"/>
    <w:tmpl w:val="8B56CEC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86" w:hanging="360"/>
      </w:pPr>
      <w:rPr>
        <w:color w:val="auto"/>
      </w:rPr>
    </w:lvl>
    <w:lvl w:ilvl="2">
      <w:start w:val="1"/>
      <w:numFmt w:val="upperRoman"/>
      <w:lvlText w:val="%3."/>
      <w:lvlJc w:val="left"/>
      <w:pPr>
        <w:ind w:left="1080" w:hanging="360"/>
      </w:pPr>
      <w:rPr>
        <w:color w:val="auto"/>
      </w:rPr>
    </w:lvl>
    <w:lvl w:ilvl="3">
      <w:start w:val="1"/>
      <w:numFmt w:val="lowerRoman"/>
      <w:lvlText w:val="%4."/>
      <w:lvlJc w:val="left"/>
      <w:pPr>
        <w:ind w:left="1211" w:hanging="360"/>
      </w:pPr>
      <w:rPr>
        <w:b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793372"/>
    <w:multiLevelType w:val="hybridMultilevel"/>
    <w:tmpl w:val="8146C444"/>
    <w:lvl w:ilvl="0" w:tplc="041A0013">
      <w:start w:val="1"/>
      <w:numFmt w:val="upperRoman"/>
      <w:lvlText w:val="%1."/>
      <w:lvlJc w:val="right"/>
      <w:pPr>
        <w:ind w:left="1500" w:hanging="360"/>
      </w:pPr>
    </w:lvl>
    <w:lvl w:ilvl="1" w:tplc="FE021F12">
      <w:start w:val="5"/>
      <w:numFmt w:val="decimal"/>
      <w:lvlText w:val="%2."/>
      <w:lvlJc w:val="left"/>
      <w:pPr>
        <w:ind w:left="2220" w:hanging="360"/>
      </w:pPr>
      <w:rPr>
        <w:b/>
      </w:rPr>
    </w:lvl>
    <w:lvl w:ilvl="2" w:tplc="041A001B">
      <w:start w:val="1"/>
      <w:numFmt w:val="lowerRoman"/>
      <w:lvlText w:val="%3."/>
      <w:lvlJc w:val="right"/>
      <w:pPr>
        <w:ind w:left="2940" w:hanging="180"/>
      </w:pPr>
    </w:lvl>
    <w:lvl w:ilvl="3" w:tplc="041A000F">
      <w:start w:val="1"/>
      <w:numFmt w:val="decimal"/>
      <w:lvlText w:val="%4."/>
      <w:lvlJc w:val="left"/>
      <w:pPr>
        <w:ind w:left="3660" w:hanging="360"/>
      </w:pPr>
    </w:lvl>
    <w:lvl w:ilvl="4" w:tplc="041A0019">
      <w:start w:val="1"/>
      <w:numFmt w:val="lowerLetter"/>
      <w:lvlText w:val="%5."/>
      <w:lvlJc w:val="left"/>
      <w:pPr>
        <w:ind w:left="4380" w:hanging="360"/>
      </w:pPr>
    </w:lvl>
    <w:lvl w:ilvl="5" w:tplc="041A001B">
      <w:start w:val="1"/>
      <w:numFmt w:val="lowerRoman"/>
      <w:lvlText w:val="%6."/>
      <w:lvlJc w:val="right"/>
      <w:pPr>
        <w:ind w:left="5100" w:hanging="180"/>
      </w:pPr>
    </w:lvl>
    <w:lvl w:ilvl="6" w:tplc="041A000F">
      <w:start w:val="1"/>
      <w:numFmt w:val="decimal"/>
      <w:lvlText w:val="%7."/>
      <w:lvlJc w:val="left"/>
      <w:pPr>
        <w:ind w:left="5820" w:hanging="360"/>
      </w:pPr>
    </w:lvl>
    <w:lvl w:ilvl="7" w:tplc="041A0019">
      <w:start w:val="1"/>
      <w:numFmt w:val="lowerLetter"/>
      <w:lvlText w:val="%8."/>
      <w:lvlJc w:val="left"/>
      <w:pPr>
        <w:ind w:left="6540" w:hanging="360"/>
      </w:pPr>
    </w:lvl>
    <w:lvl w:ilvl="8" w:tplc="041A001B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0A8713E1"/>
    <w:multiLevelType w:val="hybridMultilevel"/>
    <w:tmpl w:val="2DE06A6E"/>
    <w:lvl w:ilvl="0" w:tplc="7180B902">
      <w:start w:val="1"/>
      <w:numFmt w:val="upperRoman"/>
      <w:lvlText w:val="%1."/>
      <w:lvlJc w:val="right"/>
      <w:pPr>
        <w:ind w:left="150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3552E"/>
    <w:multiLevelType w:val="multilevel"/>
    <w:tmpl w:val="673E41C2"/>
    <w:lvl w:ilvl="0">
      <w:start w:val="1"/>
      <w:numFmt w:val="decimal"/>
      <w:lvlText w:val="(%1)"/>
      <w:lvlJc w:val="left"/>
      <w:pPr>
        <w:ind w:left="360" w:hanging="360"/>
      </w:pPr>
      <w:rPr>
        <w:i w:val="0"/>
        <w:color w:val="auto"/>
      </w:rPr>
    </w:lvl>
    <w:lvl w:ilvl="1">
      <w:start w:val="1"/>
      <w:numFmt w:val="decimal"/>
      <w:lvlText w:val="%2."/>
      <w:lvlJc w:val="left"/>
      <w:pPr>
        <w:ind w:left="720" w:hanging="360"/>
      </w:pPr>
      <w:rPr>
        <w:i w:val="0"/>
        <w:color w:val="auto"/>
      </w:rPr>
    </w:lvl>
    <w:lvl w:ilvl="2">
      <w:start w:val="1"/>
      <w:numFmt w:val="upperRoman"/>
      <w:lvlText w:val="%3."/>
      <w:lvlJc w:val="left"/>
      <w:pPr>
        <w:ind w:left="1080" w:hanging="360"/>
      </w:pPr>
      <w:rPr>
        <w:color w:val="auto"/>
      </w:r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2422A21"/>
    <w:multiLevelType w:val="multilevel"/>
    <w:tmpl w:val="0E2ADD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pStyle w:val="Naslov21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3E2073F"/>
    <w:multiLevelType w:val="hybridMultilevel"/>
    <w:tmpl w:val="74E874FA"/>
    <w:lvl w:ilvl="0" w:tplc="DA6E31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840D6"/>
    <w:multiLevelType w:val="hybridMultilevel"/>
    <w:tmpl w:val="2DE06A6E"/>
    <w:lvl w:ilvl="0" w:tplc="7180B902">
      <w:start w:val="1"/>
      <w:numFmt w:val="upperRoman"/>
      <w:lvlText w:val="%1."/>
      <w:lvlJc w:val="right"/>
      <w:pPr>
        <w:ind w:left="150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09586A"/>
    <w:multiLevelType w:val="multilevel"/>
    <w:tmpl w:val="8B56CEC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86" w:hanging="360"/>
      </w:pPr>
      <w:rPr>
        <w:color w:val="auto"/>
      </w:rPr>
    </w:lvl>
    <w:lvl w:ilvl="2">
      <w:start w:val="1"/>
      <w:numFmt w:val="upperRoman"/>
      <w:lvlText w:val="%3."/>
      <w:lvlJc w:val="left"/>
      <w:pPr>
        <w:ind w:left="1080" w:hanging="360"/>
      </w:pPr>
      <w:rPr>
        <w:color w:val="auto"/>
      </w:rPr>
    </w:lvl>
    <w:lvl w:ilvl="3">
      <w:start w:val="1"/>
      <w:numFmt w:val="lowerRoman"/>
      <w:lvlText w:val="%4."/>
      <w:lvlJc w:val="left"/>
      <w:pPr>
        <w:ind w:left="1211" w:hanging="360"/>
      </w:pPr>
      <w:rPr>
        <w:b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B3D1A7A"/>
    <w:multiLevelType w:val="hybridMultilevel"/>
    <w:tmpl w:val="A19A18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B07D4"/>
    <w:multiLevelType w:val="hybridMultilevel"/>
    <w:tmpl w:val="1EE8F78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D20A32"/>
    <w:multiLevelType w:val="hybridMultilevel"/>
    <w:tmpl w:val="C25A81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D6A77"/>
    <w:multiLevelType w:val="multilevel"/>
    <w:tmpl w:val="DB6670F2"/>
    <w:lvl w:ilvl="0">
      <w:start w:val="1"/>
      <w:numFmt w:val="decimal"/>
      <w:lvlText w:val="(%1)"/>
      <w:lvlJc w:val="left"/>
      <w:pPr>
        <w:ind w:left="360" w:hanging="360"/>
      </w:pPr>
      <w:rPr>
        <w:i w:val="0"/>
        <w:color w:val="auto"/>
      </w:rPr>
    </w:lvl>
    <w:lvl w:ilvl="1">
      <w:start w:val="1"/>
      <w:numFmt w:val="decimal"/>
      <w:lvlText w:val="%2."/>
      <w:lvlJc w:val="left"/>
      <w:pPr>
        <w:ind w:left="720" w:hanging="360"/>
      </w:pPr>
      <w:rPr>
        <w:i w:val="0"/>
        <w:color w:val="auto"/>
      </w:rPr>
    </w:lvl>
    <w:lvl w:ilvl="2">
      <w:start w:val="1"/>
      <w:numFmt w:val="upperRoman"/>
      <w:lvlText w:val="%3."/>
      <w:lvlJc w:val="left"/>
      <w:pPr>
        <w:ind w:left="1080" w:hanging="360"/>
      </w:pPr>
      <w:rPr>
        <w:i w:val="0"/>
        <w:color w:val="auto"/>
      </w:r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3953CA4"/>
    <w:multiLevelType w:val="hybridMultilevel"/>
    <w:tmpl w:val="4D366644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1E1A6D"/>
    <w:multiLevelType w:val="hybridMultilevel"/>
    <w:tmpl w:val="D0D03FF4"/>
    <w:lvl w:ilvl="0" w:tplc="CB8C501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3BCB408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59158BD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2AE01330"/>
    <w:multiLevelType w:val="hybridMultilevel"/>
    <w:tmpl w:val="970635CE"/>
    <w:lvl w:ilvl="0" w:tplc="8444AEE4">
      <w:start w:val="1"/>
      <w:numFmt w:val="decimal"/>
      <w:lvlText w:val="1.3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933E7"/>
    <w:multiLevelType w:val="hybridMultilevel"/>
    <w:tmpl w:val="CFA68BC8"/>
    <w:lvl w:ilvl="0" w:tplc="0D84C2C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6855A45"/>
    <w:multiLevelType w:val="hybridMultilevel"/>
    <w:tmpl w:val="9D5C39F4"/>
    <w:lvl w:ilvl="0" w:tplc="041A0005">
      <w:numFmt w:val="decimal"/>
      <w:lvlText w:val="-"/>
      <w:lvlJc w:val="left"/>
      <w:pPr>
        <w:ind w:left="360" w:hanging="360"/>
      </w:p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A94AEC"/>
    <w:multiLevelType w:val="hybridMultilevel"/>
    <w:tmpl w:val="E9E829D2"/>
    <w:lvl w:ilvl="0" w:tplc="47586600">
      <w:start w:val="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21223"/>
    <w:multiLevelType w:val="hybridMultilevel"/>
    <w:tmpl w:val="4B44DE28"/>
    <w:lvl w:ilvl="0" w:tplc="041A0013">
      <w:start w:val="1"/>
      <w:numFmt w:val="upperRoman"/>
      <w:lvlText w:val="%1."/>
      <w:lvlJc w:val="right"/>
      <w:pPr>
        <w:ind w:left="1500" w:hanging="360"/>
      </w:pPr>
    </w:lvl>
    <w:lvl w:ilvl="1" w:tplc="04C2E9A6">
      <w:start w:val="5"/>
      <w:numFmt w:val="decimal"/>
      <w:lvlText w:val="%2."/>
      <w:lvlJc w:val="left"/>
      <w:pPr>
        <w:ind w:left="502" w:hanging="360"/>
      </w:pPr>
      <w:rPr>
        <w:b/>
      </w:rPr>
    </w:lvl>
    <w:lvl w:ilvl="2" w:tplc="041A001B">
      <w:start w:val="1"/>
      <w:numFmt w:val="lowerRoman"/>
      <w:lvlText w:val="%3."/>
      <w:lvlJc w:val="right"/>
      <w:pPr>
        <w:ind w:left="2940" w:hanging="180"/>
      </w:pPr>
    </w:lvl>
    <w:lvl w:ilvl="3" w:tplc="041A000F">
      <w:start w:val="1"/>
      <w:numFmt w:val="decimal"/>
      <w:lvlText w:val="%4."/>
      <w:lvlJc w:val="left"/>
      <w:pPr>
        <w:ind w:left="3660" w:hanging="360"/>
      </w:pPr>
    </w:lvl>
    <w:lvl w:ilvl="4" w:tplc="041A0019">
      <w:start w:val="1"/>
      <w:numFmt w:val="lowerLetter"/>
      <w:lvlText w:val="%5."/>
      <w:lvlJc w:val="left"/>
      <w:pPr>
        <w:ind w:left="4380" w:hanging="360"/>
      </w:pPr>
    </w:lvl>
    <w:lvl w:ilvl="5" w:tplc="041A001B">
      <w:start w:val="1"/>
      <w:numFmt w:val="lowerRoman"/>
      <w:lvlText w:val="%6."/>
      <w:lvlJc w:val="right"/>
      <w:pPr>
        <w:ind w:left="5100" w:hanging="180"/>
      </w:pPr>
    </w:lvl>
    <w:lvl w:ilvl="6" w:tplc="041A000F">
      <w:start w:val="1"/>
      <w:numFmt w:val="decimal"/>
      <w:lvlText w:val="%7."/>
      <w:lvlJc w:val="left"/>
      <w:pPr>
        <w:ind w:left="5820" w:hanging="360"/>
      </w:pPr>
    </w:lvl>
    <w:lvl w:ilvl="7" w:tplc="041A0019">
      <w:start w:val="1"/>
      <w:numFmt w:val="lowerLetter"/>
      <w:lvlText w:val="%8."/>
      <w:lvlJc w:val="left"/>
      <w:pPr>
        <w:ind w:left="6540" w:hanging="360"/>
      </w:pPr>
    </w:lvl>
    <w:lvl w:ilvl="8" w:tplc="041A001B">
      <w:start w:val="1"/>
      <w:numFmt w:val="lowerRoman"/>
      <w:lvlText w:val="%9."/>
      <w:lvlJc w:val="right"/>
      <w:pPr>
        <w:ind w:left="7260" w:hanging="180"/>
      </w:pPr>
    </w:lvl>
  </w:abstractNum>
  <w:abstractNum w:abstractNumId="22" w15:restartNumberingAfterBreak="0">
    <w:nsid w:val="490B772C"/>
    <w:multiLevelType w:val="hybridMultilevel"/>
    <w:tmpl w:val="A232CAE2"/>
    <w:lvl w:ilvl="0" w:tplc="CAA4AF4C">
      <w:start w:val="1"/>
      <w:numFmt w:val="upperRoman"/>
      <w:lvlText w:val="%1."/>
      <w:lvlJc w:val="left"/>
      <w:pPr>
        <w:ind w:left="1080" w:hanging="720"/>
      </w:pPr>
      <w:rPr>
        <w:color w:val="auto"/>
      </w:rPr>
    </w:lvl>
    <w:lvl w:ilvl="1" w:tplc="BC68870E">
      <w:start w:val="1"/>
      <w:numFmt w:val="lowerLetter"/>
      <w:lvlText w:val="%2."/>
      <w:lvlJc w:val="left"/>
      <w:pPr>
        <w:ind w:left="1440" w:hanging="360"/>
      </w:pPr>
    </w:lvl>
    <w:lvl w:ilvl="2" w:tplc="CD54C112">
      <w:start w:val="1"/>
      <w:numFmt w:val="lowerRoman"/>
      <w:lvlText w:val="%3."/>
      <w:lvlJc w:val="right"/>
      <w:pPr>
        <w:ind w:left="2160" w:hanging="180"/>
      </w:pPr>
    </w:lvl>
    <w:lvl w:ilvl="3" w:tplc="64E62B3C">
      <w:start w:val="1"/>
      <w:numFmt w:val="decimal"/>
      <w:lvlText w:val="%4."/>
      <w:lvlJc w:val="left"/>
      <w:pPr>
        <w:ind w:left="2880" w:hanging="360"/>
      </w:pPr>
    </w:lvl>
    <w:lvl w:ilvl="4" w:tplc="F89CFCD2">
      <w:start w:val="1"/>
      <w:numFmt w:val="lowerLetter"/>
      <w:lvlText w:val="%5."/>
      <w:lvlJc w:val="left"/>
      <w:pPr>
        <w:ind w:left="3600" w:hanging="360"/>
      </w:pPr>
    </w:lvl>
    <w:lvl w:ilvl="5" w:tplc="8EFCCA7A">
      <w:start w:val="1"/>
      <w:numFmt w:val="lowerRoman"/>
      <w:lvlText w:val="%6."/>
      <w:lvlJc w:val="right"/>
      <w:pPr>
        <w:ind w:left="4320" w:hanging="180"/>
      </w:pPr>
    </w:lvl>
    <w:lvl w:ilvl="6" w:tplc="509CFAB8">
      <w:start w:val="1"/>
      <w:numFmt w:val="decimal"/>
      <w:lvlText w:val="%7."/>
      <w:lvlJc w:val="left"/>
      <w:pPr>
        <w:ind w:left="5040" w:hanging="360"/>
      </w:pPr>
    </w:lvl>
    <w:lvl w:ilvl="7" w:tplc="258CAF66">
      <w:start w:val="1"/>
      <w:numFmt w:val="lowerLetter"/>
      <w:lvlText w:val="%8."/>
      <w:lvlJc w:val="left"/>
      <w:pPr>
        <w:ind w:left="5760" w:hanging="360"/>
      </w:pPr>
    </w:lvl>
    <w:lvl w:ilvl="8" w:tplc="894E091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F58ED"/>
    <w:multiLevelType w:val="hybridMultilevel"/>
    <w:tmpl w:val="9FCE5242"/>
    <w:lvl w:ilvl="0" w:tplc="9190EA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D509C8"/>
    <w:multiLevelType w:val="hybridMultilevel"/>
    <w:tmpl w:val="F47AACFA"/>
    <w:lvl w:ilvl="0" w:tplc="9190EA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250A99"/>
    <w:multiLevelType w:val="hybridMultilevel"/>
    <w:tmpl w:val="74EE3260"/>
    <w:lvl w:ilvl="0" w:tplc="D9CE35F6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6" w15:restartNumberingAfterBreak="0">
    <w:nsid w:val="4B8F6968"/>
    <w:multiLevelType w:val="hybridMultilevel"/>
    <w:tmpl w:val="21FE98D6"/>
    <w:lvl w:ilvl="0" w:tplc="9190EA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5E2893"/>
    <w:multiLevelType w:val="hybridMultilevel"/>
    <w:tmpl w:val="71BEF0AE"/>
    <w:lvl w:ilvl="0" w:tplc="F29A99F2">
      <w:start w:val="1"/>
      <w:numFmt w:val="upperRoman"/>
      <w:lvlText w:val="%1."/>
      <w:lvlJc w:val="right"/>
      <w:pPr>
        <w:ind w:left="2160" w:hanging="18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94CC8"/>
    <w:multiLevelType w:val="hybridMultilevel"/>
    <w:tmpl w:val="001443A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616B4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74326"/>
    <w:multiLevelType w:val="hybridMultilevel"/>
    <w:tmpl w:val="A1B2A99E"/>
    <w:lvl w:ilvl="0" w:tplc="2CCAA3B2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4563AF5"/>
    <w:multiLevelType w:val="hybridMultilevel"/>
    <w:tmpl w:val="0A887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565B5"/>
    <w:multiLevelType w:val="hybridMultilevel"/>
    <w:tmpl w:val="C6264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603204"/>
    <w:multiLevelType w:val="hybridMultilevel"/>
    <w:tmpl w:val="FD52E2E6"/>
    <w:lvl w:ilvl="0" w:tplc="56BCD424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8E1B29"/>
    <w:multiLevelType w:val="hybridMultilevel"/>
    <w:tmpl w:val="3BBAD9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9C0AE1"/>
    <w:multiLevelType w:val="hybridMultilevel"/>
    <w:tmpl w:val="2DE06A6E"/>
    <w:lvl w:ilvl="0" w:tplc="7180B902">
      <w:start w:val="1"/>
      <w:numFmt w:val="upperRoman"/>
      <w:lvlText w:val="%1."/>
      <w:lvlJc w:val="right"/>
      <w:pPr>
        <w:ind w:left="150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34549C"/>
    <w:multiLevelType w:val="hybridMultilevel"/>
    <w:tmpl w:val="A19A18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955AE7"/>
    <w:multiLevelType w:val="multilevel"/>
    <w:tmpl w:val="0388B576"/>
    <w:lvl w:ilvl="0">
      <w:start w:val="1"/>
      <w:numFmt w:val="decimal"/>
      <w:lvlText w:val="(%1)"/>
      <w:lvlJc w:val="left"/>
      <w:pPr>
        <w:ind w:left="360" w:hanging="360"/>
      </w:pPr>
      <w:rPr>
        <w:i w:val="0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i w:val="0"/>
        <w:color w:val="auto"/>
      </w:rPr>
    </w:lvl>
    <w:lvl w:ilvl="2">
      <w:start w:val="1"/>
      <w:numFmt w:val="upperRoman"/>
      <w:lvlText w:val="%3."/>
      <w:lvlJc w:val="left"/>
      <w:pPr>
        <w:ind w:left="1080" w:hanging="360"/>
      </w:pPr>
      <w:rPr>
        <w:i w:val="0"/>
        <w:color w:val="auto"/>
      </w:r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0057321"/>
    <w:multiLevelType w:val="hybridMultilevel"/>
    <w:tmpl w:val="133C4FF6"/>
    <w:lvl w:ilvl="0" w:tplc="B2D4FFBA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4280D55"/>
    <w:multiLevelType w:val="multilevel"/>
    <w:tmpl w:val="4ADC5706"/>
    <w:lvl w:ilvl="0">
      <w:numFmt w:val="bullet"/>
      <w:lvlText w:val="-"/>
      <w:lvlJc w:val="left"/>
      <w:pPr>
        <w:ind w:left="1500" w:hanging="360"/>
      </w:pPr>
      <w:rPr>
        <w:rFonts w:ascii="Calibri" w:eastAsia="Times New Roman" w:hAnsi="Calibri" w:cs="Calibri"/>
      </w:rPr>
    </w:lvl>
    <w:lvl w:ilvl="1">
      <w:numFmt w:val="bullet"/>
      <w:lvlText w:val="o"/>
      <w:lvlJc w:val="left"/>
      <w:pPr>
        <w:ind w:left="22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9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60" w:hanging="360"/>
      </w:pPr>
      <w:rPr>
        <w:rFonts w:ascii="Wingdings" w:hAnsi="Wingdings"/>
      </w:rPr>
    </w:lvl>
  </w:abstractNum>
  <w:abstractNum w:abstractNumId="39" w15:restartNumberingAfterBreak="0">
    <w:nsid w:val="674B6C71"/>
    <w:multiLevelType w:val="multilevel"/>
    <w:tmpl w:val="8B56CEC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86" w:hanging="360"/>
      </w:pPr>
      <w:rPr>
        <w:color w:val="auto"/>
      </w:rPr>
    </w:lvl>
    <w:lvl w:ilvl="2">
      <w:start w:val="1"/>
      <w:numFmt w:val="upperRoman"/>
      <w:lvlText w:val="%3."/>
      <w:lvlJc w:val="left"/>
      <w:pPr>
        <w:ind w:left="1080" w:hanging="360"/>
      </w:pPr>
      <w:rPr>
        <w:color w:val="auto"/>
      </w:rPr>
    </w:lvl>
    <w:lvl w:ilvl="3">
      <w:start w:val="1"/>
      <w:numFmt w:val="lowerRoman"/>
      <w:lvlText w:val="%4."/>
      <w:lvlJc w:val="left"/>
      <w:pPr>
        <w:ind w:left="1211" w:hanging="360"/>
      </w:pPr>
      <w:rPr>
        <w:b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9843C1B"/>
    <w:multiLevelType w:val="hybridMultilevel"/>
    <w:tmpl w:val="33DE2662"/>
    <w:lvl w:ilvl="0" w:tplc="7180B902">
      <w:start w:val="1"/>
      <w:numFmt w:val="upperRoman"/>
      <w:lvlText w:val="%1."/>
      <w:lvlJc w:val="right"/>
      <w:pPr>
        <w:ind w:left="150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F29A99F2">
      <w:start w:val="1"/>
      <w:numFmt w:val="upp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110F37"/>
    <w:multiLevelType w:val="hybridMultilevel"/>
    <w:tmpl w:val="8146C444"/>
    <w:lvl w:ilvl="0" w:tplc="041A0013">
      <w:start w:val="1"/>
      <w:numFmt w:val="upperRoman"/>
      <w:lvlText w:val="%1."/>
      <w:lvlJc w:val="right"/>
      <w:pPr>
        <w:ind w:left="1500" w:hanging="360"/>
      </w:pPr>
    </w:lvl>
    <w:lvl w:ilvl="1" w:tplc="FE021F12">
      <w:start w:val="5"/>
      <w:numFmt w:val="decimal"/>
      <w:lvlText w:val="%2."/>
      <w:lvlJc w:val="left"/>
      <w:pPr>
        <w:ind w:left="2220" w:hanging="360"/>
      </w:pPr>
      <w:rPr>
        <w:b/>
      </w:rPr>
    </w:lvl>
    <w:lvl w:ilvl="2" w:tplc="041A001B">
      <w:start w:val="1"/>
      <w:numFmt w:val="lowerRoman"/>
      <w:lvlText w:val="%3."/>
      <w:lvlJc w:val="right"/>
      <w:pPr>
        <w:ind w:left="2940" w:hanging="180"/>
      </w:pPr>
    </w:lvl>
    <w:lvl w:ilvl="3" w:tplc="041A000F">
      <w:start w:val="1"/>
      <w:numFmt w:val="decimal"/>
      <w:lvlText w:val="%4."/>
      <w:lvlJc w:val="left"/>
      <w:pPr>
        <w:ind w:left="3660" w:hanging="360"/>
      </w:pPr>
    </w:lvl>
    <w:lvl w:ilvl="4" w:tplc="041A0019">
      <w:start w:val="1"/>
      <w:numFmt w:val="lowerLetter"/>
      <w:lvlText w:val="%5."/>
      <w:lvlJc w:val="left"/>
      <w:pPr>
        <w:ind w:left="4380" w:hanging="360"/>
      </w:pPr>
    </w:lvl>
    <w:lvl w:ilvl="5" w:tplc="041A001B">
      <w:start w:val="1"/>
      <w:numFmt w:val="lowerRoman"/>
      <w:lvlText w:val="%6."/>
      <w:lvlJc w:val="right"/>
      <w:pPr>
        <w:ind w:left="5100" w:hanging="180"/>
      </w:pPr>
    </w:lvl>
    <w:lvl w:ilvl="6" w:tplc="041A000F">
      <w:start w:val="1"/>
      <w:numFmt w:val="decimal"/>
      <w:lvlText w:val="%7."/>
      <w:lvlJc w:val="left"/>
      <w:pPr>
        <w:ind w:left="5820" w:hanging="360"/>
      </w:pPr>
    </w:lvl>
    <w:lvl w:ilvl="7" w:tplc="041A0019">
      <w:start w:val="1"/>
      <w:numFmt w:val="lowerLetter"/>
      <w:lvlText w:val="%8."/>
      <w:lvlJc w:val="left"/>
      <w:pPr>
        <w:ind w:left="6540" w:hanging="360"/>
      </w:pPr>
    </w:lvl>
    <w:lvl w:ilvl="8" w:tplc="041A001B">
      <w:start w:val="1"/>
      <w:numFmt w:val="lowerRoman"/>
      <w:lvlText w:val="%9."/>
      <w:lvlJc w:val="right"/>
      <w:pPr>
        <w:ind w:left="7260" w:hanging="180"/>
      </w:pPr>
    </w:lvl>
  </w:abstractNum>
  <w:abstractNum w:abstractNumId="42" w15:restartNumberingAfterBreak="0">
    <w:nsid w:val="6CC87DD9"/>
    <w:multiLevelType w:val="hybridMultilevel"/>
    <w:tmpl w:val="918C2390"/>
    <w:lvl w:ilvl="0" w:tplc="FBF0C47A">
      <w:start w:val="1"/>
      <w:numFmt w:val="decimal"/>
      <w:lvlText w:val="3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55D360F"/>
    <w:multiLevelType w:val="hybridMultilevel"/>
    <w:tmpl w:val="52A61A96"/>
    <w:lvl w:ilvl="0" w:tplc="DA6E31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633607"/>
    <w:multiLevelType w:val="multilevel"/>
    <w:tmpl w:val="4CE66396"/>
    <w:lvl w:ilvl="0">
      <w:start w:val="3"/>
      <w:numFmt w:val="decimal"/>
      <w:lvlText w:val="(%1)"/>
      <w:lvlJc w:val="left"/>
      <w:pPr>
        <w:ind w:left="360" w:hanging="360"/>
      </w:pPr>
      <w:rPr>
        <w:rFonts w:hint="default"/>
        <w:color w:val="auto"/>
      </w:rPr>
    </w:lvl>
    <w:lvl w:ilvl="1">
      <w:start w:val="6"/>
      <w:numFmt w:val="decimal"/>
      <w:lvlText w:val="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upperRoman"/>
      <w:lvlText w:val="%3."/>
      <w:lvlJc w:val="left"/>
      <w:pPr>
        <w:ind w:left="1080" w:hanging="360"/>
      </w:pPr>
      <w:rPr>
        <w:rFonts w:hint="default"/>
        <w:b w:val="0"/>
        <w:color w:val="auto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78A23B10"/>
    <w:multiLevelType w:val="multilevel"/>
    <w:tmpl w:val="2D462C68"/>
    <w:lvl w:ilvl="0">
      <w:start w:val="1"/>
      <w:numFmt w:val="decimal"/>
      <w:lvlText w:val="(%1)"/>
      <w:lvlJc w:val="left"/>
      <w:pPr>
        <w:ind w:left="360" w:hanging="360"/>
      </w:pPr>
      <w:rPr>
        <w:i w:val="0"/>
        <w:color w:val="auto"/>
      </w:rPr>
    </w:lvl>
    <w:lvl w:ilvl="1">
      <w:start w:val="1"/>
      <w:numFmt w:val="decimal"/>
      <w:lvlText w:val="%2."/>
      <w:lvlJc w:val="left"/>
      <w:pPr>
        <w:ind w:left="720" w:hanging="360"/>
      </w:pPr>
      <w:rPr>
        <w:i w:val="0"/>
        <w:color w:val="auto"/>
      </w:rPr>
    </w:lvl>
    <w:lvl w:ilvl="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 w:val="0"/>
        <w:i w:val="0"/>
        <w:color w:val="auto"/>
        <w:sz w:val="22"/>
      </w:r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7B3E4753"/>
    <w:multiLevelType w:val="hybridMultilevel"/>
    <w:tmpl w:val="87BA78D2"/>
    <w:lvl w:ilvl="0" w:tplc="F29A99F2">
      <w:start w:val="1"/>
      <w:numFmt w:val="upperRoman"/>
      <w:lvlText w:val="%1."/>
      <w:lvlJc w:val="right"/>
      <w:pPr>
        <w:ind w:left="2160" w:hanging="180"/>
      </w:pPr>
    </w:lvl>
    <w:lvl w:ilvl="1" w:tplc="B5120712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26"/>
  </w:num>
  <w:num w:numId="4">
    <w:abstractNumId w:val="31"/>
  </w:num>
  <w:num w:numId="5">
    <w:abstractNumId w:val="11"/>
  </w:num>
  <w:num w:numId="6">
    <w:abstractNumId w:val="25"/>
  </w:num>
  <w:num w:numId="7">
    <w:abstractNumId w:val="15"/>
  </w:num>
  <w:num w:numId="8">
    <w:abstractNumId w:val="28"/>
  </w:num>
  <w:num w:numId="9">
    <w:abstractNumId w:val="35"/>
  </w:num>
  <w:num w:numId="10">
    <w:abstractNumId w:val="37"/>
  </w:num>
  <w:num w:numId="11">
    <w:abstractNumId w:val="42"/>
  </w:num>
  <w:num w:numId="12">
    <w:abstractNumId w:val="32"/>
  </w:num>
  <w:num w:numId="13">
    <w:abstractNumId w:val="29"/>
  </w:num>
  <w:num w:numId="14">
    <w:abstractNumId w:val="17"/>
  </w:num>
  <w:num w:numId="15">
    <w:abstractNumId w:val="24"/>
  </w:num>
  <w:num w:numId="16">
    <w:abstractNumId w:val="14"/>
  </w:num>
  <w:num w:numId="17">
    <w:abstractNumId w:val="33"/>
  </w:num>
  <w:num w:numId="18">
    <w:abstractNumId w:val="23"/>
  </w:num>
  <w:num w:numId="19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4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46"/>
  </w:num>
  <w:num w:numId="31">
    <w:abstractNumId w:val="4"/>
  </w:num>
  <w:num w:numId="32">
    <w:abstractNumId w:val="34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5"/>
  </w:num>
  <w:num w:numId="38">
    <w:abstractNumId w:val="7"/>
  </w:num>
  <w:num w:numId="39">
    <w:abstractNumId w:val="39"/>
  </w:num>
  <w:num w:numId="40">
    <w:abstractNumId w:val="19"/>
  </w:num>
  <w:num w:numId="41">
    <w:abstractNumId w:val="43"/>
  </w:num>
  <w:num w:numId="42">
    <w:abstractNumId w:val="9"/>
  </w:num>
  <w:num w:numId="43">
    <w:abstractNumId w:val="10"/>
  </w:num>
  <w:num w:numId="44">
    <w:abstractNumId w:val="30"/>
  </w:num>
  <w:num w:numId="45">
    <w:abstractNumId w:val="38"/>
  </w:num>
  <w:num w:numId="46">
    <w:abstractNumId w:val="12"/>
  </w:num>
  <w:num w:numId="47">
    <w:abstractNumId w:val="6"/>
  </w:num>
  <w:num w:numId="48">
    <w:abstractNumId w:val="6"/>
  </w:num>
  <w:num w:numId="49">
    <w:abstractNumId w:val="6"/>
  </w:num>
  <w:num w:numId="50">
    <w:abstractNumId w:val="6"/>
  </w:num>
  <w:num w:numId="51">
    <w:abstractNumId w:val="1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GrammaticalErrors/>
  <w:activeWritingStyle w:appName="MSWord" w:lang="en-US" w:vendorID="64" w:dllVersion="5" w:nlCheck="1" w:checkStyle="1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PH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7270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D1F"/>
    <w:rsid w:val="0000258E"/>
    <w:rsid w:val="000032FF"/>
    <w:rsid w:val="0000464F"/>
    <w:rsid w:val="00004D03"/>
    <w:rsid w:val="00006051"/>
    <w:rsid w:val="00006583"/>
    <w:rsid w:val="000078C2"/>
    <w:rsid w:val="0001086E"/>
    <w:rsid w:val="000114E5"/>
    <w:rsid w:val="00011DC6"/>
    <w:rsid w:val="00012537"/>
    <w:rsid w:val="00012981"/>
    <w:rsid w:val="000130DE"/>
    <w:rsid w:val="00014092"/>
    <w:rsid w:val="00015923"/>
    <w:rsid w:val="00015FFD"/>
    <w:rsid w:val="00017966"/>
    <w:rsid w:val="00017CFF"/>
    <w:rsid w:val="00017EDE"/>
    <w:rsid w:val="00021B96"/>
    <w:rsid w:val="000241E8"/>
    <w:rsid w:val="00026EB3"/>
    <w:rsid w:val="00027421"/>
    <w:rsid w:val="000279A3"/>
    <w:rsid w:val="00027BD0"/>
    <w:rsid w:val="0003093C"/>
    <w:rsid w:val="00031852"/>
    <w:rsid w:val="000345BA"/>
    <w:rsid w:val="000348CF"/>
    <w:rsid w:val="00040768"/>
    <w:rsid w:val="00040CD0"/>
    <w:rsid w:val="00041031"/>
    <w:rsid w:val="00042DCE"/>
    <w:rsid w:val="00042E28"/>
    <w:rsid w:val="00044C69"/>
    <w:rsid w:val="000453E0"/>
    <w:rsid w:val="000455BD"/>
    <w:rsid w:val="000456AB"/>
    <w:rsid w:val="00046593"/>
    <w:rsid w:val="0005048A"/>
    <w:rsid w:val="00050968"/>
    <w:rsid w:val="00052FBB"/>
    <w:rsid w:val="00055626"/>
    <w:rsid w:val="00055A54"/>
    <w:rsid w:val="000609F6"/>
    <w:rsid w:val="000614CF"/>
    <w:rsid w:val="0006173E"/>
    <w:rsid w:val="000617DE"/>
    <w:rsid w:val="0006243D"/>
    <w:rsid w:val="000652FB"/>
    <w:rsid w:val="00070462"/>
    <w:rsid w:val="00071083"/>
    <w:rsid w:val="00071B06"/>
    <w:rsid w:val="00072AE6"/>
    <w:rsid w:val="00072C15"/>
    <w:rsid w:val="00074D4D"/>
    <w:rsid w:val="00077930"/>
    <w:rsid w:val="00080767"/>
    <w:rsid w:val="00081043"/>
    <w:rsid w:val="00081559"/>
    <w:rsid w:val="00082055"/>
    <w:rsid w:val="000822A4"/>
    <w:rsid w:val="00082433"/>
    <w:rsid w:val="00083C67"/>
    <w:rsid w:val="000845AD"/>
    <w:rsid w:val="00085F20"/>
    <w:rsid w:val="00086694"/>
    <w:rsid w:val="00086A1C"/>
    <w:rsid w:val="00087077"/>
    <w:rsid w:val="00087C97"/>
    <w:rsid w:val="00090604"/>
    <w:rsid w:val="00091F13"/>
    <w:rsid w:val="000933B3"/>
    <w:rsid w:val="000937A2"/>
    <w:rsid w:val="00093961"/>
    <w:rsid w:val="000946EE"/>
    <w:rsid w:val="00095384"/>
    <w:rsid w:val="00097E7A"/>
    <w:rsid w:val="00097F68"/>
    <w:rsid w:val="000A6818"/>
    <w:rsid w:val="000A6966"/>
    <w:rsid w:val="000A6E21"/>
    <w:rsid w:val="000A7ED7"/>
    <w:rsid w:val="000B0164"/>
    <w:rsid w:val="000B0440"/>
    <w:rsid w:val="000B0C72"/>
    <w:rsid w:val="000B0CDE"/>
    <w:rsid w:val="000B1C43"/>
    <w:rsid w:val="000B3D21"/>
    <w:rsid w:val="000B422F"/>
    <w:rsid w:val="000B515E"/>
    <w:rsid w:val="000B58FB"/>
    <w:rsid w:val="000B6E5C"/>
    <w:rsid w:val="000C0256"/>
    <w:rsid w:val="000C34E2"/>
    <w:rsid w:val="000C4721"/>
    <w:rsid w:val="000C492C"/>
    <w:rsid w:val="000C4A8A"/>
    <w:rsid w:val="000C4B43"/>
    <w:rsid w:val="000C642A"/>
    <w:rsid w:val="000C7173"/>
    <w:rsid w:val="000C76EC"/>
    <w:rsid w:val="000D08F6"/>
    <w:rsid w:val="000D0D4E"/>
    <w:rsid w:val="000D101B"/>
    <w:rsid w:val="000D12A8"/>
    <w:rsid w:val="000D14DC"/>
    <w:rsid w:val="000D2695"/>
    <w:rsid w:val="000D3252"/>
    <w:rsid w:val="000D4E1E"/>
    <w:rsid w:val="000D5220"/>
    <w:rsid w:val="000D58C3"/>
    <w:rsid w:val="000D6264"/>
    <w:rsid w:val="000D7DE7"/>
    <w:rsid w:val="000E229D"/>
    <w:rsid w:val="000E2963"/>
    <w:rsid w:val="000E3639"/>
    <w:rsid w:val="000E39D6"/>
    <w:rsid w:val="000E5135"/>
    <w:rsid w:val="000F39DC"/>
    <w:rsid w:val="000F566A"/>
    <w:rsid w:val="000F56C6"/>
    <w:rsid w:val="000F5BB0"/>
    <w:rsid w:val="000F5FDA"/>
    <w:rsid w:val="000F62CD"/>
    <w:rsid w:val="000F71C1"/>
    <w:rsid w:val="000F72BB"/>
    <w:rsid w:val="000F7457"/>
    <w:rsid w:val="00100835"/>
    <w:rsid w:val="00104D8A"/>
    <w:rsid w:val="00105089"/>
    <w:rsid w:val="00106774"/>
    <w:rsid w:val="00112470"/>
    <w:rsid w:val="00114254"/>
    <w:rsid w:val="0011425C"/>
    <w:rsid w:val="001149B7"/>
    <w:rsid w:val="00114FFF"/>
    <w:rsid w:val="00115060"/>
    <w:rsid w:val="001170BA"/>
    <w:rsid w:val="00120AAE"/>
    <w:rsid w:val="00120D6C"/>
    <w:rsid w:val="0012298F"/>
    <w:rsid w:val="00123EA6"/>
    <w:rsid w:val="00124752"/>
    <w:rsid w:val="00124E21"/>
    <w:rsid w:val="0012509A"/>
    <w:rsid w:val="00127A85"/>
    <w:rsid w:val="001303BB"/>
    <w:rsid w:val="00130EB4"/>
    <w:rsid w:val="00132B75"/>
    <w:rsid w:val="001339E2"/>
    <w:rsid w:val="0013465A"/>
    <w:rsid w:val="0014180C"/>
    <w:rsid w:val="00142E0E"/>
    <w:rsid w:val="00142E41"/>
    <w:rsid w:val="0014344E"/>
    <w:rsid w:val="00143AFA"/>
    <w:rsid w:val="00144D23"/>
    <w:rsid w:val="001454DE"/>
    <w:rsid w:val="00145DEC"/>
    <w:rsid w:val="001476A9"/>
    <w:rsid w:val="00147A67"/>
    <w:rsid w:val="0015059C"/>
    <w:rsid w:val="00164F52"/>
    <w:rsid w:val="0016696A"/>
    <w:rsid w:val="00166BC2"/>
    <w:rsid w:val="001742E0"/>
    <w:rsid w:val="001809FD"/>
    <w:rsid w:val="00182612"/>
    <w:rsid w:val="001835D3"/>
    <w:rsid w:val="001849EB"/>
    <w:rsid w:val="001850BC"/>
    <w:rsid w:val="00185AC7"/>
    <w:rsid w:val="00185FE2"/>
    <w:rsid w:val="00186233"/>
    <w:rsid w:val="00187244"/>
    <w:rsid w:val="0019072E"/>
    <w:rsid w:val="00193087"/>
    <w:rsid w:val="001935E2"/>
    <w:rsid w:val="0019449C"/>
    <w:rsid w:val="00194939"/>
    <w:rsid w:val="001952AF"/>
    <w:rsid w:val="0019560C"/>
    <w:rsid w:val="0019586E"/>
    <w:rsid w:val="00196676"/>
    <w:rsid w:val="001A112D"/>
    <w:rsid w:val="001A1645"/>
    <w:rsid w:val="001A1FE9"/>
    <w:rsid w:val="001A5C45"/>
    <w:rsid w:val="001A6982"/>
    <w:rsid w:val="001A70E8"/>
    <w:rsid w:val="001B0FE5"/>
    <w:rsid w:val="001B4E94"/>
    <w:rsid w:val="001B7A75"/>
    <w:rsid w:val="001C18A7"/>
    <w:rsid w:val="001C3365"/>
    <w:rsid w:val="001C35AF"/>
    <w:rsid w:val="001C4CFB"/>
    <w:rsid w:val="001C4FBA"/>
    <w:rsid w:val="001C51BD"/>
    <w:rsid w:val="001C596D"/>
    <w:rsid w:val="001C658F"/>
    <w:rsid w:val="001C6ABD"/>
    <w:rsid w:val="001D03AF"/>
    <w:rsid w:val="001D14C1"/>
    <w:rsid w:val="001D3A76"/>
    <w:rsid w:val="001D3D7C"/>
    <w:rsid w:val="001D46CC"/>
    <w:rsid w:val="001D4DAE"/>
    <w:rsid w:val="001D5DEC"/>
    <w:rsid w:val="001D7C68"/>
    <w:rsid w:val="001D7C6E"/>
    <w:rsid w:val="001D7DBE"/>
    <w:rsid w:val="001E12B5"/>
    <w:rsid w:val="001E24F3"/>
    <w:rsid w:val="001E306B"/>
    <w:rsid w:val="001E3481"/>
    <w:rsid w:val="001E3897"/>
    <w:rsid w:val="001E6354"/>
    <w:rsid w:val="001E68EF"/>
    <w:rsid w:val="001E7B10"/>
    <w:rsid w:val="001F0BBE"/>
    <w:rsid w:val="001F1B31"/>
    <w:rsid w:val="001F2544"/>
    <w:rsid w:val="001F2B52"/>
    <w:rsid w:val="001F4916"/>
    <w:rsid w:val="001F503A"/>
    <w:rsid w:val="001F5BC3"/>
    <w:rsid w:val="001F6C56"/>
    <w:rsid w:val="002006CB"/>
    <w:rsid w:val="00206358"/>
    <w:rsid w:val="002072A3"/>
    <w:rsid w:val="0020730D"/>
    <w:rsid w:val="00210E51"/>
    <w:rsid w:val="00211AFA"/>
    <w:rsid w:val="002138DB"/>
    <w:rsid w:val="00214F78"/>
    <w:rsid w:val="00216C47"/>
    <w:rsid w:val="00217367"/>
    <w:rsid w:val="00217412"/>
    <w:rsid w:val="00220059"/>
    <w:rsid w:val="002205D5"/>
    <w:rsid w:val="00220FC4"/>
    <w:rsid w:val="00223BB2"/>
    <w:rsid w:val="0022609C"/>
    <w:rsid w:val="00227D42"/>
    <w:rsid w:val="00230F2B"/>
    <w:rsid w:val="002322AD"/>
    <w:rsid w:val="002332A3"/>
    <w:rsid w:val="0023552A"/>
    <w:rsid w:val="0023556A"/>
    <w:rsid w:val="002359DA"/>
    <w:rsid w:val="00242171"/>
    <w:rsid w:val="002464C9"/>
    <w:rsid w:val="002465AA"/>
    <w:rsid w:val="00246854"/>
    <w:rsid w:val="0024691E"/>
    <w:rsid w:val="00246DC3"/>
    <w:rsid w:val="00247552"/>
    <w:rsid w:val="00247596"/>
    <w:rsid w:val="0025073A"/>
    <w:rsid w:val="00251BA3"/>
    <w:rsid w:val="0025306D"/>
    <w:rsid w:val="00253898"/>
    <w:rsid w:val="00253E41"/>
    <w:rsid w:val="002553D4"/>
    <w:rsid w:val="0025578B"/>
    <w:rsid w:val="002609F1"/>
    <w:rsid w:val="00261B20"/>
    <w:rsid w:val="00261DD0"/>
    <w:rsid w:val="002652D8"/>
    <w:rsid w:val="0026723E"/>
    <w:rsid w:val="00267DB9"/>
    <w:rsid w:val="00270079"/>
    <w:rsid w:val="0027096D"/>
    <w:rsid w:val="00272780"/>
    <w:rsid w:val="00273574"/>
    <w:rsid w:val="0027436B"/>
    <w:rsid w:val="00274A88"/>
    <w:rsid w:val="00275D40"/>
    <w:rsid w:val="00277586"/>
    <w:rsid w:val="00281128"/>
    <w:rsid w:val="002816F5"/>
    <w:rsid w:val="00282DB0"/>
    <w:rsid w:val="002843BD"/>
    <w:rsid w:val="00286FE1"/>
    <w:rsid w:val="00287382"/>
    <w:rsid w:val="00291B87"/>
    <w:rsid w:val="00293906"/>
    <w:rsid w:val="00294A9E"/>
    <w:rsid w:val="00295AFC"/>
    <w:rsid w:val="00296E2E"/>
    <w:rsid w:val="0029723B"/>
    <w:rsid w:val="00297D24"/>
    <w:rsid w:val="002A3935"/>
    <w:rsid w:val="002A638F"/>
    <w:rsid w:val="002A696F"/>
    <w:rsid w:val="002A6E4E"/>
    <w:rsid w:val="002B02CB"/>
    <w:rsid w:val="002B3817"/>
    <w:rsid w:val="002B6C2B"/>
    <w:rsid w:val="002B6DAC"/>
    <w:rsid w:val="002C00AA"/>
    <w:rsid w:val="002C07C7"/>
    <w:rsid w:val="002C18E6"/>
    <w:rsid w:val="002C1B4E"/>
    <w:rsid w:val="002C2375"/>
    <w:rsid w:val="002C27A8"/>
    <w:rsid w:val="002C3419"/>
    <w:rsid w:val="002C358E"/>
    <w:rsid w:val="002C466C"/>
    <w:rsid w:val="002C5181"/>
    <w:rsid w:val="002C563C"/>
    <w:rsid w:val="002C6CC8"/>
    <w:rsid w:val="002C70D6"/>
    <w:rsid w:val="002D05E0"/>
    <w:rsid w:val="002D0909"/>
    <w:rsid w:val="002D1204"/>
    <w:rsid w:val="002D15F9"/>
    <w:rsid w:val="002D43FD"/>
    <w:rsid w:val="002D49C7"/>
    <w:rsid w:val="002D564C"/>
    <w:rsid w:val="002D5F0E"/>
    <w:rsid w:val="002D608F"/>
    <w:rsid w:val="002D6CD3"/>
    <w:rsid w:val="002D7E8D"/>
    <w:rsid w:val="002E018D"/>
    <w:rsid w:val="002E1D17"/>
    <w:rsid w:val="002E3572"/>
    <w:rsid w:val="002E3A84"/>
    <w:rsid w:val="002E3F5D"/>
    <w:rsid w:val="002E5539"/>
    <w:rsid w:val="002E626A"/>
    <w:rsid w:val="002E74CE"/>
    <w:rsid w:val="002F3597"/>
    <w:rsid w:val="002F35BB"/>
    <w:rsid w:val="002F4B87"/>
    <w:rsid w:val="002F7483"/>
    <w:rsid w:val="00300151"/>
    <w:rsid w:val="0030057F"/>
    <w:rsid w:val="00300A06"/>
    <w:rsid w:val="00300B8E"/>
    <w:rsid w:val="00301839"/>
    <w:rsid w:val="00303C37"/>
    <w:rsid w:val="00307D31"/>
    <w:rsid w:val="00312CAB"/>
    <w:rsid w:val="00313592"/>
    <w:rsid w:val="00313F0A"/>
    <w:rsid w:val="00314283"/>
    <w:rsid w:val="003149DC"/>
    <w:rsid w:val="00316116"/>
    <w:rsid w:val="00316A90"/>
    <w:rsid w:val="003178B2"/>
    <w:rsid w:val="00317F0C"/>
    <w:rsid w:val="00320ED8"/>
    <w:rsid w:val="00321C28"/>
    <w:rsid w:val="00323E97"/>
    <w:rsid w:val="00325258"/>
    <w:rsid w:val="00326315"/>
    <w:rsid w:val="00330225"/>
    <w:rsid w:val="003310D1"/>
    <w:rsid w:val="00332AA7"/>
    <w:rsid w:val="003336A5"/>
    <w:rsid w:val="00333E12"/>
    <w:rsid w:val="00336AAB"/>
    <w:rsid w:val="00337CA7"/>
    <w:rsid w:val="00337DAA"/>
    <w:rsid w:val="00340767"/>
    <w:rsid w:val="00340B1B"/>
    <w:rsid w:val="00341FC4"/>
    <w:rsid w:val="00342861"/>
    <w:rsid w:val="00344FBC"/>
    <w:rsid w:val="0034561D"/>
    <w:rsid w:val="00345AA4"/>
    <w:rsid w:val="00345EB2"/>
    <w:rsid w:val="00347501"/>
    <w:rsid w:val="003475D3"/>
    <w:rsid w:val="0034762E"/>
    <w:rsid w:val="00351667"/>
    <w:rsid w:val="003527D8"/>
    <w:rsid w:val="00352888"/>
    <w:rsid w:val="00353034"/>
    <w:rsid w:val="00353A80"/>
    <w:rsid w:val="00355F7A"/>
    <w:rsid w:val="00356AD7"/>
    <w:rsid w:val="00360AFF"/>
    <w:rsid w:val="0036472E"/>
    <w:rsid w:val="003669C3"/>
    <w:rsid w:val="00370F08"/>
    <w:rsid w:val="0037160E"/>
    <w:rsid w:val="00372CF3"/>
    <w:rsid w:val="00373A7A"/>
    <w:rsid w:val="00373FC7"/>
    <w:rsid w:val="00374BF7"/>
    <w:rsid w:val="00375F67"/>
    <w:rsid w:val="00376167"/>
    <w:rsid w:val="00376422"/>
    <w:rsid w:val="00376E1B"/>
    <w:rsid w:val="00377190"/>
    <w:rsid w:val="0038001A"/>
    <w:rsid w:val="003806C4"/>
    <w:rsid w:val="003836B6"/>
    <w:rsid w:val="003839C8"/>
    <w:rsid w:val="0038427C"/>
    <w:rsid w:val="00384C3B"/>
    <w:rsid w:val="00384DFA"/>
    <w:rsid w:val="00390B7E"/>
    <w:rsid w:val="00390BA1"/>
    <w:rsid w:val="00393A89"/>
    <w:rsid w:val="00397983"/>
    <w:rsid w:val="003A06B0"/>
    <w:rsid w:val="003A2866"/>
    <w:rsid w:val="003A3ACB"/>
    <w:rsid w:val="003A4430"/>
    <w:rsid w:val="003A470B"/>
    <w:rsid w:val="003A4B4E"/>
    <w:rsid w:val="003A6308"/>
    <w:rsid w:val="003A641B"/>
    <w:rsid w:val="003A7713"/>
    <w:rsid w:val="003B0FDF"/>
    <w:rsid w:val="003B18F9"/>
    <w:rsid w:val="003B1A6E"/>
    <w:rsid w:val="003B1CA0"/>
    <w:rsid w:val="003B2645"/>
    <w:rsid w:val="003B385C"/>
    <w:rsid w:val="003B5846"/>
    <w:rsid w:val="003B7F83"/>
    <w:rsid w:val="003C0C8A"/>
    <w:rsid w:val="003C1ED4"/>
    <w:rsid w:val="003C206F"/>
    <w:rsid w:val="003C58C6"/>
    <w:rsid w:val="003C798E"/>
    <w:rsid w:val="003C7CC3"/>
    <w:rsid w:val="003C7DFD"/>
    <w:rsid w:val="003D093D"/>
    <w:rsid w:val="003D12A9"/>
    <w:rsid w:val="003D26F4"/>
    <w:rsid w:val="003D403C"/>
    <w:rsid w:val="003D54FB"/>
    <w:rsid w:val="003D5D51"/>
    <w:rsid w:val="003D65FD"/>
    <w:rsid w:val="003D6F1F"/>
    <w:rsid w:val="003D7F23"/>
    <w:rsid w:val="003E14B5"/>
    <w:rsid w:val="003E1A61"/>
    <w:rsid w:val="003E382E"/>
    <w:rsid w:val="003E47D4"/>
    <w:rsid w:val="003E6A8E"/>
    <w:rsid w:val="003E6F64"/>
    <w:rsid w:val="003F348B"/>
    <w:rsid w:val="003F3E32"/>
    <w:rsid w:val="003F45A4"/>
    <w:rsid w:val="003F4AA7"/>
    <w:rsid w:val="003F5E83"/>
    <w:rsid w:val="003F7E1F"/>
    <w:rsid w:val="00400E7E"/>
    <w:rsid w:val="00401183"/>
    <w:rsid w:val="00401F9B"/>
    <w:rsid w:val="004051D9"/>
    <w:rsid w:val="004064FB"/>
    <w:rsid w:val="004065B4"/>
    <w:rsid w:val="00406F29"/>
    <w:rsid w:val="0040767E"/>
    <w:rsid w:val="0040771C"/>
    <w:rsid w:val="004105E8"/>
    <w:rsid w:val="004112AA"/>
    <w:rsid w:val="00411BF0"/>
    <w:rsid w:val="004124BB"/>
    <w:rsid w:val="0041289C"/>
    <w:rsid w:val="00412FE1"/>
    <w:rsid w:val="00414791"/>
    <w:rsid w:val="00415E98"/>
    <w:rsid w:val="0041756A"/>
    <w:rsid w:val="004205CA"/>
    <w:rsid w:val="00420AA8"/>
    <w:rsid w:val="00420FDD"/>
    <w:rsid w:val="00422291"/>
    <w:rsid w:val="0042245A"/>
    <w:rsid w:val="0042314D"/>
    <w:rsid w:val="00423CC8"/>
    <w:rsid w:val="004241A3"/>
    <w:rsid w:val="0042697E"/>
    <w:rsid w:val="00427828"/>
    <w:rsid w:val="004278AE"/>
    <w:rsid w:val="00427D1F"/>
    <w:rsid w:val="00430404"/>
    <w:rsid w:val="00432C98"/>
    <w:rsid w:val="004340B8"/>
    <w:rsid w:val="00434D36"/>
    <w:rsid w:val="00435207"/>
    <w:rsid w:val="0043783A"/>
    <w:rsid w:val="00440B55"/>
    <w:rsid w:val="004414C8"/>
    <w:rsid w:val="00443FFF"/>
    <w:rsid w:val="00444235"/>
    <w:rsid w:val="004445BD"/>
    <w:rsid w:val="004445E6"/>
    <w:rsid w:val="004450D4"/>
    <w:rsid w:val="00446102"/>
    <w:rsid w:val="00446B63"/>
    <w:rsid w:val="00450BD1"/>
    <w:rsid w:val="004514DA"/>
    <w:rsid w:val="00451AB7"/>
    <w:rsid w:val="00451E2F"/>
    <w:rsid w:val="00454E40"/>
    <w:rsid w:val="004602B6"/>
    <w:rsid w:val="004621FB"/>
    <w:rsid w:val="00462A51"/>
    <w:rsid w:val="00462D71"/>
    <w:rsid w:val="00466713"/>
    <w:rsid w:val="00467245"/>
    <w:rsid w:val="00471706"/>
    <w:rsid w:val="00471D3A"/>
    <w:rsid w:val="00476630"/>
    <w:rsid w:val="00477709"/>
    <w:rsid w:val="004803F0"/>
    <w:rsid w:val="004813D5"/>
    <w:rsid w:val="00481654"/>
    <w:rsid w:val="00481E83"/>
    <w:rsid w:val="00482596"/>
    <w:rsid w:val="004827A4"/>
    <w:rsid w:val="00482AF2"/>
    <w:rsid w:val="0049094F"/>
    <w:rsid w:val="0049168F"/>
    <w:rsid w:val="0049252A"/>
    <w:rsid w:val="00492AF4"/>
    <w:rsid w:val="004959AA"/>
    <w:rsid w:val="00496C86"/>
    <w:rsid w:val="004971F5"/>
    <w:rsid w:val="004A26A4"/>
    <w:rsid w:val="004A32D1"/>
    <w:rsid w:val="004A331B"/>
    <w:rsid w:val="004A6097"/>
    <w:rsid w:val="004A62AD"/>
    <w:rsid w:val="004A64DD"/>
    <w:rsid w:val="004B09BB"/>
    <w:rsid w:val="004B0A96"/>
    <w:rsid w:val="004B12D5"/>
    <w:rsid w:val="004B41FF"/>
    <w:rsid w:val="004B4991"/>
    <w:rsid w:val="004B6D38"/>
    <w:rsid w:val="004B752F"/>
    <w:rsid w:val="004B79DC"/>
    <w:rsid w:val="004C3AED"/>
    <w:rsid w:val="004C3AFD"/>
    <w:rsid w:val="004C3CE4"/>
    <w:rsid w:val="004C44D1"/>
    <w:rsid w:val="004C5493"/>
    <w:rsid w:val="004C6889"/>
    <w:rsid w:val="004D0661"/>
    <w:rsid w:val="004D16EC"/>
    <w:rsid w:val="004D1930"/>
    <w:rsid w:val="004D1AD1"/>
    <w:rsid w:val="004D200B"/>
    <w:rsid w:val="004D25D8"/>
    <w:rsid w:val="004D398E"/>
    <w:rsid w:val="004D4EDD"/>
    <w:rsid w:val="004D6321"/>
    <w:rsid w:val="004D63B3"/>
    <w:rsid w:val="004E0051"/>
    <w:rsid w:val="004E0EE6"/>
    <w:rsid w:val="004E241E"/>
    <w:rsid w:val="004E3C0E"/>
    <w:rsid w:val="004E3CC6"/>
    <w:rsid w:val="004E50D7"/>
    <w:rsid w:val="004E677D"/>
    <w:rsid w:val="004E6A91"/>
    <w:rsid w:val="004E6C36"/>
    <w:rsid w:val="004E7661"/>
    <w:rsid w:val="004F0D5E"/>
    <w:rsid w:val="004F3046"/>
    <w:rsid w:val="004F340C"/>
    <w:rsid w:val="004F3545"/>
    <w:rsid w:val="004F58E4"/>
    <w:rsid w:val="004F5C38"/>
    <w:rsid w:val="004F6426"/>
    <w:rsid w:val="004F6623"/>
    <w:rsid w:val="004F66C2"/>
    <w:rsid w:val="004F69FA"/>
    <w:rsid w:val="004F743F"/>
    <w:rsid w:val="0050260D"/>
    <w:rsid w:val="005033B8"/>
    <w:rsid w:val="005040D4"/>
    <w:rsid w:val="00504330"/>
    <w:rsid w:val="00504F6C"/>
    <w:rsid w:val="00505371"/>
    <w:rsid w:val="0050646A"/>
    <w:rsid w:val="0051176C"/>
    <w:rsid w:val="00511D70"/>
    <w:rsid w:val="00512CF6"/>
    <w:rsid w:val="00512E40"/>
    <w:rsid w:val="00515003"/>
    <w:rsid w:val="005177A0"/>
    <w:rsid w:val="0052184C"/>
    <w:rsid w:val="00524CB9"/>
    <w:rsid w:val="00525F7A"/>
    <w:rsid w:val="00530453"/>
    <w:rsid w:val="005323B6"/>
    <w:rsid w:val="0053557A"/>
    <w:rsid w:val="00540A0F"/>
    <w:rsid w:val="005410F8"/>
    <w:rsid w:val="005425C3"/>
    <w:rsid w:val="00543174"/>
    <w:rsid w:val="00543C05"/>
    <w:rsid w:val="00546629"/>
    <w:rsid w:val="00547698"/>
    <w:rsid w:val="00547EE8"/>
    <w:rsid w:val="0055096F"/>
    <w:rsid w:val="005509CF"/>
    <w:rsid w:val="0055226B"/>
    <w:rsid w:val="00552B33"/>
    <w:rsid w:val="00553A64"/>
    <w:rsid w:val="00553EC8"/>
    <w:rsid w:val="005553C3"/>
    <w:rsid w:val="0055565A"/>
    <w:rsid w:val="00555AB2"/>
    <w:rsid w:val="00555E8F"/>
    <w:rsid w:val="005571EB"/>
    <w:rsid w:val="00562119"/>
    <w:rsid w:val="005629E8"/>
    <w:rsid w:val="00564989"/>
    <w:rsid w:val="00564CB5"/>
    <w:rsid w:val="00564D7D"/>
    <w:rsid w:val="00565198"/>
    <w:rsid w:val="00565696"/>
    <w:rsid w:val="00566A9C"/>
    <w:rsid w:val="00567DBA"/>
    <w:rsid w:val="005703C9"/>
    <w:rsid w:val="005709EC"/>
    <w:rsid w:val="00571A23"/>
    <w:rsid w:val="005722F7"/>
    <w:rsid w:val="005749A5"/>
    <w:rsid w:val="0057521A"/>
    <w:rsid w:val="00577F07"/>
    <w:rsid w:val="005805EF"/>
    <w:rsid w:val="00580FBE"/>
    <w:rsid w:val="00581063"/>
    <w:rsid w:val="00581292"/>
    <w:rsid w:val="00582236"/>
    <w:rsid w:val="005826E9"/>
    <w:rsid w:val="00582BE0"/>
    <w:rsid w:val="0058493E"/>
    <w:rsid w:val="00585BC1"/>
    <w:rsid w:val="00587321"/>
    <w:rsid w:val="00587840"/>
    <w:rsid w:val="00587DAF"/>
    <w:rsid w:val="00591E7B"/>
    <w:rsid w:val="00592F07"/>
    <w:rsid w:val="00593A35"/>
    <w:rsid w:val="00594FE7"/>
    <w:rsid w:val="00595D38"/>
    <w:rsid w:val="00596A36"/>
    <w:rsid w:val="00597EAE"/>
    <w:rsid w:val="005A0507"/>
    <w:rsid w:val="005A0BA3"/>
    <w:rsid w:val="005A0CFB"/>
    <w:rsid w:val="005A2886"/>
    <w:rsid w:val="005A2CC5"/>
    <w:rsid w:val="005A4B19"/>
    <w:rsid w:val="005A652A"/>
    <w:rsid w:val="005A7010"/>
    <w:rsid w:val="005A77F4"/>
    <w:rsid w:val="005A7B6B"/>
    <w:rsid w:val="005A7B7F"/>
    <w:rsid w:val="005B256B"/>
    <w:rsid w:val="005B267D"/>
    <w:rsid w:val="005B2A3D"/>
    <w:rsid w:val="005B2FE0"/>
    <w:rsid w:val="005B38C6"/>
    <w:rsid w:val="005B4885"/>
    <w:rsid w:val="005B491A"/>
    <w:rsid w:val="005B4CC8"/>
    <w:rsid w:val="005B5603"/>
    <w:rsid w:val="005B6392"/>
    <w:rsid w:val="005B72CA"/>
    <w:rsid w:val="005C1669"/>
    <w:rsid w:val="005C20C7"/>
    <w:rsid w:val="005C42F9"/>
    <w:rsid w:val="005C43CC"/>
    <w:rsid w:val="005D02C2"/>
    <w:rsid w:val="005D0AA9"/>
    <w:rsid w:val="005D20D9"/>
    <w:rsid w:val="005D28FC"/>
    <w:rsid w:val="005D36D1"/>
    <w:rsid w:val="005D3C7C"/>
    <w:rsid w:val="005D42B5"/>
    <w:rsid w:val="005D52B3"/>
    <w:rsid w:val="005D66ED"/>
    <w:rsid w:val="005D69F2"/>
    <w:rsid w:val="005D7437"/>
    <w:rsid w:val="005D7CCB"/>
    <w:rsid w:val="005E0D9C"/>
    <w:rsid w:val="005E1F0B"/>
    <w:rsid w:val="005E2C7A"/>
    <w:rsid w:val="005E38AD"/>
    <w:rsid w:val="005E67F2"/>
    <w:rsid w:val="005E6B59"/>
    <w:rsid w:val="005F0E07"/>
    <w:rsid w:val="005F117C"/>
    <w:rsid w:val="005F357A"/>
    <w:rsid w:val="005F5277"/>
    <w:rsid w:val="005F61EA"/>
    <w:rsid w:val="00602401"/>
    <w:rsid w:val="00603E50"/>
    <w:rsid w:val="00607654"/>
    <w:rsid w:val="006077AB"/>
    <w:rsid w:val="00610217"/>
    <w:rsid w:val="00610B95"/>
    <w:rsid w:val="00611B79"/>
    <w:rsid w:val="00612C0B"/>
    <w:rsid w:val="00613FAB"/>
    <w:rsid w:val="00614B97"/>
    <w:rsid w:val="0061541F"/>
    <w:rsid w:val="00615BC8"/>
    <w:rsid w:val="006178A5"/>
    <w:rsid w:val="0062014E"/>
    <w:rsid w:val="006230D9"/>
    <w:rsid w:val="00623143"/>
    <w:rsid w:val="00624864"/>
    <w:rsid w:val="006251B8"/>
    <w:rsid w:val="0062595A"/>
    <w:rsid w:val="00625C96"/>
    <w:rsid w:val="0062621E"/>
    <w:rsid w:val="00627A71"/>
    <w:rsid w:val="0063033D"/>
    <w:rsid w:val="006319F4"/>
    <w:rsid w:val="0063249A"/>
    <w:rsid w:val="00633AAA"/>
    <w:rsid w:val="00633CC6"/>
    <w:rsid w:val="00634030"/>
    <w:rsid w:val="00634612"/>
    <w:rsid w:val="00634B1B"/>
    <w:rsid w:val="0063566D"/>
    <w:rsid w:val="00635B08"/>
    <w:rsid w:val="00636A8A"/>
    <w:rsid w:val="006376C6"/>
    <w:rsid w:val="006425A1"/>
    <w:rsid w:val="00642662"/>
    <w:rsid w:val="00644CB6"/>
    <w:rsid w:val="00645B7B"/>
    <w:rsid w:val="00645C37"/>
    <w:rsid w:val="00645EC2"/>
    <w:rsid w:val="00650EFE"/>
    <w:rsid w:val="00651D92"/>
    <w:rsid w:val="00654807"/>
    <w:rsid w:val="0065487B"/>
    <w:rsid w:val="00654F64"/>
    <w:rsid w:val="00655191"/>
    <w:rsid w:val="00655591"/>
    <w:rsid w:val="00656EFD"/>
    <w:rsid w:val="00660E6A"/>
    <w:rsid w:val="0066217E"/>
    <w:rsid w:val="00663763"/>
    <w:rsid w:val="00666E11"/>
    <w:rsid w:val="00667B37"/>
    <w:rsid w:val="00670438"/>
    <w:rsid w:val="00671489"/>
    <w:rsid w:val="00673334"/>
    <w:rsid w:val="006733B1"/>
    <w:rsid w:val="00675122"/>
    <w:rsid w:val="006774E4"/>
    <w:rsid w:val="006802CB"/>
    <w:rsid w:val="00682312"/>
    <w:rsid w:val="006845A8"/>
    <w:rsid w:val="006859F6"/>
    <w:rsid w:val="0068618F"/>
    <w:rsid w:val="006862B4"/>
    <w:rsid w:val="0068658B"/>
    <w:rsid w:val="0068695D"/>
    <w:rsid w:val="0069012D"/>
    <w:rsid w:val="00690619"/>
    <w:rsid w:val="00691141"/>
    <w:rsid w:val="006920B6"/>
    <w:rsid w:val="006922E2"/>
    <w:rsid w:val="00694221"/>
    <w:rsid w:val="00694F51"/>
    <w:rsid w:val="00695468"/>
    <w:rsid w:val="006954F5"/>
    <w:rsid w:val="00695ABC"/>
    <w:rsid w:val="00695DA7"/>
    <w:rsid w:val="0069605A"/>
    <w:rsid w:val="006972FC"/>
    <w:rsid w:val="006A0622"/>
    <w:rsid w:val="006A0A84"/>
    <w:rsid w:val="006A1067"/>
    <w:rsid w:val="006A2F4F"/>
    <w:rsid w:val="006A3DB3"/>
    <w:rsid w:val="006A5626"/>
    <w:rsid w:val="006A58B7"/>
    <w:rsid w:val="006A6789"/>
    <w:rsid w:val="006A7EE0"/>
    <w:rsid w:val="006B07B3"/>
    <w:rsid w:val="006B09A7"/>
    <w:rsid w:val="006B1508"/>
    <w:rsid w:val="006B15D6"/>
    <w:rsid w:val="006B1AF7"/>
    <w:rsid w:val="006B2104"/>
    <w:rsid w:val="006B2CDA"/>
    <w:rsid w:val="006B5ADA"/>
    <w:rsid w:val="006B5BD0"/>
    <w:rsid w:val="006B756E"/>
    <w:rsid w:val="006B7FBB"/>
    <w:rsid w:val="006B7FCE"/>
    <w:rsid w:val="006C0362"/>
    <w:rsid w:val="006C17A8"/>
    <w:rsid w:val="006C433A"/>
    <w:rsid w:val="006C5A98"/>
    <w:rsid w:val="006D0533"/>
    <w:rsid w:val="006D1268"/>
    <w:rsid w:val="006D251C"/>
    <w:rsid w:val="006D2C98"/>
    <w:rsid w:val="006D3281"/>
    <w:rsid w:val="006D5EC3"/>
    <w:rsid w:val="006D742A"/>
    <w:rsid w:val="006E1760"/>
    <w:rsid w:val="006E1F37"/>
    <w:rsid w:val="006E262C"/>
    <w:rsid w:val="006E416D"/>
    <w:rsid w:val="006E43BE"/>
    <w:rsid w:val="006E43F3"/>
    <w:rsid w:val="006E57D5"/>
    <w:rsid w:val="006E6ECF"/>
    <w:rsid w:val="006F036A"/>
    <w:rsid w:val="006F4148"/>
    <w:rsid w:val="006F4EFB"/>
    <w:rsid w:val="006F5462"/>
    <w:rsid w:val="006F5A44"/>
    <w:rsid w:val="006F6CAB"/>
    <w:rsid w:val="00701381"/>
    <w:rsid w:val="007018EB"/>
    <w:rsid w:val="00704C57"/>
    <w:rsid w:val="007058EE"/>
    <w:rsid w:val="00705CA5"/>
    <w:rsid w:val="00707F71"/>
    <w:rsid w:val="00710185"/>
    <w:rsid w:val="00710EE9"/>
    <w:rsid w:val="00711E07"/>
    <w:rsid w:val="00714C8F"/>
    <w:rsid w:val="00715D92"/>
    <w:rsid w:val="00716BEE"/>
    <w:rsid w:val="007171B2"/>
    <w:rsid w:val="00717956"/>
    <w:rsid w:val="00720E14"/>
    <w:rsid w:val="00721F78"/>
    <w:rsid w:val="00722AB7"/>
    <w:rsid w:val="00722E7A"/>
    <w:rsid w:val="00724D20"/>
    <w:rsid w:val="0072577C"/>
    <w:rsid w:val="0072720D"/>
    <w:rsid w:val="00730303"/>
    <w:rsid w:val="00731382"/>
    <w:rsid w:val="00731EAA"/>
    <w:rsid w:val="00733E74"/>
    <w:rsid w:val="00734098"/>
    <w:rsid w:val="0073527A"/>
    <w:rsid w:val="00737460"/>
    <w:rsid w:val="0074067D"/>
    <w:rsid w:val="00741AB2"/>
    <w:rsid w:val="00742F71"/>
    <w:rsid w:val="00743DF0"/>
    <w:rsid w:val="00745B29"/>
    <w:rsid w:val="00746694"/>
    <w:rsid w:val="00746E47"/>
    <w:rsid w:val="007479D6"/>
    <w:rsid w:val="00747A02"/>
    <w:rsid w:val="00754688"/>
    <w:rsid w:val="007548B0"/>
    <w:rsid w:val="00755D69"/>
    <w:rsid w:val="00756FF0"/>
    <w:rsid w:val="007575A2"/>
    <w:rsid w:val="00757B51"/>
    <w:rsid w:val="00760459"/>
    <w:rsid w:val="00762277"/>
    <w:rsid w:val="007624A6"/>
    <w:rsid w:val="0076670F"/>
    <w:rsid w:val="00770464"/>
    <w:rsid w:val="007712AE"/>
    <w:rsid w:val="00771C16"/>
    <w:rsid w:val="00772384"/>
    <w:rsid w:val="00772AAC"/>
    <w:rsid w:val="00774C55"/>
    <w:rsid w:val="007751E5"/>
    <w:rsid w:val="00775D7F"/>
    <w:rsid w:val="00775E00"/>
    <w:rsid w:val="00776DAA"/>
    <w:rsid w:val="007815FF"/>
    <w:rsid w:val="00783044"/>
    <w:rsid w:val="0078314A"/>
    <w:rsid w:val="00783276"/>
    <w:rsid w:val="00783917"/>
    <w:rsid w:val="007903B6"/>
    <w:rsid w:val="00790AA5"/>
    <w:rsid w:val="00791196"/>
    <w:rsid w:val="00793BC1"/>
    <w:rsid w:val="00794ED4"/>
    <w:rsid w:val="007A0631"/>
    <w:rsid w:val="007A096B"/>
    <w:rsid w:val="007A2AB5"/>
    <w:rsid w:val="007A30D0"/>
    <w:rsid w:val="007A35D0"/>
    <w:rsid w:val="007A36AF"/>
    <w:rsid w:val="007A5BC6"/>
    <w:rsid w:val="007A64F5"/>
    <w:rsid w:val="007A743B"/>
    <w:rsid w:val="007B0C53"/>
    <w:rsid w:val="007B13F5"/>
    <w:rsid w:val="007B1D8C"/>
    <w:rsid w:val="007B2BD5"/>
    <w:rsid w:val="007B3F58"/>
    <w:rsid w:val="007B474A"/>
    <w:rsid w:val="007B577F"/>
    <w:rsid w:val="007B70E4"/>
    <w:rsid w:val="007C0287"/>
    <w:rsid w:val="007C038C"/>
    <w:rsid w:val="007C05FA"/>
    <w:rsid w:val="007C0EF2"/>
    <w:rsid w:val="007C1C05"/>
    <w:rsid w:val="007C1F74"/>
    <w:rsid w:val="007C3200"/>
    <w:rsid w:val="007C3BF5"/>
    <w:rsid w:val="007C4CB0"/>
    <w:rsid w:val="007C547A"/>
    <w:rsid w:val="007C5932"/>
    <w:rsid w:val="007C7574"/>
    <w:rsid w:val="007C7642"/>
    <w:rsid w:val="007D1277"/>
    <w:rsid w:val="007D1A1F"/>
    <w:rsid w:val="007D228B"/>
    <w:rsid w:val="007D2F52"/>
    <w:rsid w:val="007D7199"/>
    <w:rsid w:val="007D719C"/>
    <w:rsid w:val="007E0FD9"/>
    <w:rsid w:val="007E1073"/>
    <w:rsid w:val="007E2E54"/>
    <w:rsid w:val="007E30F1"/>
    <w:rsid w:val="007E3295"/>
    <w:rsid w:val="007E35DA"/>
    <w:rsid w:val="007E4216"/>
    <w:rsid w:val="007E4BCD"/>
    <w:rsid w:val="007E5221"/>
    <w:rsid w:val="007E6288"/>
    <w:rsid w:val="007E71BF"/>
    <w:rsid w:val="007F06D6"/>
    <w:rsid w:val="007F0DED"/>
    <w:rsid w:val="007F1842"/>
    <w:rsid w:val="007F2A12"/>
    <w:rsid w:val="007F3652"/>
    <w:rsid w:val="007F3703"/>
    <w:rsid w:val="007F3AB1"/>
    <w:rsid w:val="007F4E33"/>
    <w:rsid w:val="007F57AC"/>
    <w:rsid w:val="007F57F9"/>
    <w:rsid w:val="007F6021"/>
    <w:rsid w:val="0080114C"/>
    <w:rsid w:val="00801A17"/>
    <w:rsid w:val="0080392D"/>
    <w:rsid w:val="00804104"/>
    <w:rsid w:val="008054D1"/>
    <w:rsid w:val="008059CB"/>
    <w:rsid w:val="00806543"/>
    <w:rsid w:val="00807552"/>
    <w:rsid w:val="00811430"/>
    <w:rsid w:val="008122D0"/>
    <w:rsid w:val="00813C4F"/>
    <w:rsid w:val="00814A6B"/>
    <w:rsid w:val="008155A8"/>
    <w:rsid w:val="00816A49"/>
    <w:rsid w:val="00816F40"/>
    <w:rsid w:val="0081720C"/>
    <w:rsid w:val="0081786B"/>
    <w:rsid w:val="008203C4"/>
    <w:rsid w:val="0082050E"/>
    <w:rsid w:val="00821680"/>
    <w:rsid w:val="00823005"/>
    <w:rsid w:val="00823181"/>
    <w:rsid w:val="0082518A"/>
    <w:rsid w:val="00827733"/>
    <w:rsid w:val="00827877"/>
    <w:rsid w:val="008314BD"/>
    <w:rsid w:val="00832907"/>
    <w:rsid w:val="008340D7"/>
    <w:rsid w:val="00835227"/>
    <w:rsid w:val="00835C39"/>
    <w:rsid w:val="0083608E"/>
    <w:rsid w:val="00836BD6"/>
    <w:rsid w:val="00837000"/>
    <w:rsid w:val="008377A7"/>
    <w:rsid w:val="00837CE4"/>
    <w:rsid w:val="0084091D"/>
    <w:rsid w:val="00840A4C"/>
    <w:rsid w:val="00842807"/>
    <w:rsid w:val="00843869"/>
    <w:rsid w:val="00843C33"/>
    <w:rsid w:val="00844BE5"/>
    <w:rsid w:val="00846F0C"/>
    <w:rsid w:val="0084798F"/>
    <w:rsid w:val="008512F9"/>
    <w:rsid w:val="008527F6"/>
    <w:rsid w:val="00853559"/>
    <w:rsid w:val="00854E21"/>
    <w:rsid w:val="008554F9"/>
    <w:rsid w:val="008611F6"/>
    <w:rsid w:val="00861F44"/>
    <w:rsid w:val="00862018"/>
    <w:rsid w:val="0086230F"/>
    <w:rsid w:val="008638F3"/>
    <w:rsid w:val="0086463E"/>
    <w:rsid w:val="00864854"/>
    <w:rsid w:val="008652A1"/>
    <w:rsid w:val="008654EA"/>
    <w:rsid w:val="008662B1"/>
    <w:rsid w:val="00866DAB"/>
    <w:rsid w:val="00867A01"/>
    <w:rsid w:val="0087018A"/>
    <w:rsid w:val="00872253"/>
    <w:rsid w:val="00874857"/>
    <w:rsid w:val="0087615A"/>
    <w:rsid w:val="00877BFE"/>
    <w:rsid w:val="00880E85"/>
    <w:rsid w:val="00881C5A"/>
    <w:rsid w:val="00884B54"/>
    <w:rsid w:val="00891003"/>
    <w:rsid w:val="0089164E"/>
    <w:rsid w:val="008916E8"/>
    <w:rsid w:val="00891C58"/>
    <w:rsid w:val="00891F61"/>
    <w:rsid w:val="00892204"/>
    <w:rsid w:val="008944FF"/>
    <w:rsid w:val="0089577D"/>
    <w:rsid w:val="0089664D"/>
    <w:rsid w:val="008A0514"/>
    <w:rsid w:val="008A2C29"/>
    <w:rsid w:val="008A2CBB"/>
    <w:rsid w:val="008A3509"/>
    <w:rsid w:val="008A3789"/>
    <w:rsid w:val="008A4363"/>
    <w:rsid w:val="008B04C9"/>
    <w:rsid w:val="008B1490"/>
    <w:rsid w:val="008B306B"/>
    <w:rsid w:val="008B3E5F"/>
    <w:rsid w:val="008B3F07"/>
    <w:rsid w:val="008B60F8"/>
    <w:rsid w:val="008C088C"/>
    <w:rsid w:val="008C2AB1"/>
    <w:rsid w:val="008C459A"/>
    <w:rsid w:val="008C5852"/>
    <w:rsid w:val="008C5EC7"/>
    <w:rsid w:val="008C7982"/>
    <w:rsid w:val="008D0286"/>
    <w:rsid w:val="008D485C"/>
    <w:rsid w:val="008D5309"/>
    <w:rsid w:val="008E01D9"/>
    <w:rsid w:val="008E3C6C"/>
    <w:rsid w:val="008E5333"/>
    <w:rsid w:val="008E5F03"/>
    <w:rsid w:val="008F1CA2"/>
    <w:rsid w:val="008F1F33"/>
    <w:rsid w:val="008F31D6"/>
    <w:rsid w:val="008F36CA"/>
    <w:rsid w:val="008F47AB"/>
    <w:rsid w:val="008F5337"/>
    <w:rsid w:val="008F5BB9"/>
    <w:rsid w:val="008F5DE9"/>
    <w:rsid w:val="008F5E8A"/>
    <w:rsid w:val="008F63AB"/>
    <w:rsid w:val="008F7CA1"/>
    <w:rsid w:val="009007CC"/>
    <w:rsid w:val="00900C83"/>
    <w:rsid w:val="00902854"/>
    <w:rsid w:val="00902BFC"/>
    <w:rsid w:val="009034C1"/>
    <w:rsid w:val="00903C42"/>
    <w:rsid w:val="00903CE0"/>
    <w:rsid w:val="00904216"/>
    <w:rsid w:val="0090539A"/>
    <w:rsid w:val="0090751B"/>
    <w:rsid w:val="00910664"/>
    <w:rsid w:val="00911105"/>
    <w:rsid w:val="00913611"/>
    <w:rsid w:val="009140B4"/>
    <w:rsid w:val="00914F88"/>
    <w:rsid w:val="00915AC1"/>
    <w:rsid w:val="00916A49"/>
    <w:rsid w:val="00917571"/>
    <w:rsid w:val="00924708"/>
    <w:rsid w:val="009277B6"/>
    <w:rsid w:val="00930A50"/>
    <w:rsid w:val="00931B71"/>
    <w:rsid w:val="009333C5"/>
    <w:rsid w:val="0093508A"/>
    <w:rsid w:val="00935398"/>
    <w:rsid w:val="009369D3"/>
    <w:rsid w:val="00936A74"/>
    <w:rsid w:val="00936B50"/>
    <w:rsid w:val="00945B53"/>
    <w:rsid w:val="009461CD"/>
    <w:rsid w:val="00946AB8"/>
    <w:rsid w:val="00951D98"/>
    <w:rsid w:val="00952B33"/>
    <w:rsid w:val="00952DDE"/>
    <w:rsid w:val="00953BCA"/>
    <w:rsid w:val="009547B3"/>
    <w:rsid w:val="00954B57"/>
    <w:rsid w:val="00957403"/>
    <w:rsid w:val="009617F0"/>
    <w:rsid w:val="00962D2F"/>
    <w:rsid w:val="00962E96"/>
    <w:rsid w:val="00963681"/>
    <w:rsid w:val="0096399F"/>
    <w:rsid w:val="0096586A"/>
    <w:rsid w:val="00966777"/>
    <w:rsid w:val="009677E0"/>
    <w:rsid w:val="0097339E"/>
    <w:rsid w:val="00973D12"/>
    <w:rsid w:val="009741F4"/>
    <w:rsid w:val="0097582C"/>
    <w:rsid w:val="00975D78"/>
    <w:rsid w:val="00976382"/>
    <w:rsid w:val="0097703C"/>
    <w:rsid w:val="00977A22"/>
    <w:rsid w:val="00977AA8"/>
    <w:rsid w:val="00977B59"/>
    <w:rsid w:val="00977BFE"/>
    <w:rsid w:val="00980AA1"/>
    <w:rsid w:val="0098112F"/>
    <w:rsid w:val="009817B7"/>
    <w:rsid w:val="00981A82"/>
    <w:rsid w:val="0098204F"/>
    <w:rsid w:val="009827D1"/>
    <w:rsid w:val="009829DA"/>
    <w:rsid w:val="009830A6"/>
    <w:rsid w:val="009830B8"/>
    <w:rsid w:val="009834E2"/>
    <w:rsid w:val="00986831"/>
    <w:rsid w:val="00986ABB"/>
    <w:rsid w:val="00994114"/>
    <w:rsid w:val="009978C3"/>
    <w:rsid w:val="009A3F9C"/>
    <w:rsid w:val="009A51F0"/>
    <w:rsid w:val="009A710F"/>
    <w:rsid w:val="009B0C4D"/>
    <w:rsid w:val="009B194A"/>
    <w:rsid w:val="009B1AD5"/>
    <w:rsid w:val="009B1DD8"/>
    <w:rsid w:val="009B3F4F"/>
    <w:rsid w:val="009B5FF2"/>
    <w:rsid w:val="009C01A3"/>
    <w:rsid w:val="009C0423"/>
    <w:rsid w:val="009C0C90"/>
    <w:rsid w:val="009C14DA"/>
    <w:rsid w:val="009C15EE"/>
    <w:rsid w:val="009C1B47"/>
    <w:rsid w:val="009C21E0"/>
    <w:rsid w:val="009C3782"/>
    <w:rsid w:val="009C46F1"/>
    <w:rsid w:val="009C502C"/>
    <w:rsid w:val="009C680F"/>
    <w:rsid w:val="009C6E80"/>
    <w:rsid w:val="009D15B1"/>
    <w:rsid w:val="009D1CC7"/>
    <w:rsid w:val="009D20F7"/>
    <w:rsid w:val="009D2C2C"/>
    <w:rsid w:val="009D3CE6"/>
    <w:rsid w:val="009D4C0D"/>
    <w:rsid w:val="009D50A2"/>
    <w:rsid w:val="009D52EB"/>
    <w:rsid w:val="009D6489"/>
    <w:rsid w:val="009E07A2"/>
    <w:rsid w:val="009E22C3"/>
    <w:rsid w:val="009E2A43"/>
    <w:rsid w:val="009E2AA8"/>
    <w:rsid w:val="009E2DCE"/>
    <w:rsid w:val="009E2FA8"/>
    <w:rsid w:val="009E3578"/>
    <w:rsid w:val="009E4FCA"/>
    <w:rsid w:val="009E7585"/>
    <w:rsid w:val="009F048C"/>
    <w:rsid w:val="009F0FED"/>
    <w:rsid w:val="009F1DCA"/>
    <w:rsid w:val="009F2BAD"/>
    <w:rsid w:val="009F2C98"/>
    <w:rsid w:val="009F478D"/>
    <w:rsid w:val="009F4D89"/>
    <w:rsid w:val="009F630C"/>
    <w:rsid w:val="009F69C8"/>
    <w:rsid w:val="009F72C9"/>
    <w:rsid w:val="00A00507"/>
    <w:rsid w:val="00A01074"/>
    <w:rsid w:val="00A025AA"/>
    <w:rsid w:val="00A027C0"/>
    <w:rsid w:val="00A02BA1"/>
    <w:rsid w:val="00A036B9"/>
    <w:rsid w:val="00A04E17"/>
    <w:rsid w:val="00A07286"/>
    <w:rsid w:val="00A07644"/>
    <w:rsid w:val="00A07938"/>
    <w:rsid w:val="00A104BC"/>
    <w:rsid w:val="00A107AA"/>
    <w:rsid w:val="00A1246E"/>
    <w:rsid w:val="00A139E6"/>
    <w:rsid w:val="00A14BA6"/>
    <w:rsid w:val="00A15616"/>
    <w:rsid w:val="00A20BFE"/>
    <w:rsid w:val="00A21ECB"/>
    <w:rsid w:val="00A222D8"/>
    <w:rsid w:val="00A223DF"/>
    <w:rsid w:val="00A23310"/>
    <w:rsid w:val="00A2510A"/>
    <w:rsid w:val="00A25725"/>
    <w:rsid w:val="00A25F12"/>
    <w:rsid w:val="00A260B8"/>
    <w:rsid w:val="00A26641"/>
    <w:rsid w:val="00A272D4"/>
    <w:rsid w:val="00A31524"/>
    <w:rsid w:val="00A31F2C"/>
    <w:rsid w:val="00A32567"/>
    <w:rsid w:val="00A32EBC"/>
    <w:rsid w:val="00A32ED9"/>
    <w:rsid w:val="00A3475C"/>
    <w:rsid w:val="00A35164"/>
    <w:rsid w:val="00A3575A"/>
    <w:rsid w:val="00A3591E"/>
    <w:rsid w:val="00A3622E"/>
    <w:rsid w:val="00A362EB"/>
    <w:rsid w:val="00A367F1"/>
    <w:rsid w:val="00A37DF3"/>
    <w:rsid w:val="00A37FBB"/>
    <w:rsid w:val="00A40770"/>
    <w:rsid w:val="00A407D3"/>
    <w:rsid w:val="00A41FE6"/>
    <w:rsid w:val="00A42105"/>
    <w:rsid w:val="00A42C0D"/>
    <w:rsid w:val="00A42C44"/>
    <w:rsid w:val="00A439D5"/>
    <w:rsid w:val="00A458FA"/>
    <w:rsid w:val="00A5525F"/>
    <w:rsid w:val="00A552FF"/>
    <w:rsid w:val="00A56EB0"/>
    <w:rsid w:val="00A60067"/>
    <w:rsid w:val="00A60470"/>
    <w:rsid w:val="00A605C6"/>
    <w:rsid w:val="00A60DD2"/>
    <w:rsid w:val="00A61079"/>
    <w:rsid w:val="00A6127A"/>
    <w:rsid w:val="00A63D01"/>
    <w:rsid w:val="00A646A9"/>
    <w:rsid w:val="00A653C3"/>
    <w:rsid w:val="00A65BAB"/>
    <w:rsid w:val="00A67B99"/>
    <w:rsid w:val="00A67BDB"/>
    <w:rsid w:val="00A703EE"/>
    <w:rsid w:val="00A710C2"/>
    <w:rsid w:val="00A733E3"/>
    <w:rsid w:val="00A73548"/>
    <w:rsid w:val="00A745A9"/>
    <w:rsid w:val="00A75461"/>
    <w:rsid w:val="00A75591"/>
    <w:rsid w:val="00A766C7"/>
    <w:rsid w:val="00A77059"/>
    <w:rsid w:val="00A82982"/>
    <w:rsid w:val="00A840AB"/>
    <w:rsid w:val="00A84A44"/>
    <w:rsid w:val="00A84CFC"/>
    <w:rsid w:val="00A8507D"/>
    <w:rsid w:val="00A85621"/>
    <w:rsid w:val="00A87516"/>
    <w:rsid w:val="00A87E04"/>
    <w:rsid w:val="00A9109E"/>
    <w:rsid w:val="00A94D8A"/>
    <w:rsid w:val="00A95156"/>
    <w:rsid w:val="00A96172"/>
    <w:rsid w:val="00A96C35"/>
    <w:rsid w:val="00A96E9D"/>
    <w:rsid w:val="00A97A33"/>
    <w:rsid w:val="00A97A50"/>
    <w:rsid w:val="00AA0E57"/>
    <w:rsid w:val="00AA1BF7"/>
    <w:rsid w:val="00AA2CD5"/>
    <w:rsid w:val="00AA3776"/>
    <w:rsid w:val="00AA377F"/>
    <w:rsid w:val="00AA4257"/>
    <w:rsid w:val="00AA7763"/>
    <w:rsid w:val="00AB0791"/>
    <w:rsid w:val="00AB1EB0"/>
    <w:rsid w:val="00AB40C3"/>
    <w:rsid w:val="00AB58B7"/>
    <w:rsid w:val="00AB6470"/>
    <w:rsid w:val="00AB7863"/>
    <w:rsid w:val="00AC1807"/>
    <w:rsid w:val="00AC21FE"/>
    <w:rsid w:val="00AC4073"/>
    <w:rsid w:val="00AC5AD1"/>
    <w:rsid w:val="00AC5D61"/>
    <w:rsid w:val="00AC5F2A"/>
    <w:rsid w:val="00AC652A"/>
    <w:rsid w:val="00AC6B51"/>
    <w:rsid w:val="00AD00DE"/>
    <w:rsid w:val="00AD072E"/>
    <w:rsid w:val="00AD27E1"/>
    <w:rsid w:val="00AD3832"/>
    <w:rsid w:val="00AD4EE6"/>
    <w:rsid w:val="00AD5097"/>
    <w:rsid w:val="00AD6675"/>
    <w:rsid w:val="00AD78A5"/>
    <w:rsid w:val="00AE0B60"/>
    <w:rsid w:val="00AE0CD6"/>
    <w:rsid w:val="00AE0FBD"/>
    <w:rsid w:val="00AE5A84"/>
    <w:rsid w:val="00AE61E0"/>
    <w:rsid w:val="00AE67EC"/>
    <w:rsid w:val="00AE7EF9"/>
    <w:rsid w:val="00AF15A3"/>
    <w:rsid w:val="00AF236C"/>
    <w:rsid w:val="00AF322B"/>
    <w:rsid w:val="00AF38E2"/>
    <w:rsid w:val="00AF4C9B"/>
    <w:rsid w:val="00AF7AE4"/>
    <w:rsid w:val="00B0112E"/>
    <w:rsid w:val="00B02807"/>
    <w:rsid w:val="00B034BF"/>
    <w:rsid w:val="00B04529"/>
    <w:rsid w:val="00B045E9"/>
    <w:rsid w:val="00B070EE"/>
    <w:rsid w:val="00B07B95"/>
    <w:rsid w:val="00B10AAF"/>
    <w:rsid w:val="00B137A2"/>
    <w:rsid w:val="00B13A4D"/>
    <w:rsid w:val="00B144BF"/>
    <w:rsid w:val="00B14675"/>
    <w:rsid w:val="00B16371"/>
    <w:rsid w:val="00B17AD8"/>
    <w:rsid w:val="00B17BA1"/>
    <w:rsid w:val="00B20BC3"/>
    <w:rsid w:val="00B21067"/>
    <w:rsid w:val="00B21CEA"/>
    <w:rsid w:val="00B22694"/>
    <w:rsid w:val="00B22AB3"/>
    <w:rsid w:val="00B22BC3"/>
    <w:rsid w:val="00B23E23"/>
    <w:rsid w:val="00B253E2"/>
    <w:rsid w:val="00B25710"/>
    <w:rsid w:val="00B30024"/>
    <w:rsid w:val="00B31810"/>
    <w:rsid w:val="00B320E1"/>
    <w:rsid w:val="00B3371A"/>
    <w:rsid w:val="00B3376B"/>
    <w:rsid w:val="00B34D4D"/>
    <w:rsid w:val="00B370A1"/>
    <w:rsid w:val="00B37420"/>
    <w:rsid w:val="00B37527"/>
    <w:rsid w:val="00B41202"/>
    <w:rsid w:val="00B41374"/>
    <w:rsid w:val="00B42A87"/>
    <w:rsid w:val="00B43162"/>
    <w:rsid w:val="00B434A5"/>
    <w:rsid w:val="00B46929"/>
    <w:rsid w:val="00B47009"/>
    <w:rsid w:val="00B52467"/>
    <w:rsid w:val="00B5268D"/>
    <w:rsid w:val="00B53091"/>
    <w:rsid w:val="00B5505C"/>
    <w:rsid w:val="00B551B3"/>
    <w:rsid w:val="00B568AC"/>
    <w:rsid w:val="00B5749A"/>
    <w:rsid w:val="00B6046E"/>
    <w:rsid w:val="00B61CF1"/>
    <w:rsid w:val="00B630F7"/>
    <w:rsid w:val="00B637E6"/>
    <w:rsid w:val="00B650FB"/>
    <w:rsid w:val="00B6723B"/>
    <w:rsid w:val="00B67D87"/>
    <w:rsid w:val="00B67FDA"/>
    <w:rsid w:val="00B718F6"/>
    <w:rsid w:val="00B72F5A"/>
    <w:rsid w:val="00B732AB"/>
    <w:rsid w:val="00B7530B"/>
    <w:rsid w:val="00B80A9C"/>
    <w:rsid w:val="00B80BCE"/>
    <w:rsid w:val="00B81298"/>
    <w:rsid w:val="00B847B3"/>
    <w:rsid w:val="00B85383"/>
    <w:rsid w:val="00B86406"/>
    <w:rsid w:val="00B8660F"/>
    <w:rsid w:val="00B86DB0"/>
    <w:rsid w:val="00B86F0A"/>
    <w:rsid w:val="00B873A9"/>
    <w:rsid w:val="00B901FA"/>
    <w:rsid w:val="00B9134D"/>
    <w:rsid w:val="00B930DF"/>
    <w:rsid w:val="00B933E3"/>
    <w:rsid w:val="00B958A1"/>
    <w:rsid w:val="00B95AC4"/>
    <w:rsid w:val="00B95F47"/>
    <w:rsid w:val="00B96206"/>
    <w:rsid w:val="00B96353"/>
    <w:rsid w:val="00B96A91"/>
    <w:rsid w:val="00BA0EB7"/>
    <w:rsid w:val="00BA395E"/>
    <w:rsid w:val="00BA722F"/>
    <w:rsid w:val="00BA7FAD"/>
    <w:rsid w:val="00BB0A78"/>
    <w:rsid w:val="00BB1618"/>
    <w:rsid w:val="00BB2510"/>
    <w:rsid w:val="00BB3B1C"/>
    <w:rsid w:val="00BB49B6"/>
    <w:rsid w:val="00BB4F2D"/>
    <w:rsid w:val="00BB550B"/>
    <w:rsid w:val="00BB56FD"/>
    <w:rsid w:val="00BB5870"/>
    <w:rsid w:val="00BB6247"/>
    <w:rsid w:val="00BB6356"/>
    <w:rsid w:val="00BB775B"/>
    <w:rsid w:val="00BB7940"/>
    <w:rsid w:val="00BC07C5"/>
    <w:rsid w:val="00BC0813"/>
    <w:rsid w:val="00BC0E2B"/>
    <w:rsid w:val="00BC0E93"/>
    <w:rsid w:val="00BC1B0D"/>
    <w:rsid w:val="00BC30DA"/>
    <w:rsid w:val="00BC3476"/>
    <w:rsid w:val="00BC561A"/>
    <w:rsid w:val="00BC63A4"/>
    <w:rsid w:val="00BC67AA"/>
    <w:rsid w:val="00BC6A33"/>
    <w:rsid w:val="00BC6CCB"/>
    <w:rsid w:val="00BC774D"/>
    <w:rsid w:val="00BC7D49"/>
    <w:rsid w:val="00BD006E"/>
    <w:rsid w:val="00BD3E1C"/>
    <w:rsid w:val="00BD4873"/>
    <w:rsid w:val="00BD4886"/>
    <w:rsid w:val="00BD50D4"/>
    <w:rsid w:val="00BD687E"/>
    <w:rsid w:val="00BD69A6"/>
    <w:rsid w:val="00BD6B55"/>
    <w:rsid w:val="00BD6D3D"/>
    <w:rsid w:val="00BD7AB6"/>
    <w:rsid w:val="00BD7D76"/>
    <w:rsid w:val="00BE061D"/>
    <w:rsid w:val="00BE0A9D"/>
    <w:rsid w:val="00BE0C7F"/>
    <w:rsid w:val="00BE2DC7"/>
    <w:rsid w:val="00BE3931"/>
    <w:rsid w:val="00BE39D3"/>
    <w:rsid w:val="00BE4E9C"/>
    <w:rsid w:val="00BE638A"/>
    <w:rsid w:val="00BE67ED"/>
    <w:rsid w:val="00BE6961"/>
    <w:rsid w:val="00BE7378"/>
    <w:rsid w:val="00BF0404"/>
    <w:rsid w:val="00BF0AA0"/>
    <w:rsid w:val="00BF0CAD"/>
    <w:rsid w:val="00BF158D"/>
    <w:rsid w:val="00BF1D4A"/>
    <w:rsid w:val="00BF1EC4"/>
    <w:rsid w:val="00BF2330"/>
    <w:rsid w:val="00BF2649"/>
    <w:rsid w:val="00BF2DC0"/>
    <w:rsid w:val="00BF3356"/>
    <w:rsid w:val="00BF338A"/>
    <w:rsid w:val="00BF443B"/>
    <w:rsid w:val="00BF443D"/>
    <w:rsid w:val="00BF4694"/>
    <w:rsid w:val="00BF5ACC"/>
    <w:rsid w:val="00BF68E5"/>
    <w:rsid w:val="00C0043C"/>
    <w:rsid w:val="00C02402"/>
    <w:rsid w:val="00C02A48"/>
    <w:rsid w:val="00C05AA0"/>
    <w:rsid w:val="00C062EC"/>
    <w:rsid w:val="00C1120E"/>
    <w:rsid w:val="00C121F8"/>
    <w:rsid w:val="00C124F5"/>
    <w:rsid w:val="00C12C79"/>
    <w:rsid w:val="00C13F23"/>
    <w:rsid w:val="00C14872"/>
    <w:rsid w:val="00C16742"/>
    <w:rsid w:val="00C20277"/>
    <w:rsid w:val="00C20614"/>
    <w:rsid w:val="00C212EC"/>
    <w:rsid w:val="00C22D6B"/>
    <w:rsid w:val="00C2389E"/>
    <w:rsid w:val="00C253DF"/>
    <w:rsid w:val="00C2600C"/>
    <w:rsid w:val="00C26648"/>
    <w:rsid w:val="00C27E76"/>
    <w:rsid w:val="00C30303"/>
    <w:rsid w:val="00C30461"/>
    <w:rsid w:val="00C313E2"/>
    <w:rsid w:val="00C31A9E"/>
    <w:rsid w:val="00C32DC8"/>
    <w:rsid w:val="00C32EC2"/>
    <w:rsid w:val="00C343C1"/>
    <w:rsid w:val="00C35373"/>
    <w:rsid w:val="00C354AC"/>
    <w:rsid w:val="00C3638B"/>
    <w:rsid w:val="00C363B6"/>
    <w:rsid w:val="00C3660E"/>
    <w:rsid w:val="00C42A63"/>
    <w:rsid w:val="00C4386B"/>
    <w:rsid w:val="00C44794"/>
    <w:rsid w:val="00C44CAE"/>
    <w:rsid w:val="00C45194"/>
    <w:rsid w:val="00C45305"/>
    <w:rsid w:val="00C45E40"/>
    <w:rsid w:val="00C4634E"/>
    <w:rsid w:val="00C50E6D"/>
    <w:rsid w:val="00C50E72"/>
    <w:rsid w:val="00C51F16"/>
    <w:rsid w:val="00C5306C"/>
    <w:rsid w:val="00C54443"/>
    <w:rsid w:val="00C55E22"/>
    <w:rsid w:val="00C561E0"/>
    <w:rsid w:val="00C57180"/>
    <w:rsid w:val="00C5729B"/>
    <w:rsid w:val="00C606CD"/>
    <w:rsid w:val="00C60DEC"/>
    <w:rsid w:val="00C6270B"/>
    <w:rsid w:val="00C627CC"/>
    <w:rsid w:val="00C652B8"/>
    <w:rsid w:val="00C65E9E"/>
    <w:rsid w:val="00C6614B"/>
    <w:rsid w:val="00C67957"/>
    <w:rsid w:val="00C73715"/>
    <w:rsid w:val="00C7560B"/>
    <w:rsid w:val="00C7687F"/>
    <w:rsid w:val="00C77692"/>
    <w:rsid w:val="00C77909"/>
    <w:rsid w:val="00C805B1"/>
    <w:rsid w:val="00C81DEC"/>
    <w:rsid w:val="00C823B7"/>
    <w:rsid w:val="00C83003"/>
    <w:rsid w:val="00C8402E"/>
    <w:rsid w:val="00C850C8"/>
    <w:rsid w:val="00C8627F"/>
    <w:rsid w:val="00C90720"/>
    <w:rsid w:val="00C913E7"/>
    <w:rsid w:val="00C92768"/>
    <w:rsid w:val="00C940A1"/>
    <w:rsid w:val="00C96F9C"/>
    <w:rsid w:val="00C97926"/>
    <w:rsid w:val="00CA01D0"/>
    <w:rsid w:val="00CA10B0"/>
    <w:rsid w:val="00CA16DE"/>
    <w:rsid w:val="00CA2A7B"/>
    <w:rsid w:val="00CA5529"/>
    <w:rsid w:val="00CA6487"/>
    <w:rsid w:val="00CA7C65"/>
    <w:rsid w:val="00CB1E2A"/>
    <w:rsid w:val="00CB407E"/>
    <w:rsid w:val="00CB69A3"/>
    <w:rsid w:val="00CB6B92"/>
    <w:rsid w:val="00CC0E86"/>
    <w:rsid w:val="00CC1AD2"/>
    <w:rsid w:val="00CC21A4"/>
    <w:rsid w:val="00CC566D"/>
    <w:rsid w:val="00CC5945"/>
    <w:rsid w:val="00CC6A82"/>
    <w:rsid w:val="00CC7087"/>
    <w:rsid w:val="00CC7C70"/>
    <w:rsid w:val="00CD131A"/>
    <w:rsid w:val="00CD2534"/>
    <w:rsid w:val="00CD33E5"/>
    <w:rsid w:val="00CD36A6"/>
    <w:rsid w:val="00CD5973"/>
    <w:rsid w:val="00CD6311"/>
    <w:rsid w:val="00CD6C0A"/>
    <w:rsid w:val="00CE10A2"/>
    <w:rsid w:val="00CE2828"/>
    <w:rsid w:val="00CE50DB"/>
    <w:rsid w:val="00CE5B5D"/>
    <w:rsid w:val="00CE6021"/>
    <w:rsid w:val="00CE79E8"/>
    <w:rsid w:val="00CF028F"/>
    <w:rsid w:val="00CF02DE"/>
    <w:rsid w:val="00CF1CBC"/>
    <w:rsid w:val="00CF36B1"/>
    <w:rsid w:val="00CF3BA2"/>
    <w:rsid w:val="00CF3BEE"/>
    <w:rsid w:val="00CF468C"/>
    <w:rsid w:val="00CF4AF7"/>
    <w:rsid w:val="00CF5171"/>
    <w:rsid w:val="00CF52E0"/>
    <w:rsid w:val="00CF5C08"/>
    <w:rsid w:val="00CF5D08"/>
    <w:rsid w:val="00CF6468"/>
    <w:rsid w:val="00CF7BC4"/>
    <w:rsid w:val="00D002D6"/>
    <w:rsid w:val="00D02AB2"/>
    <w:rsid w:val="00D02F99"/>
    <w:rsid w:val="00D0350F"/>
    <w:rsid w:val="00D05D24"/>
    <w:rsid w:val="00D05E40"/>
    <w:rsid w:val="00D05F49"/>
    <w:rsid w:val="00D06B1F"/>
    <w:rsid w:val="00D072DB"/>
    <w:rsid w:val="00D11B4E"/>
    <w:rsid w:val="00D121B0"/>
    <w:rsid w:val="00D127A3"/>
    <w:rsid w:val="00D13B58"/>
    <w:rsid w:val="00D154EF"/>
    <w:rsid w:val="00D15C24"/>
    <w:rsid w:val="00D165D3"/>
    <w:rsid w:val="00D171AE"/>
    <w:rsid w:val="00D211A2"/>
    <w:rsid w:val="00D22F71"/>
    <w:rsid w:val="00D23EE9"/>
    <w:rsid w:val="00D24D15"/>
    <w:rsid w:val="00D25189"/>
    <w:rsid w:val="00D259A7"/>
    <w:rsid w:val="00D26FAE"/>
    <w:rsid w:val="00D2701F"/>
    <w:rsid w:val="00D270E5"/>
    <w:rsid w:val="00D273E4"/>
    <w:rsid w:val="00D275CD"/>
    <w:rsid w:val="00D341F6"/>
    <w:rsid w:val="00D34E8C"/>
    <w:rsid w:val="00D352C7"/>
    <w:rsid w:val="00D35A7D"/>
    <w:rsid w:val="00D36239"/>
    <w:rsid w:val="00D37ACF"/>
    <w:rsid w:val="00D4008A"/>
    <w:rsid w:val="00D40576"/>
    <w:rsid w:val="00D41126"/>
    <w:rsid w:val="00D41285"/>
    <w:rsid w:val="00D413AD"/>
    <w:rsid w:val="00D420A5"/>
    <w:rsid w:val="00D43986"/>
    <w:rsid w:val="00D44233"/>
    <w:rsid w:val="00D455E0"/>
    <w:rsid w:val="00D46FC7"/>
    <w:rsid w:val="00D533B3"/>
    <w:rsid w:val="00D53BD3"/>
    <w:rsid w:val="00D53ECD"/>
    <w:rsid w:val="00D5445C"/>
    <w:rsid w:val="00D54EDB"/>
    <w:rsid w:val="00D55DEA"/>
    <w:rsid w:val="00D57B10"/>
    <w:rsid w:val="00D606E5"/>
    <w:rsid w:val="00D61F44"/>
    <w:rsid w:val="00D6365B"/>
    <w:rsid w:val="00D67363"/>
    <w:rsid w:val="00D6750A"/>
    <w:rsid w:val="00D707CC"/>
    <w:rsid w:val="00D72CB2"/>
    <w:rsid w:val="00D74A34"/>
    <w:rsid w:val="00D75369"/>
    <w:rsid w:val="00D75E0B"/>
    <w:rsid w:val="00D769AB"/>
    <w:rsid w:val="00D76DA7"/>
    <w:rsid w:val="00D801AB"/>
    <w:rsid w:val="00D81783"/>
    <w:rsid w:val="00D81854"/>
    <w:rsid w:val="00D81863"/>
    <w:rsid w:val="00D82157"/>
    <w:rsid w:val="00D83708"/>
    <w:rsid w:val="00D83E51"/>
    <w:rsid w:val="00D84635"/>
    <w:rsid w:val="00D852BC"/>
    <w:rsid w:val="00D8536D"/>
    <w:rsid w:val="00D85EB4"/>
    <w:rsid w:val="00D872EE"/>
    <w:rsid w:val="00D903C5"/>
    <w:rsid w:val="00D91187"/>
    <w:rsid w:val="00D95309"/>
    <w:rsid w:val="00D95B34"/>
    <w:rsid w:val="00D96273"/>
    <w:rsid w:val="00D966A9"/>
    <w:rsid w:val="00D96A6F"/>
    <w:rsid w:val="00D96AEE"/>
    <w:rsid w:val="00D978BD"/>
    <w:rsid w:val="00D97F01"/>
    <w:rsid w:val="00DA08A1"/>
    <w:rsid w:val="00DA13EE"/>
    <w:rsid w:val="00DA1BAA"/>
    <w:rsid w:val="00DA1D21"/>
    <w:rsid w:val="00DA3674"/>
    <w:rsid w:val="00DA3850"/>
    <w:rsid w:val="00DA3B9C"/>
    <w:rsid w:val="00DA6CF8"/>
    <w:rsid w:val="00DA77F8"/>
    <w:rsid w:val="00DB078F"/>
    <w:rsid w:val="00DB12A6"/>
    <w:rsid w:val="00DB1B21"/>
    <w:rsid w:val="00DB257A"/>
    <w:rsid w:val="00DB4D0E"/>
    <w:rsid w:val="00DB610F"/>
    <w:rsid w:val="00DB621D"/>
    <w:rsid w:val="00DB702C"/>
    <w:rsid w:val="00DB7534"/>
    <w:rsid w:val="00DC0A07"/>
    <w:rsid w:val="00DC3D01"/>
    <w:rsid w:val="00DC4707"/>
    <w:rsid w:val="00DC5C21"/>
    <w:rsid w:val="00DC69FD"/>
    <w:rsid w:val="00DD055B"/>
    <w:rsid w:val="00DD11F4"/>
    <w:rsid w:val="00DD1504"/>
    <w:rsid w:val="00DD4821"/>
    <w:rsid w:val="00DD7020"/>
    <w:rsid w:val="00DD7433"/>
    <w:rsid w:val="00DD7628"/>
    <w:rsid w:val="00DE1301"/>
    <w:rsid w:val="00DE14B3"/>
    <w:rsid w:val="00DE16FD"/>
    <w:rsid w:val="00DE1767"/>
    <w:rsid w:val="00DE1C05"/>
    <w:rsid w:val="00DE2EE8"/>
    <w:rsid w:val="00DE4B3E"/>
    <w:rsid w:val="00DE5FD5"/>
    <w:rsid w:val="00DE6766"/>
    <w:rsid w:val="00DE7CBC"/>
    <w:rsid w:val="00DF0BBA"/>
    <w:rsid w:val="00DF231F"/>
    <w:rsid w:val="00DF2BEA"/>
    <w:rsid w:val="00DF3565"/>
    <w:rsid w:val="00DF6872"/>
    <w:rsid w:val="00DF7F3E"/>
    <w:rsid w:val="00E00ADE"/>
    <w:rsid w:val="00E01E7B"/>
    <w:rsid w:val="00E025DF"/>
    <w:rsid w:val="00E0273C"/>
    <w:rsid w:val="00E0350C"/>
    <w:rsid w:val="00E03A76"/>
    <w:rsid w:val="00E046FB"/>
    <w:rsid w:val="00E0580D"/>
    <w:rsid w:val="00E058AB"/>
    <w:rsid w:val="00E062AC"/>
    <w:rsid w:val="00E10649"/>
    <w:rsid w:val="00E10D1C"/>
    <w:rsid w:val="00E10FA7"/>
    <w:rsid w:val="00E124E5"/>
    <w:rsid w:val="00E12BCD"/>
    <w:rsid w:val="00E148D8"/>
    <w:rsid w:val="00E14A96"/>
    <w:rsid w:val="00E1576C"/>
    <w:rsid w:val="00E16371"/>
    <w:rsid w:val="00E17831"/>
    <w:rsid w:val="00E17CA1"/>
    <w:rsid w:val="00E2062D"/>
    <w:rsid w:val="00E209D9"/>
    <w:rsid w:val="00E226C0"/>
    <w:rsid w:val="00E22804"/>
    <w:rsid w:val="00E22E8D"/>
    <w:rsid w:val="00E23635"/>
    <w:rsid w:val="00E2396B"/>
    <w:rsid w:val="00E239B5"/>
    <w:rsid w:val="00E24C7C"/>
    <w:rsid w:val="00E24DB8"/>
    <w:rsid w:val="00E25A72"/>
    <w:rsid w:val="00E25EC5"/>
    <w:rsid w:val="00E277DB"/>
    <w:rsid w:val="00E27CB3"/>
    <w:rsid w:val="00E31E8D"/>
    <w:rsid w:val="00E31EA6"/>
    <w:rsid w:val="00E3213C"/>
    <w:rsid w:val="00E321D8"/>
    <w:rsid w:val="00E354D4"/>
    <w:rsid w:val="00E36747"/>
    <w:rsid w:val="00E368BC"/>
    <w:rsid w:val="00E369B5"/>
    <w:rsid w:val="00E37765"/>
    <w:rsid w:val="00E40A03"/>
    <w:rsid w:val="00E40A32"/>
    <w:rsid w:val="00E45A88"/>
    <w:rsid w:val="00E476AF"/>
    <w:rsid w:val="00E519B7"/>
    <w:rsid w:val="00E51A21"/>
    <w:rsid w:val="00E51B14"/>
    <w:rsid w:val="00E52109"/>
    <w:rsid w:val="00E546B6"/>
    <w:rsid w:val="00E5551B"/>
    <w:rsid w:val="00E559A5"/>
    <w:rsid w:val="00E55C00"/>
    <w:rsid w:val="00E57CAF"/>
    <w:rsid w:val="00E623E5"/>
    <w:rsid w:val="00E6733D"/>
    <w:rsid w:val="00E6738A"/>
    <w:rsid w:val="00E715B1"/>
    <w:rsid w:val="00E73E74"/>
    <w:rsid w:val="00E74C48"/>
    <w:rsid w:val="00E75CB6"/>
    <w:rsid w:val="00E76D92"/>
    <w:rsid w:val="00E80572"/>
    <w:rsid w:val="00E80FF0"/>
    <w:rsid w:val="00E83AC3"/>
    <w:rsid w:val="00E8414B"/>
    <w:rsid w:val="00E84968"/>
    <w:rsid w:val="00E8572B"/>
    <w:rsid w:val="00E85E3E"/>
    <w:rsid w:val="00E9021D"/>
    <w:rsid w:val="00E907BB"/>
    <w:rsid w:val="00E90A29"/>
    <w:rsid w:val="00E9198C"/>
    <w:rsid w:val="00E92813"/>
    <w:rsid w:val="00E930AC"/>
    <w:rsid w:val="00E93441"/>
    <w:rsid w:val="00E93939"/>
    <w:rsid w:val="00E9535F"/>
    <w:rsid w:val="00E955BD"/>
    <w:rsid w:val="00E95A9C"/>
    <w:rsid w:val="00E962E8"/>
    <w:rsid w:val="00E96C76"/>
    <w:rsid w:val="00E971E9"/>
    <w:rsid w:val="00EA17E8"/>
    <w:rsid w:val="00EA1964"/>
    <w:rsid w:val="00EA2637"/>
    <w:rsid w:val="00EA28A2"/>
    <w:rsid w:val="00EA442F"/>
    <w:rsid w:val="00EA5416"/>
    <w:rsid w:val="00EA5F58"/>
    <w:rsid w:val="00EA74E8"/>
    <w:rsid w:val="00EB2BD5"/>
    <w:rsid w:val="00EB376B"/>
    <w:rsid w:val="00EB4C0E"/>
    <w:rsid w:val="00EB67BA"/>
    <w:rsid w:val="00EC4FE9"/>
    <w:rsid w:val="00EC75DD"/>
    <w:rsid w:val="00ED08E2"/>
    <w:rsid w:val="00ED242A"/>
    <w:rsid w:val="00ED3A13"/>
    <w:rsid w:val="00ED3FB1"/>
    <w:rsid w:val="00ED476B"/>
    <w:rsid w:val="00ED6014"/>
    <w:rsid w:val="00ED6A3B"/>
    <w:rsid w:val="00ED6EC7"/>
    <w:rsid w:val="00ED7224"/>
    <w:rsid w:val="00EE224F"/>
    <w:rsid w:val="00EE3AB3"/>
    <w:rsid w:val="00EE4687"/>
    <w:rsid w:val="00EF16E9"/>
    <w:rsid w:val="00EF263C"/>
    <w:rsid w:val="00EF2E23"/>
    <w:rsid w:val="00EF555E"/>
    <w:rsid w:val="00EF66AB"/>
    <w:rsid w:val="00EF688A"/>
    <w:rsid w:val="00EF7AED"/>
    <w:rsid w:val="00F01589"/>
    <w:rsid w:val="00F03A51"/>
    <w:rsid w:val="00F04A73"/>
    <w:rsid w:val="00F11E76"/>
    <w:rsid w:val="00F12306"/>
    <w:rsid w:val="00F17790"/>
    <w:rsid w:val="00F17E08"/>
    <w:rsid w:val="00F21C01"/>
    <w:rsid w:val="00F22C71"/>
    <w:rsid w:val="00F22E63"/>
    <w:rsid w:val="00F23BE3"/>
    <w:rsid w:val="00F23F8D"/>
    <w:rsid w:val="00F24EB3"/>
    <w:rsid w:val="00F25F16"/>
    <w:rsid w:val="00F26280"/>
    <w:rsid w:val="00F26D10"/>
    <w:rsid w:val="00F2719F"/>
    <w:rsid w:val="00F27D4B"/>
    <w:rsid w:val="00F30924"/>
    <w:rsid w:val="00F30DAC"/>
    <w:rsid w:val="00F31C9C"/>
    <w:rsid w:val="00F335E5"/>
    <w:rsid w:val="00F33E37"/>
    <w:rsid w:val="00F34442"/>
    <w:rsid w:val="00F42C31"/>
    <w:rsid w:val="00F434C4"/>
    <w:rsid w:val="00F43FB7"/>
    <w:rsid w:val="00F44296"/>
    <w:rsid w:val="00F44544"/>
    <w:rsid w:val="00F44821"/>
    <w:rsid w:val="00F4618D"/>
    <w:rsid w:val="00F47771"/>
    <w:rsid w:val="00F52845"/>
    <w:rsid w:val="00F5297C"/>
    <w:rsid w:val="00F55F4B"/>
    <w:rsid w:val="00F60362"/>
    <w:rsid w:val="00F608E3"/>
    <w:rsid w:val="00F612A2"/>
    <w:rsid w:val="00F61C03"/>
    <w:rsid w:val="00F6258D"/>
    <w:rsid w:val="00F62A4C"/>
    <w:rsid w:val="00F62FAC"/>
    <w:rsid w:val="00F635E6"/>
    <w:rsid w:val="00F64DC9"/>
    <w:rsid w:val="00F674DA"/>
    <w:rsid w:val="00F67E12"/>
    <w:rsid w:val="00F67E9C"/>
    <w:rsid w:val="00F733CC"/>
    <w:rsid w:val="00F73D66"/>
    <w:rsid w:val="00F7401E"/>
    <w:rsid w:val="00F743FD"/>
    <w:rsid w:val="00F76BCB"/>
    <w:rsid w:val="00F80377"/>
    <w:rsid w:val="00F81161"/>
    <w:rsid w:val="00F81C4A"/>
    <w:rsid w:val="00F81EE8"/>
    <w:rsid w:val="00F8218F"/>
    <w:rsid w:val="00F829D2"/>
    <w:rsid w:val="00F83456"/>
    <w:rsid w:val="00F83FA1"/>
    <w:rsid w:val="00F85351"/>
    <w:rsid w:val="00F85A8D"/>
    <w:rsid w:val="00F865BC"/>
    <w:rsid w:val="00F8669A"/>
    <w:rsid w:val="00F86F9D"/>
    <w:rsid w:val="00F875A8"/>
    <w:rsid w:val="00F92455"/>
    <w:rsid w:val="00F92B8A"/>
    <w:rsid w:val="00F939FF"/>
    <w:rsid w:val="00F9463E"/>
    <w:rsid w:val="00F966BD"/>
    <w:rsid w:val="00FA04A3"/>
    <w:rsid w:val="00FA06EE"/>
    <w:rsid w:val="00FA0F02"/>
    <w:rsid w:val="00FA19F7"/>
    <w:rsid w:val="00FA1F00"/>
    <w:rsid w:val="00FA228A"/>
    <w:rsid w:val="00FA3665"/>
    <w:rsid w:val="00FA6DD6"/>
    <w:rsid w:val="00FA6DEB"/>
    <w:rsid w:val="00FB0223"/>
    <w:rsid w:val="00FB1B75"/>
    <w:rsid w:val="00FB1E7F"/>
    <w:rsid w:val="00FB3AB0"/>
    <w:rsid w:val="00FB5F71"/>
    <w:rsid w:val="00FB7207"/>
    <w:rsid w:val="00FB753F"/>
    <w:rsid w:val="00FB7967"/>
    <w:rsid w:val="00FC0241"/>
    <w:rsid w:val="00FC3C6B"/>
    <w:rsid w:val="00FC3F0A"/>
    <w:rsid w:val="00FC5088"/>
    <w:rsid w:val="00FC5D04"/>
    <w:rsid w:val="00FC70B0"/>
    <w:rsid w:val="00FD001B"/>
    <w:rsid w:val="00FD156C"/>
    <w:rsid w:val="00FD239A"/>
    <w:rsid w:val="00FD3F5F"/>
    <w:rsid w:val="00FD5045"/>
    <w:rsid w:val="00FD6A5D"/>
    <w:rsid w:val="00FE15AB"/>
    <w:rsid w:val="00FE284F"/>
    <w:rsid w:val="00FE412A"/>
    <w:rsid w:val="00FE4142"/>
    <w:rsid w:val="00FE50A5"/>
    <w:rsid w:val="00FE510C"/>
    <w:rsid w:val="00FE60F5"/>
    <w:rsid w:val="00FE6113"/>
    <w:rsid w:val="00FE6ECD"/>
    <w:rsid w:val="00FE72EF"/>
    <w:rsid w:val="00FE73D7"/>
    <w:rsid w:val="00FE7503"/>
    <w:rsid w:val="00FF265B"/>
    <w:rsid w:val="00FF373F"/>
    <w:rsid w:val="00FF52A9"/>
    <w:rsid w:val="00FF6A1C"/>
    <w:rsid w:val="00FF7753"/>
    <w:rsid w:val="00FF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  <w14:docId w14:val="41CD8DED"/>
  <w15:docId w15:val="{5CD12045-7FD1-48C9-81C2-DAE1769A8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E1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i/>
      <w:color w:val="000000"/>
      <w:sz w:val="22"/>
      <w:lang w:val="en-GB" w:eastAsia="en-US"/>
    </w:rPr>
  </w:style>
  <w:style w:type="paragraph" w:styleId="Naslov1">
    <w:name w:val="heading 1"/>
    <w:basedOn w:val="Normal"/>
    <w:next w:val="Normal"/>
    <w:link w:val="Naslov1Char"/>
    <w:qFormat/>
    <w:rsid w:val="00144D23"/>
    <w:pPr>
      <w:keepNext/>
      <w:outlineLvl w:val="0"/>
    </w:pPr>
    <w:rPr>
      <w:i w:val="0"/>
      <w:color w:val="auto"/>
      <w:sz w:val="24"/>
      <w:lang w:val="hr-HR"/>
    </w:rPr>
  </w:style>
  <w:style w:type="paragraph" w:styleId="Naslov2">
    <w:name w:val="heading 2"/>
    <w:basedOn w:val="Normal"/>
    <w:next w:val="Normal"/>
    <w:link w:val="Naslov2Char"/>
    <w:qFormat/>
    <w:rsid w:val="00144D23"/>
    <w:pPr>
      <w:keepNext/>
      <w:pBdr>
        <w:bottom w:val="single" w:sz="12" w:space="1" w:color="auto"/>
      </w:pBdr>
      <w:jc w:val="both"/>
      <w:outlineLvl w:val="1"/>
    </w:pPr>
    <w:rPr>
      <w:rFonts w:ascii="HRTimes" w:hAnsi="HRTimes"/>
      <w:b/>
      <w:color w:val="auto"/>
      <w:sz w:val="28"/>
    </w:rPr>
  </w:style>
  <w:style w:type="paragraph" w:styleId="Naslov3">
    <w:name w:val="heading 3"/>
    <w:basedOn w:val="Normal"/>
    <w:next w:val="Obinouvueno"/>
    <w:link w:val="Naslov3Char"/>
    <w:qFormat/>
    <w:rsid w:val="00144D23"/>
    <w:pPr>
      <w:outlineLvl w:val="2"/>
    </w:pPr>
    <w:rPr>
      <w:rFonts w:ascii="HRTimes" w:hAnsi="HRTimes"/>
      <w:b/>
      <w:i w:val="0"/>
      <w:color w:val="auto"/>
      <w:sz w:val="30"/>
    </w:rPr>
  </w:style>
  <w:style w:type="paragraph" w:styleId="Naslov4">
    <w:name w:val="heading 4"/>
    <w:basedOn w:val="Normal"/>
    <w:next w:val="Normal"/>
    <w:link w:val="Naslov4Char"/>
    <w:qFormat/>
    <w:rsid w:val="00144D23"/>
    <w:pPr>
      <w:keepNext/>
      <w:spacing w:before="360" w:after="240"/>
      <w:jc w:val="both"/>
      <w:outlineLvl w:val="3"/>
    </w:pPr>
    <w:rPr>
      <w:b/>
      <w:color w:val="auto"/>
      <w:sz w:val="28"/>
      <w:u w:val="single"/>
      <w:lang w:val="hr-HR"/>
    </w:rPr>
  </w:style>
  <w:style w:type="paragraph" w:styleId="Naslov5">
    <w:name w:val="heading 5"/>
    <w:basedOn w:val="Normal"/>
    <w:next w:val="Normal"/>
    <w:link w:val="Naslov5Char"/>
    <w:qFormat/>
    <w:rsid w:val="00144D23"/>
    <w:pPr>
      <w:keepNext/>
      <w:jc w:val="both"/>
      <w:outlineLvl w:val="4"/>
    </w:pPr>
    <w:rPr>
      <w:rFonts w:cs="Arial"/>
      <w:b/>
      <w:bCs/>
      <w:i w:val="0"/>
      <w:color w:val="auto"/>
      <w:lang w:val="hr-HR"/>
    </w:rPr>
  </w:style>
  <w:style w:type="paragraph" w:styleId="Naslov6">
    <w:name w:val="heading 6"/>
    <w:basedOn w:val="Normal"/>
    <w:next w:val="Normal"/>
    <w:link w:val="Naslov6Char"/>
    <w:qFormat/>
    <w:rsid w:val="00DB12A6"/>
    <w:pPr>
      <w:keepNext/>
      <w:tabs>
        <w:tab w:val="num" w:pos="1152"/>
      </w:tabs>
      <w:suppressAutoHyphens/>
      <w:overflowPunct/>
      <w:autoSpaceDE/>
      <w:autoSpaceDN/>
      <w:adjustRightInd/>
      <w:ind w:left="1152" w:hanging="1152"/>
      <w:jc w:val="center"/>
      <w:textAlignment w:val="auto"/>
      <w:outlineLvl w:val="5"/>
    </w:pPr>
    <w:rPr>
      <w:i w:val="0"/>
      <w:color w:val="auto"/>
      <w:sz w:val="56"/>
      <w:lang w:val="hr-HR" w:eastAsia="hr-HR"/>
    </w:rPr>
  </w:style>
  <w:style w:type="paragraph" w:styleId="Naslov7">
    <w:name w:val="heading 7"/>
    <w:basedOn w:val="Normal"/>
    <w:next w:val="Normal"/>
    <w:link w:val="Naslov7Char"/>
    <w:qFormat/>
    <w:rsid w:val="00144D23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Naslov8">
    <w:name w:val="heading 8"/>
    <w:basedOn w:val="Normal"/>
    <w:next w:val="Normal"/>
    <w:link w:val="Naslov8Char"/>
    <w:qFormat/>
    <w:rsid w:val="00DB12A6"/>
    <w:pPr>
      <w:keepNext/>
      <w:tabs>
        <w:tab w:val="left" w:pos="1100"/>
        <w:tab w:val="num" w:pos="1440"/>
      </w:tabs>
      <w:suppressAutoHyphens/>
      <w:overflowPunct/>
      <w:autoSpaceDE/>
      <w:autoSpaceDN/>
      <w:adjustRightInd/>
      <w:spacing w:after="240"/>
      <w:ind w:left="1440" w:hanging="1440"/>
      <w:textAlignment w:val="auto"/>
      <w:outlineLvl w:val="7"/>
    </w:pPr>
    <w:rPr>
      <w:b/>
      <w:i w:val="0"/>
      <w:color w:val="auto"/>
      <w:sz w:val="24"/>
      <w:lang w:val="hr-HR" w:eastAsia="hr-HR"/>
    </w:rPr>
  </w:style>
  <w:style w:type="paragraph" w:styleId="Naslov9">
    <w:name w:val="heading 9"/>
    <w:basedOn w:val="Normal"/>
    <w:next w:val="Normal"/>
    <w:link w:val="Naslov9Char"/>
    <w:qFormat/>
    <w:rsid w:val="00DB12A6"/>
    <w:pPr>
      <w:keepNext/>
      <w:tabs>
        <w:tab w:val="num" w:pos="1584"/>
      </w:tabs>
      <w:suppressAutoHyphens/>
      <w:overflowPunct/>
      <w:autoSpaceDE/>
      <w:autoSpaceDN/>
      <w:adjustRightInd/>
      <w:spacing w:line="360" w:lineRule="auto"/>
      <w:ind w:left="1584" w:hanging="1584"/>
      <w:jc w:val="center"/>
      <w:textAlignment w:val="auto"/>
      <w:outlineLvl w:val="8"/>
    </w:pPr>
    <w:rPr>
      <w:b/>
      <w:i w:val="0"/>
      <w:color w:val="auto"/>
      <w:sz w:val="5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binouvueno">
    <w:name w:val="Normal Indent"/>
    <w:basedOn w:val="Normal"/>
    <w:rsid w:val="00144D23"/>
    <w:pPr>
      <w:ind w:left="720"/>
      <w:jc w:val="both"/>
    </w:pPr>
    <w:rPr>
      <w:rFonts w:ascii="HRHelvetica" w:hAnsi="HRHelvetica"/>
      <w:i w:val="0"/>
      <w:color w:val="auto"/>
      <w:sz w:val="24"/>
    </w:rPr>
  </w:style>
  <w:style w:type="paragraph" w:styleId="Zaglavlje">
    <w:name w:val="header"/>
    <w:basedOn w:val="Normal"/>
    <w:link w:val="ZaglavljeChar"/>
    <w:rsid w:val="00144D23"/>
    <w:pPr>
      <w:tabs>
        <w:tab w:val="center" w:pos="4153"/>
        <w:tab w:val="right" w:pos="8306"/>
      </w:tabs>
    </w:pPr>
  </w:style>
  <w:style w:type="paragraph" w:styleId="Podnoje">
    <w:name w:val="footer"/>
    <w:aliases w:val=" Char, Char Char Char"/>
    <w:basedOn w:val="Normal"/>
    <w:link w:val="PodnojeChar"/>
    <w:uiPriority w:val="99"/>
    <w:rsid w:val="00144D23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  <w:rsid w:val="00144D23"/>
  </w:style>
  <w:style w:type="paragraph" w:styleId="Tekstfusnote">
    <w:name w:val="footnote text"/>
    <w:basedOn w:val="Normal"/>
    <w:link w:val="TekstfusnoteChar"/>
    <w:semiHidden/>
    <w:rsid w:val="00144D23"/>
    <w:rPr>
      <w:sz w:val="20"/>
    </w:rPr>
  </w:style>
  <w:style w:type="character" w:styleId="Referencafusnote">
    <w:name w:val="footnote reference"/>
    <w:semiHidden/>
    <w:rsid w:val="00144D23"/>
    <w:rPr>
      <w:vertAlign w:val="superscript"/>
    </w:rPr>
  </w:style>
  <w:style w:type="paragraph" w:customStyle="1" w:styleId="H2">
    <w:name w:val="H2"/>
    <w:basedOn w:val="Normal"/>
    <w:next w:val="Normal"/>
    <w:rsid w:val="00144D23"/>
    <w:pPr>
      <w:keepNext/>
      <w:spacing w:before="100" w:after="100"/>
    </w:pPr>
    <w:rPr>
      <w:rFonts w:ascii="Times New Roman" w:hAnsi="Times New Roman"/>
      <w:b/>
      <w:i w:val="0"/>
      <w:color w:val="auto"/>
      <w:sz w:val="36"/>
      <w:lang w:val="hr-HR"/>
    </w:rPr>
  </w:style>
  <w:style w:type="paragraph" w:customStyle="1" w:styleId="H3">
    <w:name w:val="H3"/>
    <w:basedOn w:val="Normal"/>
    <w:next w:val="Normal"/>
    <w:rsid w:val="00144D23"/>
    <w:pPr>
      <w:keepNext/>
      <w:spacing w:before="100" w:after="100"/>
    </w:pPr>
    <w:rPr>
      <w:rFonts w:ascii="Times New Roman" w:hAnsi="Times New Roman"/>
      <w:b/>
      <w:i w:val="0"/>
      <w:color w:val="auto"/>
      <w:sz w:val="28"/>
      <w:lang w:val="hr-HR"/>
    </w:rPr>
  </w:style>
  <w:style w:type="paragraph" w:styleId="StandardWeb">
    <w:name w:val="Normal (Web)"/>
    <w:basedOn w:val="Normal"/>
    <w:rsid w:val="00144D2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i w:val="0"/>
      <w:color w:val="auto"/>
      <w:sz w:val="24"/>
      <w:szCs w:val="24"/>
    </w:rPr>
  </w:style>
  <w:style w:type="character" w:styleId="SlijeenaHiperveza">
    <w:name w:val="FollowedHyperlink"/>
    <w:uiPriority w:val="99"/>
    <w:rsid w:val="00144D23"/>
    <w:rPr>
      <w:color w:val="800080"/>
      <w:u w:val="single"/>
    </w:rPr>
  </w:style>
  <w:style w:type="paragraph" w:styleId="Tijeloteksta2">
    <w:name w:val="Body Text 2"/>
    <w:basedOn w:val="Normal"/>
    <w:link w:val="Tijeloteksta2Char"/>
    <w:rsid w:val="00144D23"/>
    <w:rPr>
      <w:i w:val="0"/>
      <w:color w:val="auto"/>
      <w:sz w:val="24"/>
    </w:rPr>
  </w:style>
  <w:style w:type="paragraph" w:customStyle="1" w:styleId="T-98-2">
    <w:name w:val="T-9/8-2"/>
    <w:basedOn w:val="Normal"/>
    <w:link w:val="T-98-2Char"/>
    <w:rsid w:val="00144D23"/>
    <w:pPr>
      <w:widowControl w:val="0"/>
      <w:tabs>
        <w:tab w:val="left" w:pos="2153"/>
      </w:tabs>
      <w:overflowPunct/>
      <w:spacing w:after="43"/>
      <w:ind w:firstLine="342"/>
      <w:jc w:val="both"/>
      <w:textAlignment w:val="auto"/>
    </w:pPr>
    <w:rPr>
      <w:rFonts w:ascii="Times-NewRoman" w:hAnsi="Times-NewRoman"/>
      <w:i w:val="0"/>
      <w:color w:val="auto"/>
      <w:sz w:val="19"/>
      <w:szCs w:val="19"/>
      <w:lang w:val="en-US"/>
    </w:rPr>
  </w:style>
  <w:style w:type="paragraph" w:customStyle="1" w:styleId="Clanak">
    <w:name w:val="Clanak"/>
    <w:next w:val="T-98-2"/>
    <w:rsid w:val="00144D23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hAnsi="Times-NewRoman"/>
      <w:sz w:val="19"/>
      <w:szCs w:val="19"/>
      <w:lang w:val="en-US" w:eastAsia="en-US"/>
    </w:rPr>
  </w:style>
  <w:style w:type="character" w:styleId="Hiperveza">
    <w:name w:val="Hyperlink"/>
    <w:uiPriority w:val="99"/>
    <w:rsid w:val="00144D23"/>
    <w:rPr>
      <w:strike w:val="0"/>
      <w:dstrike w:val="0"/>
      <w:color w:val="008000"/>
      <w:u w:val="none"/>
      <w:effect w:val="none"/>
    </w:rPr>
  </w:style>
  <w:style w:type="character" w:styleId="Naglaeno">
    <w:name w:val="Strong"/>
    <w:uiPriority w:val="22"/>
    <w:qFormat/>
    <w:rsid w:val="00144D23"/>
    <w:rPr>
      <w:b/>
      <w:bCs/>
    </w:rPr>
  </w:style>
  <w:style w:type="character" w:styleId="Istaknuto">
    <w:name w:val="Emphasis"/>
    <w:uiPriority w:val="20"/>
    <w:qFormat/>
    <w:rsid w:val="00144D23"/>
    <w:rPr>
      <w:i/>
      <w:iCs/>
    </w:rPr>
  </w:style>
  <w:style w:type="paragraph" w:customStyle="1" w:styleId="T-98">
    <w:name w:val="T-9/8"/>
    <w:rsid w:val="00144D23"/>
    <w:pPr>
      <w:widowControl w:val="0"/>
      <w:pBdr>
        <w:bottom w:val="single" w:sz="2" w:space="0" w:color="auto"/>
      </w:pBdr>
      <w:tabs>
        <w:tab w:val="left" w:pos="128"/>
        <w:tab w:val="left" w:pos="2174"/>
        <w:tab w:val="left" w:pos="6906"/>
        <w:tab w:val="left" w:pos="8056"/>
        <w:tab w:val="center" w:pos="9591"/>
      </w:tabs>
      <w:autoSpaceDE w:val="0"/>
      <w:autoSpaceDN w:val="0"/>
      <w:adjustRightInd w:val="0"/>
      <w:spacing w:after="64"/>
    </w:pPr>
    <w:rPr>
      <w:rFonts w:ascii="Times-New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144D23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hAnsi="Times-NewRoman"/>
      <w:sz w:val="23"/>
      <w:szCs w:val="23"/>
      <w:lang w:val="en-GB" w:eastAsia="en-US"/>
    </w:rPr>
  </w:style>
  <w:style w:type="paragraph" w:styleId="Tijeloteksta">
    <w:name w:val="Body Text"/>
    <w:aliases w:val="uvlaka 2,Tijelo teksta1, uvlaka 31,Tijelo teksta11, uvlaka 311, uvlaka 3 Char Char,uvlaka 31,uvlaka 311,uvlaka 3 Char Char"/>
    <w:basedOn w:val="Normal"/>
    <w:link w:val="TijelotekstaChar"/>
    <w:qFormat/>
    <w:rsid w:val="00144D23"/>
    <w:pPr>
      <w:spacing w:after="120"/>
    </w:pPr>
  </w:style>
  <w:style w:type="paragraph" w:styleId="Uvuenotijeloteksta">
    <w:name w:val="Body Text Indent"/>
    <w:basedOn w:val="Normal"/>
    <w:link w:val="UvuenotijelotekstaChar"/>
    <w:rsid w:val="00144D23"/>
    <w:pPr>
      <w:spacing w:after="120"/>
      <w:ind w:left="283"/>
    </w:pPr>
  </w:style>
  <w:style w:type="paragraph" w:styleId="Tijeloteksta3">
    <w:name w:val="Body Text 3"/>
    <w:basedOn w:val="Normal"/>
    <w:link w:val="Tijeloteksta3Char"/>
    <w:rsid w:val="00144D23"/>
    <w:pPr>
      <w:overflowPunct/>
      <w:autoSpaceDE/>
      <w:autoSpaceDN/>
      <w:adjustRightInd/>
      <w:spacing w:after="120"/>
      <w:textAlignment w:val="auto"/>
    </w:pPr>
    <w:rPr>
      <w:rFonts w:ascii="Times New Roman" w:hAnsi="Times New Roman"/>
      <w:i w:val="0"/>
      <w:color w:val="auto"/>
      <w:sz w:val="16"/>
      <w:szCs w:val="16"/>
      <w:lang w:val="hr-HR" w:eastAsia="hr-HR"/>
    </w:rPr>
  </w:style>
  <w:style w:type="paragraph" w:styleId="Tijeloteksta-uvlaka2">
    <w:name w:val="Body Text Indent 2"/>
    <w:aliases w:val="  uvlaka 2"/>
    <w:basedOn w:val="Normal"/>
    <w:link w:val="Tijeloteksta-uvlaka2Char"/>
    <w:rsid w:val="00144D23"/>
    <w:pPr>
      <w:spacing w:after="120" w:line="480" w:lineRule="auto"/>
      <w:ind w:left="283"/>
    </w:pPr>
  </w:style>
  <w:style w:type="paragraph" w:styleId="Tijeloteksta-uvlaka3">
    <w:name w:val="Body Text Indent 3"/>
    <w:aliases w:val=" uvlaka 3,uvlaka 3"/>
    <w:basedOn w:val="Normal"/>
    <w:link w:val="Tijeloteksta-uvlaka3Char"/>
    <w:rsid w:val="00144D23"/>
    <w:pPr>
      <w:spacing w:after="120"/>
      <w:ind w:left="283"/>
    </w:pPr>
    <w:rPr>
      <w:sz w:val="16"/>
      <w:szCs w:val="16"/>
    </w:rPr>
  </w:style>
  <w:style w:type="paragraph" w:customStyle="1" w:styleId="t-9-8">
    <w:name w:val="t-9-8"/>
    <w:basedOn w:val="Normal"/>
    <w:uiPriority w:val="99"/>
    <w:rsid w:val="00384DF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i w:val="0"/>
      <w:color w:val="auto"/>
      <w:sz w:val="24"/>
      <w:szCs w:val="24"/>
      <w:lang w:val="hr-HR" w:eastAsia="hr-HR"/>
    </w:rPr>
  </w:style>
  <w:style w:type="numbering" w:styleId="111111">
    <w:name w:val="Outline List 2"/>
    <w:basedOn w:val="Bezpopisa"/>
    <w:rsid w:val="00EF66AB"/>
    <w:pPr>
      <w:numPr>
        <w:numId w:val="1"/>
      </w:numPr>
    </w:pPr>
  </w:style>
  <w:style w:type="paragraph" w:customStyle="1" w:styleId="x1-1-uvlaka">
    <w:name w:val="x1-1-uvlaka"/>
    <w:basedOn w:val="Normal"/>
    <w:rsid w:val="00384DF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i w:val="0"/>
      <w:color w:val="auto"/>
      <w:sz w:val="24"/>
      <w:szCs w:val="24"/>
      <w:lang w:val="hr-HR" w:eastAsia="hr-HR"/>
    </w:rPr>
  </w:style>
  <w:style w:type="character" w:customStyle="1" w:styleId="PodnojeChar">
    <w:name w:val="Podnožje Char"/>
    <w:aliases w:val=" Char Char, Char Char Char Char"/>
    <w:link w:val="Podnoje"/>
    <w:uiPriority w:val="99"/>
    <w:rsid w:val="00694221"/>
    <w:rPr>
      <w:rFonts w:ascii="Arial" w:hAnsi="Arial"/>
      <w:i/>
      <w:color w:val="000000"/>
      <w:sz w:val="22"/>
      <w:lang w:val="en-GB" w:eastAsia="en-US"/>
    </w:rPr>
  </w:style>
  <w:style w:type="paragraph" w:styleId="Odlomakpopisa">
    <w:name w:val="List Paragraph"/>
    <w:basedOn w:val="Normal"/>
    <w:uiPriority w:val="34"/>
    <w:qFormat/>
    <w:rsid w:val="00EA1964"/>
    <w:pPr>
      <w:ind w:left="708"/>
    </w:pPr>
  </w:style>
  <w:style w:type="paragraph" w:customStyle="1" w:styleId="Sadrajitablice">
    <w:name w:val="Sadržaji tablice"/>
    <w:basedOn w:val="Normal"/>
    <w:rsid w:val="00D74A34"/>
    <w:pPr>
      <w:widowControl w:val="0"/>
      <w:suppressLineNumbers/>
      <w:suppressAutoHyphens/>
      <w:overflowPunct/>
      <w:autoSpaceDE/>
      <w:autoSpaceDN/>
      <w:adjustRightInd/>
      <w:textAlignment w:val="auto"/>
    </w:pPr>
    <w:rPr>
      <w:rFonts w:ascii="Times New Roman" w:eastAsia="Andale Sans UI" w:hAnsi="Times New Roman"/>
      <w:i w:val="0"/>
      <w:color w:val="auto"/>
      <w:kern w:val="1"/>
      <w:sz w:val="24"/>
      <w:szCs w:val="24"/>
    </w:rPr>
  </w:style>
  <w:style w:type="paragraph" w:customStyle="1" w:styleId="Naslovtablice">
    <w:name w:val="Naslov tablice"/>
    <w:basedOn w:val="Sadrajitablice"/>
    <w:rsid w:val="00D74A34"/>
    <w:pPr>
      <w:jc w:val="center"/>
    </w:pPr>
    <w:rPr>
      <w:b/>
      <w:bCs/>
    </w:rPr>
  </w:style>
  <w:style w:type="paragraph" w:customStyle="1" w:styleId="Obicnitekst">
    <w:name w:val="Obicni tekst"/>
    <w:rsid w:val="00D74A34"/>
    <w:pPr>
      <w:spacing w:before="120"/>
      <w:ind w:firstLine="720"/>
      <w:jc w:val="both"/>
    </w:pPr>
    <w:rPr>
      <w:rFonts w:ascii="Arial" w:hAnsi="Arial"/>
      <w:noProof/>
      <w:sz w:val="24"/>
    </w:rPr>
  </w:style>
  <w:style w:type="paragraph" w:customStyle="1" w:styleId="Tabletext">
    <w:name w:val="Table text"/>
    <w:rsid w:val="00D74A34"/>
    <w:pPr>
      <w:keepLines/>
      <w:jc w:val="center"/>
    </w:pPr>
    <w:rPr>
      <w:rFonts w:ascii="Arial" w:hAnsi="Arial"/>
      <w:noProof/>
      <w:sz w:val="24"/>
    </w:rPr>
  </w:style>
  <w:style w:type="paragraph" w:styleId="Opisslike">
    <w:name w:val="caption"/>
    <w:next w:val="Obicnitekst"/>
    <w:qFormat/>
    <w:rsid w:val="00D74A34"/>
    <w:pPr>
      <w:keepNext/>
      <w:jc w:val="right"/>
    </w:pPr>
    <w:rPr>
      <w:rFonts w:ascii="Arial" w:hAnsi="Arial"/>
      <w:noProof/>
      <w:sz w:val="16"/>
    </w:rPr>
  </w:style>
  <w:style w:type="paragraph" w:customStyle="1" w:styleId="Pasus">
    <w:name w:val="Pasus"/>
    <w:basedOn w:val="Normal"/>
    <w:rsid w:val="00D74A34"/>
    <w:pPr>
      <w:keepLines/>
      <w:overflowPunct/>
      <w:autoSpaceDE/>
      <w:autoSpaceDN/>
      <w:adjustRightInd/>
      <w:spacing w:after="120"/>
      <w:ind w:firstLine="720"/>
      <w:jc w:val="both"/>
      <w:textAlignment w:val="auto"/>
    </w:pPr>
    <w:rPr>
      <w:i w:val="0"/>
      <w:color w:val="auto"/>
      <w:sz w:val="24"/>
      <w:lang w:val="en-US" w:eastAsia="hr-HR"/>
    </w:rPr>
  </w:style>
  <w:style w:type="paragraph" w:customStyle="1" w:styleId="StandardWeb1">
    <w:name w:val="Standard (Web)1"/>
    <w:basedOn w:val="Normal"/>
    <w:rsid w:val="00D74A34"/>
    <w:pPr>
      <w:widowControl w:val="0"/>
      <w:suppressAutoHyphens/>
      <w:overflowPunct/>
      <w:autoSpaceDE/>
      <w:autoSpaceDN/>
      <w:adjustRightInd/>
      <w:spacing w:before="100" w:after="100"/>
      <w:textAlignment w:val="auto"/>
    </w:pPr>
    <w:rPr>
      <w:rFonts w:ascii="Times New Roman" w:eastAsia="Andale Sans UI" w:hAnsi="Times New Roman"/>
      <w:i w:val="0"/>
      <w:kern w:val="1"/>
      <w:sz w:val="24"/>
    </w:rPr>
  </w:style>
  <w:style w:type="paragraph" w:customStyle="1" w:styleId="Bezproreda1">
    <w:name w:val="Bez proreda1"/>
    <w:uiPriority w:val="1"/>
    <w:qFormat/>
    <w:rsid w:val="00D74A34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Naslov0">
    <w:name w:val="Naslov 0"/>
    <w:basedOn w:val="Normal"/>
    <w:qFormat/>
    <w:rsid w:val="00F01589"/>
    <w:pPr>
      <w:pBdr>
        <w:bottom w:val="single" w:sz="4" w:space="1" w:color="auto"/>
      </w:pBdr>
      <w:jc w:val="both"/>
    </w:pPr>
    <w:rPr>
      <w:rFonts w:cs="Arial"/>
      <w:b/>
      <w:i w:val="0"/>
      <w:color w:val="auto"/>
      <w:sz w:val="28"/>
      <w:lang w:val="hr-HR"/>
    </w:rPr>
  </w:style>
  <w:style w:type="paragraph" w:customStyle="1" w:styleId="Naslov11">
    <w:name w:val="Naslov 11"/>
    <w:basedOn w:val="Normal"/>
    <w:qFormat/>
    <w:rsid w:val="00F01589"/>
    <w:pPr>
      <w:spacing w:before="400" w:after="200"/>
    </w:pPr>
    <w:rPr>
      <w:rFonts w:cs="Arial"/>
      <w:b/>
      <w:i w:val="0"/>
      <w:color w:val="auto"/>
      <w:sz w:val="24"/>
      <w:lang w:val="hr-HR"/>
    </w:rPr>
  </w:style>
  <w:style w:type="paragraph" w:customStyle="1" w:styleId="Naslov21">
    <w:name w:val="Naslov 21"/>
    <w:basedOn w:val="Normal"/>
    <w:link w:val="Naslov21Char"/>
    <w:qFormat/>
    <w:rsid w:val="00F01589"/>
    <w:pPr>
      <w:numPr>
        <w:ilvl w:val="1"/>
        <w:numId w:val="2"/>
      </w:numPr>
      <w:spacing w:before="400" w:after="200"/>
    </w:pPr>
    <w:rPr>
      <w:rFonts w:cs="Arial"/>
      <w:b/>
      <w:i w:val="0"/>
      <w:color w:val="auto"/>
      <w:sz w:val="24"/>
      <w:lang w:val="hr-HR"/>
    </w:rPr>
  </w:style>
  <w:style w:type="table" w:styleId="Reetkatablice">
    <w:name w:val="Table Grid"/>
    <w:basedOn w:val="Obinatablica"/>
    <w:rsid w:val="00B137A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unhideWhenUsed/>
    <w:rsid w:val="00D9627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rsid w:val="00D96273"/>
    <w:rPr>
      <w:rFonts w:ascii="Tahoma" w:hAnsi="Tahoma" w:cs="Tahoma"/>
      <w:i/>
      <w:color w:val="000000"/>
      <w:sz w:val="16"/>
      <w:szCs w:val="16"/>
      <w:lang w:val="en-GB" w:eastAsia="en-US"/>
    </w:rPr>
  </w:style>
  <w:style w:type="paragraph" w:customStyle="1" w:styleId="style1">
    <w:name w:val="style1"/>
    <w:basedOn w:val="Normal"/>
    <w:rsid w:val="00B3371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i w:val="0"/>
      <w:color w:val="auto"/>
      <w:sz w:val="24"/>
      <w:szCs w:val="24"/>
      <w:lang w:val="hr-HR" w:eastAsia="hr-HR"/>
    </w:rPr>
  </w:style>
  <w:style w:type="paragraph" w:customStyle="1" w:styleId="normalb1">
    <w:name w:val="normalb1"/>
    <w:basedOn w:val="Normal"/>
    <w:rsid w:val="00B3371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i w:val="0"/>
      <w:color w:val="auto"/>
      <w:sz w:val="24"/>
      <w:szCs w:val="24"/>
      <w:lang w:val="hr-HR" w:eastAsia="hr-HR"/>
    </w:rPr>
  </w:style>
  <w:style w:type="character" w:customStyle="1" w:styleId="style2">
    <w:name w:val="style2"/>
    <w:rsid w:val="00B3371A"/>
  </w:style>
  <w:style w:type="character" w:customStyle="1" w:styleId="st">
    <w:name w:val="st"/>
    <w:rsid w:val="000E229D"/>
  </w:style>
  <w:style w:type="character" w:customStyle="1" w:styleId="WW8Num41z2">
    <w:name w:val="WW8Num41z2"/>
    <w:rsid w:val="008059CB"/>
    <w:rPr>
      <w:rFonts w:ascii="Wingdings" w:hAnsi="Wingdings"/>
    </w:rPr>
  </w:style>
  <w:style w:type="paragraph" w:customStyle="1" w:styleId="Default">
    <w:name w:val="Default"/>
    <w:rsid w:val="005E6B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aslov30">
    <w:name w:val="naslov3"/>
    <w:basedOn w:val="Normal"/>
    <w:rsid w:val="00B72F5A"/>
    <w:pPr>
      <w:suppressAutoHyphens/>
      <w:overflowPunct/>
      <w:autoSpaceDE/>
      <w:autoSpaceDN/>
      <w:adjustRightInd/>
      <w:spacing w:before="360" w:after="120"/>
      <w:textAlignment w:val="auto"/>
    </w:pPr>
    <w:rPr>
      <w:b/>
      <w:i w:val="0"/>
      <w:color w:val="auto"/>
      <w:sz w:val="24"/>
      <w:lang w:val="hr-HR" w:eastAsia="hr-HR"/>
    </w:rPr>
  </w:style>
  <w:style w:type="character" w:customStyle="1" w:styleId="apple-converted-space">
    <w:name w:val="apple-converted-space"/>
    <w:rsid w:val="00C8402E"/>
  </w:style>
  <w:style w:type="character" w:customStyle="1" w:styleId="WW8Num37z0">
    <w:name w:val="WW8Num37z0"/>
    <w:rsid w:val="00B434A5"/>
    <w:rPr>
      <w:b/>
      <w:i w:val="0"/>
      <w:sz w:val="20"/>
    </w:rPr>
  </w:style>
  <w:style w:type="table" w:styleId="Svijetlareetkatablice">
    <w:name w:val="Grid Table Light"/>
    <w:basedOn w:val="Obinatablica"/>
    <w:uiPriority w:val="40"/>
    <w:rsid w:val="009B194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aslov21Char">
    <w:name w:val="Naslov 21 Char"/>
    <w:link w:val="Naslov21"/>
    <w:rsid w:val="0019449C"/>
    <w:rPr>
      <w:rFonts w:ascii="Arial" w:hAnsi="Arial" w:cs="Arial"/>
      <w:b/>
      <w:sz w:val="24"/>
      <w:lang w:eastAsia="en-US"/>
    </w:rPr>
  </w:style>
  <w:style w:type="character" w:customStyle="1" w:styleId="il">
    <w:name w:val="il"/>
    <w:basedOn w:val="Zadanifontodlomka"/>
    <w:rsid w:val="00087C97"/>
  </w:style>
  <w:style w:type="character" w:styleId="Referencakomentara">
    <w:name w:val="annotation reference"/>
    <w:basedOn w:val="Zadanifontodlomka"/>
    <w:unhideWhenUsed/>
    <w:rsid w:val="00571A23"/>
    <w:rPr>
      <w:sz w:val="16"/>
      <w:szCs w:val="16"/>
    </w:rPr>
  </w:style>
  <w:style w:type="paragraph" w:styleId="Tekstkomentara">
    <w:name w:val="annotation text"/>
    <w:basedOn w:val="Normal"/>
    <w:link w:val="TekstkomentaraChar"/>
    <w:unhideWhenUsed/>
    <w:rsid w:val="00571A23"/>
    <w:rPr>
      <w:sz w:val="20"/>
    </w:rPr>
  </w:style>
  <w:style w:type="character" w:customStyle="1" w:styleId="TekstkomentaraChar">
    <w:name w:val="Tekst komentara Char"/>
    <w:basedOn w:val="Zadanifontodlomka"/>
    <w:link w:val="Tekstkomentara"/>
    <w:rsid w:val="00571A23"/>
    <w:rPr>
      <w:rFonts w:ascii="Arial" w:hAnsi="Arial"/>
      <w:i/>
      <w:color w:val="000000"/>
      <w:lang w:val="en-GB"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unhideWhenUsed/>
    <w:rsid w:val="00571A23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rsid w:val="00571A23"/>
    <w:rPr>
      <w:rFonts w:ascii="Arial" w:hAnsi="Arial"/>
      <w:b/>
      <w:bCs/>
      <w:i/>
      <w:color w:val="000000"/>
      <w:lang w:val="en-GB" w:eastAsia="en-US"/>
    </w:rPr>
  </w:style>
  <w:style w:type="paragraph" w:styleId="Revizija">
    <w:name w:val="Revision"/>
    <w:hidden/>
    <w:uiPriority w:val="99"/>
    <w:semiHidden/>
    <w:rsid w:val="00253898"/>
    <w:rPr>
      <w:rFonts w:ascii="Arial" w:hAnsi="Arial"/>
      <w:i/>
      <w:color w:val="000000"/>
      <w:sz w:val="22"/>
      <w:lang w:val="en-GB" w:eastAsia="en-US"/>
    </w:rPr>
  </w:style>
  <w:style w:type="character" w:customStyle="1" w:styleId="Zadanifontodlomka1">
    <w:name w:val="Zadani font odlomka1"/>
    <w:rsid w:val="009829DA"/>
  </w:style>
  <w:style w:type="paragraph" w:customStyle="1" w:styleId="Odlomakpopisa1">
    <w:name w:val="Odlomak popisa1"/>
    <w:basedOn w:val="Normal"/>
    <w:rsid w:val="009829DA"/>
    <w:pPr>
      <w:suppressAutoHyphens/>
      <w:overflowPunct/>
      <w:autoSpaceDE/>
      <w:adjustRightInd/>
      <w:spacing w:after="160" w:line="247" w:lineRule="auto"/>
      <w:ind w:left="720"/>
      <w:textAlignment w:val="auto"/>
    </w:pPr>
    <w:rPr>
      <w:rFonts w:ascii="Calibri" w:eastAsia="Calibri" w:hAnsi="Calibri" w:cs="Calibri"/>
      <w:i w:val="0"/>
      <w:color w:val="auto"/>
      <w:szCs w:val="22"/>
      <w:lang w:val="en-US"/>
    </w:rPr>
  </w:style>
  <w:style w:type="paragraph" w:customStyle="1" w:styleId="msonormal0">
    <w:name w:val="msonormal"/>
    <w:basedOn w:val="Normal"/>
    <w:rsid w:val="0028738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i w:val="0"/>
      <w:color w:val="auto"/>
      <w:sz w:val="24"/>
      <w:szCs w:val="24"/>
      <w:lang w:eastAsia="en-GB"/>
    </w:rPr>
  </w:style>
  <w:style w:type="paragraph" w:customStyle="1" w:styleId="xl66">
    <w:name w:val="xl66"/>
    <w:basedOn w:val="Normal"/>
    <w:rsid w:val="00287382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/>
      <w:i w:val="0"/>
      <w:color w:val="auto"/>
      <w:sz w:val="24"/>
      <w:szCs w:val="24"/>
      <w:lang w:eastAsia="en-GB"/>
    </w:rPr>
  </w:style>
  <w:style w:type="paragraph" w:customStyle="1" w:styleId="xl67">
    <w:name w:val="xl67"/>
    <w:basedOn w:val="Normal"/>
    <w:rsid w:val="0028738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i w:val="0"/>
      <w:color w:val="auto"/>
      <w:sz w:val="20"/>
      <w:lang w:eastAsia="en-GB"/>
    </w:rPr>
  </w:style>
  <w:style w:type="paragraph" w:customStyle="1" w:styleId="xl68">
    <w:name w:val="xl68"/>
    <w:basedOn w:val="Normal"/>
    <w:rsid w:val="00287382"/>
    <w:pPr>
      <w:pBdr>
        <w:top w:val="single" w:sz="8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i w:val="0"/>
      <w:color w:val="auto"/>
      <w:sz w:val="20"/>
      <w:lang w:eastAsia="en-GB"/>
    </w:rPr>
  </w:style>
  <w:style w:type="paragraph" w:customStyle="1" w:styleId="xl69">
    <w:name w:val="xl69"/>
    <w:basedOn w:val="Normal"/>
    <w:rsid w:val="0028738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i w:val="0"/>
      <w:color w:val="auto"/>
      <w:sz w:val="20"/>
      <w:lang w:eastAsia="en-GB"/>
    </w:rPr>
  </w:style>
  <w:style w:type="paragraph" w:customStyle="1" w:styleId="xl70">
    <w:name w:val="xl70"/>
    <w:basedOn w:val="Normal"/>
    <w:rsid w:val="0028738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i w:val="0"/>
      <w:color w:val="auto"/>
      <w:sz w:val="20"/>
      <w:lang w:eastAsia="en-GB"/>
    </w:rPr>
  </w:style>
  <w:style w:type="paragraph" w:customStyle="1" w:styleId="xl71">
    <w:name w:val="xl71"/>
    <w:basedOn w:val="Normal"/>
    <w:rsid w:val="00287382"/>
    <w:pPr>
      <w:pBdr>
        <w:left w:val="single" w:sz="8" w:space="0" w:color="auto"/>
        <w:bottom w:val="single" w:sz="4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i w:val="0"/>
      <w:color w:val="auto"/>
      <w:sz w:val="20"/>
      <w:lang w:eastAsia="en-GB"/>
    </w:rPr>
  </w:style>
  <w:style w:type="paragraph" w:customStyle="1" w:styleId="xl72">
    <w:name w:val="xl72"/>
    <w:basedOn w:val="Normal"/>
    <w:rsid w:val="00287382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i w:val="0"/>
      <w:color w:val="auto"/>
      <w:sz w:val="20"/>
      <w:lang w:eastAsia="en-GB"/>
    </w:rPr>
  </w:style>
  <w:style w:type="paragraph" w:customStyle="1" w:styleId="xl73">
    <w:name w:val="xl73"/>
    <w:basedOn w:val="Normal"/>
    <w:rsid w:val="00287382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i w:val="0"/>
      <w:color w:val="auto"/>
      <w:sz w:val="20"/>
      <w:lang w:eastAsia="en-GB"/>
    </w:rPr>
  </w:style>
  <w:style w:type="paragraph" w:customStyle="1" w:styleId="xl74">
    <w:name w:val="xl74"/>
    <w:basedOn w:val="Normal"/>
    <w:rsid w:val="00287382"/>
    <w:pPr>
      <w:pBdr>
        <w:left w:val="single" w:sz="4" w:space="0" w:color="auto"/>
        <w:bottom w:val="single" w:sz="4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i w:val="0"/>
      <w:color w:val="auto"/>
      <w:sz w:val="20"/>
      <w:lang w:eastAsia="en-GB"/>
    </w:rPr>
  </w:style>
  <w:style w:type="paragraph" w:customStyle="1" w:styleId="xl75">
    <w:name w:val="xl75"/>
    <w:basedOn w:val="Normal"/>
    <w:rsid w:val="0028738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i w:val="0"/>
      <w:color w:val="auto"/>
      <w:sz w:val="20"/>
      <w:lang w:eastAsia="en-GB"/>
    </w:rPr>
  </w:style>
  <w:style w:type="paragraph" w:customStyle="1" w:styleId="xl76">
    <w:name w:val="xl76"/>
    <w:basedOn w:val="Normal"/>
    <w:rsid w:val="00287382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i w:val="0"/>
      <w:color w:val="auto"/>
      <w:sz w:val="20"/>
      <w:lang w:eastAsia="en-GB"/>
    </w:rPr>
  </w:style>
  <w:style w:type="paragraph" w:customStyle="1" w:styleId="xl77">
    <w:name w:val="xl77"/>
    <w:basedOn w:val="Normal"/>
    <w:rsid w:val="0028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i w:val="0"/>
      <w:color w:val="auto"/>
      <w:sz w:val="20"/>
      <w:lang w:eastAsia="en-GB"/>
    </w:rPr>
  </w:style>
  <w:style w:type="paragraph" w:customStyle="1" w:styleId="xl78">
    <w:name w:val="xl78"/>
    <w:basedOn w:val="Normal"/>
    <w:rsid w:val="0028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i w:val="0"/>
      <w:color w:val="auto"/>
      <w:sz w:val="20"/>
      <w:lang w:eastAsia="en-GB"/>
    </w:rPr>
  </w:style>
  <w:style w:type="paragraph" w:customStyle="1" w:styleId="xl79">
    <w:name w:val="xl79"/>
    <w:basedOn w:val="Normal"/>
    <w:rsid w:val="00287382"/>
    <w:pPr>
      <w:pBdr>
        <w:top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i w:val="0"/>
      <w:color w:val="auto"/>
      <w:sz w:val="20"/>
      <w:lang w:eastAsia="en-GB"/>
    </w:rPr>
  </w:style>
  <w:style w:type="paragraph" w:customStyle="1" w:styleId="xl80">
    <w:name w:val="xl80"/>
    <w:basedOn w:val="Normal"/>
    <w:rsid w:val="0028738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cs="Arial"/>
      <w:i w:val="0"/>
      <w:color w:val="auto"/>
      <w:sz w:val="20"/>
      <w:lang w:eastAsia="en-GB"/>
    </w:rPr>
  </w:style>
  <w:style w:type="paragraph" w:customStyle="1" w:styleId="xl81">
    <w:name w:val="xl81"/>
    <w:basedOn w:val="Normal"/>
    <w:rsid w:val="0028738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i w:val="0"/>
      <w:color w:val="auto"/>
      <w:sz w:val="20"/>
      <w:lang w:eastAsia="en-GB"/>
    </w:rPr>
  </w:style>
  <w:style w:type="character" w:customStyle="1" w:styleId="WW8Num32z0">
    <w:name w:val="WW8Num32z0"/>
    <w:rsid w:val="00986ABB"/>
    <w:rPr>
      <w:rFonts w:ascii="Symbol" w:hAnsi="Symbol"/>
    </w:rPr>
  </w:style>
  <w:style w:type="character" w:customStyle="1" w:styleId="Naslov6Char">
    <w:name w:val="Naslov 6 Char"/>
    <w:basedOn w:val="Zadanifontodlomka"/>
    <w:link w:val="Naslov6"/>
    <w:rsid w:val="00DB12A6"/>
    <w:rPr>
      <w:rFonts w:ascii="Arial" w:hAnsi="Arial"/>
      <w:sz w:val="56"/>
    </w:rPr>
  </w:style>
  <w:style w:type="character" w:customStyle="1" w:styleId="Naslov8Char">
    <w:name w:val="Naslov 8 Char"/>
    <w:basedOn w:val="Zadanifontodlomka"/>
    <w:link w:val="Naslov8"/>
    <w:rsid w:val="00DB12A6"/>
    <w:rPr>
      <w:rFonts w:ascii="Arial" w:hAnsi="Arial"/>
      <w:b/>
      <w:sz w:val="24"/>
    </w:rPr>
  </w:style>
  <w:style w:type="character" w:customStyle="1" w:styleId="Naslov9Char">
    <w:name w:val="Naslov 9 Char"/>
    <w:basedOn w:val="Zadanifontodlomka"/>
    <w:link w:val="Naslov9"/>
    <w:rsid w:val="00DB12A6"/>
    <w:rPr>
      <w:rFonts w:ascii="Arial" w:hAnsi="Arial"/>
      <w:b/>
      <w:sz w:val="52"/>
    </w:rPr>
  </w:style>
  <w:style w:type="character" w:customStyle="1" w:styleId="Naslov1Char">
    <w:name w:val="Naslov 1 Char"/>
    <w:basedOn w:val="Zadanifontodlomka"/>
    <w:link w:val="Naslov1"/>
    <w:rsid w:val="00DB12A6"/>
    <w:rPr>
      <w:rFonts w:ascii="Arial" w:hAnsi="Arial"/>
      <w:sz w:val="24"/>
      <w:lang w:eastAsia="en-US"/>
    </w:rPr>
  </w:style>
  <w:style w:type="character" w:customStyle="1" w:styleId="Naslov2Char">
    <w:name w:val="Naslov 2 Char"/>
    <w:basedOn w:val="Zadanifontodlomka"/>
    <w:link w:val="Naslov2"/>
    <w:rsid w:val="00DB12A6"/>
    <w:rPr>
      <w:rFonts w:ascii="HRTimes" w:hAnsi="HRTimes"/>
      <w:b/>
      <w:i/>
      <w:sz w:val="28"/>
      <w:lang w:val="en-GB" w:eastAsia="en-US"/>
    </w:rPr>
  </w:style>
  <w:style w:type="character" w:customStyle="1" w:styleId="Naslov3Char">
    <w:name w:val="Naslov 3 Char"/>
    <w:basedOn w:val="Zadanifontodlomka"/>
    <w:link w:val="Naslov3"/>
    <w:rsid w:val="00DB12A6"/>
    <w:rPr>
      <w:rFonts w:ascii="HRTimes" w:hAnsi="HRTimes"/>
      <w:b/>
      <w:sz w:val="30"/>
      <w:lang w:val="en-GB" w:eastAsia="en-US"/>
    </w:rPr>
  </w:style>
  <w:style w:type="character" w:customStyle="1" w:styleId="Naslov4Char">
    <w:name w:val="Naslov 4 Char"/>
    <w:basedOn w:val="Zadanifontodlomka"/>
    <w:link w:val="Naslov4"/>
    <w:rsid w:val="00DB12A6"/>
    <w:rPr>
      <w:rFonts w:ascii="Arial" w:hAnsi="Arial"/>
      <w:b/>
      <w:i/>
      <w:sz w:val="28"/>
      <w:u w:val="single"/>
      <w:lang w:eastAsia="en-US"/>
    </w:rPr>
  </w:style>
  <w:style w:type="character" w:customStyle="1" w:styleId="Naslov5Char">
    <w:name w:val="Naslov 5 Char"/>
    <w:basedOn w:val="Zadanifontodlomka"/>
    <w:link w:val="Naslov5"/>
    <w:rsid w:val="00DB12A6"/>
    <w:rPr>
      <w:rFonts w:ascii="Arial" w:hAnsi="Arial" w:cs="Arial"/>
      <w:b/>
      <w:bCs/>
      <w:sz w:val="22"/>
      <w:lang w:eastAsia="en-US"/>
    </w:rPr>
  </w:style>
  <w:style w:type="character" w:customStyle="1" w:styleId="Naslov7Char">
    <w:name w:val="Naslov 7 Char"/>
    <w:basedOn w:val="Zadanifontodlomka"/>
    <w:link w:val="Naslov7"/>
    <w:rsid w:val="00DB12A6"/>
    <w:rPr>
      <w:i/>
      <w:color w:val="000000"/>
      <w:sz w:val="24"/>
      <w:szCs w:val="24"/>
      <w:lang w:val="en-GB" w:eastAsia="en-US"/>
    </w:rPr>
  </w:style>
  <w:style w:type="character" w:customStyle="1" w:styleId="FootnoteCharacters">
    <w:name w:val="Footnote Characters"/>
    <w:rsid w:val="00DB12A6"/>
  </w:style>
  <w:style w:type="character" w:customStyle="1" w:styleId="NumberingSymbols">
    <w:name w:val="Numbering Symbols"/>
    <w:rsid w:val="00DB12A6"/>
  </w:style>
  <w:style w:type="character" w:customStyle="1" w:styleId="BulletSymbols">
    <w:name w:val="Bullet Symbols"/>
    <w:rsid w:val="00DB12A6"/>
    <w:rPr>
      <w:rFonts w:ascii="StarSymbol" w:eastAsia="StarSymbol" w:hAnsi="StarSymbol"/>
      <w:sz w:val="18"/>
    </w:rPr>
  </w:style>
  <w:style w:type="character" w:customStyle="1" w:styleId="WW-DefaultParagraphFont">
    <w:name w:val="WW-Default Paragraph Font"/>
    <w:rsid w:val="00DB12A6"/>
  </w:style>
  <w:style w:type="character" w:customStyle="1" w:styleId="WW8Num1z0">
    <w:name w:val="WW8Num1z0"/>
    <w:rsid w:val="00DB12A6"/>
    <w:rPr>
      <w:sz w:val="24"/>
    </w:rPr>
  </w:style>
  <w:style w:type="character" w:customStyle="1" w:styleId="WW8Num3z0">
    <w:name w:val="WW8Num3z0"/>
    <w:rsid w:val="00DB12A6"/>
    <w:rPr>
      <w:rFonts w:ascii="Arial" w:hAnsi="Arial"/>
      <w:sz w:val="20"/>
    </w:rPr>
  </w:style>
  <w:style w:type="character" w:customStyle="1" w:styleId="WW8Num4z0">
    <w:name w:val="WW8Num4z0"/>
    <w:rsid w:val="00DB12A6"/>
    <w:rPr>
      <w:rFonts w:ascii="Arial" w:hAnsi="Arial"/>
      <w:sz w:val="20"/>
    </w:rPr>
  </w:style>
  <w:style w:type="character" w:customStyle="1" w:styleId="WW8Num5z0">
    <w:name w:val="WW8Num5z0"/>
    <w:rsid w:val="00DB12A6"/>
    <w:rPr>
      <w:rFonts w:ascii="StarSymbol" w:hAnsi="StarSymbol"/>
      <w:sz w:val="18"/>
    </w:rPr>
  </w:style>
  <w:style w:type="character" w:customStyle="1" w:styleId="WW-Absatz-Standardschriftart">
    <w:name w:val="WW-Absatz-Standardschriftart"/>
    <w:rsid w:val="00DB12A6"/>
  </w:style>
  <w:style w:type="character" w:customStyle="1" w:styleId="WW-WW8Num3z0">
    <w:name w:val="WW-WW8Num3z0"/>
    <w:rsid w:val="00DB12A6"/>
    <w:rPr>
      <w:rFonts w:ascii="Times New Roman" w:eastAsia="Times New Roman" w:hAnsi="Times New Roman"/>
    </w:rPr>
  </w:style>
  <w:style w:type="character" w:customStyle="1" w:styleId="WW8Num3z1">
    <w:name w:val="WW8Num3z1"/>
    <w:rsid w:val="00DB12A6"/>
    <w:rPr>
      <w:rFonts w:ascii="Courier New" w:hAnsi="Courier New"/>
    </w:rPr>
  </w:style>
  <w:style w:type="character" w:customStyle="1" w:styleId="WW8Num3z2">
    <w:name w:val="WW8Num3z2"/>
    <w:rsid w:val="00DB12A6"/>
    <w:rPr>
      <w:rFonts w:ascii="Wingdings" w:hAnsi="Wingdings"/>
    </w:rPr>
  </w:style>
  <w:style w:type="character" w:customStyle="1" w:styleId="WW8Num3z3">
    <w:name w:val="WW8Num3z3"/>
    <w:rsid w:val="00DB12A6"/>
    <w:rPr>
      <w:rFonts w:ascii="Symbol" w:hAnsi="Symbol"/>
    </w:rPr>
  </w:style>
  <w:style w:type="character" w:customStyle="1" w:styleId="WW-WW8Num4z0">
    <w:name w:val="WW-WW8Num4z0"/>
    <w:rsid w:val="00DB12A6"/>
    <w:rPr>
      <w:i/>
      <w:color w:val="auto"/>
    </w:rPr>
  </w:style>
  <w:style w:type="character" w:customStyle="1" w:styleId="WW-WW8Num5z0">
    <w:name w:val="WW-WW8Num5z0"/>
    <w:rsid w:val="00DB12A6"/>
    <w:rPr>
      <w:rFonts w:ascii="Symbol" w:hAnsi="Symbol"/>
    </w:rPr>
  </w:style>
  <w:style w:type="character" w:customStyle="1" w:styleId="WW8Num7z0">
    <w:name w:val="WW8Num7z0"/>
    <w:rsid w:val="00DB12A6"/>
    <w:rPr>
      <w:rFonts w:ascii="Symbol" w:hAnsi="Symbol"/>
    </w:rPr>
  </w:style>
  <w:style w:type="character" w:customStyle="1" w:styleId="WW8Num8z0">
    <w:name w:val="WW8Num8z0"/>
    <w:rsid w:val="00DB12A6"/>
    <w:rPr>
      <w:rFonts w:ascii="Arial" w:hAnsi="Arial"/>
      <w:sz w:val="22"/>
    </w:rPr>
  </w:style>
  <w:style w:type="character" w:customStyle="1" w:styleId="WW8Num16z0">
    <w:name w:val="WW8Num16z0"/>
    <w:rsid w:val="00DB12A6"/>
    <w:rPr>
      <w:b w:val="0"/>
      <w:i w:val="0"/>
      <w:sz w:val="20"/>
    </w:rPr>
  </w:style>
  <w:style w:type="character" w:customStyle="1" w:styleId="WW8Num23z0">
    <w:name w:val="WW8Num23z0"/>
    <w:rsid w:val="00DB12A6"/>
    <w:rPr>
      <w:rFonts w:ascii="Arial" w:hAnsi="Arial"/>
      <w:b w:val="0"/>
      <w:i/>
      <w:sz w:val="22"/>
    </w:rPr>
  </w:style>
  <w:style w:type="character" w:customStyle="1" w:styleId="WW8Num23z1">
    <w:name w:val="WW8Num23z1"/>
    <w:rsid w:val="00DB12A6"/>
    <w:rPr>
      <w:rFonts w:ascii="Courier New" w:hAnsi="Courier New"/>
    </w:rPr>
  </w:style>
  <w:style w:type="character" w:customStyle="1" w:styleId="WW8Num23z2">
    <w:name w:val="WW8Num23z2"/>
    <w:rsid w:val="00DB12A6"/>
    <w:rPr>
      <w:rFonts w:ascii="Wingdings" w:hAnsi="Wingdings"/>
    </w:rPr>
  </w:style>
  <w:style w:type="character" w:customStyle="1" w:styleId="WW8Num23z3">
    <w:name w:val="WW8Num23z3"/>
    <w:rsid w:val="00DB12A6"/>
    <w:rPr>
      <w:rFonts w:ascii="Symbol" w:hAnsi="Symbol"/>
    </w:rPr>
  </w:style>
  <w:style w:type="character" w:customStyle="1" w:styleId="WW8Num28z0">
    <w:name w:val="WW8Num28z0"/>
    <w:rsid w:val="00DB12A6"/>
    <w:rPr>
      <w:b/>
      <w:i w:val="0"/>
      <w:sz w:val="20"/>
    </w:rPr>
  </w:style>
  <w:style w:type="character" w:customStyle="1" w:styleId="WW8Num29z0">
    <w:name w:val="WW8Num29z0"/>
    <w:rsid w:val="00DB12A6"/>
    <w:rPr>
      <w:i w:val="0"/>
    </w:rPr>
  </w:style>
  <w:style w:type="character" w:customStyle="1" w:styleId="WW8Num32z1">
    <w:name w:val="WW8Num32z1"/>
    <w:rsid w:val="00DB12A6"/>
    <w:rPr>
      <w:rFonts w:ascii="Courier New" w:hAnsi="Courier New"/>
    </w:rPr>
  </w:style>
  <w:style w:type="character" w:customStyle="1" w:styleId="WW8Num32z2">
    <w:name w:val="WW8Num32z2"/>
    <w:rsid w:val="00DB12A6"/>
    <w:rPr>
      <w:rFonts w:ascii="Wingdings" w:hAnsi="Wingdings"/>
    </w:rPr>
  </w:style>
  <w:style w:type="character" w:customStyle="1" w:styleId="WW8Num38z0">
    <w:name w:val="WW8Num38z0"/>
    <w:rsid w:val="00DB12A6"/>
    <w:rPr>
      <w:rFonts w:ascii="Symbol" w:hAnsi="Symbol"/>
    </w:rPr>
  </w:style>
  <w:style w:type="character" w:customStyle="1" w:styleId="WW8Num38z1">
    <w:name w:val="WW8Num38z1"/>
    <w:rsid w:val="00DB12A6"/>
    <w:rPr>
      <w:rFonts w:ascii="Arial" w:eastAsia="Times New Roman" w:hAnsi="Arial"/>
    </w:rPr>
  </w:style>
  <w:style w:type="character" w:customStyle="1" w:styleId="WW8Num38z2">
    <w:name w:val="WW8Num38z2"/>
    <w:rsid w:val="00DB12A6"/>
    <w:rPr>
      <w:rFonts w:ascii="Wingdings" w:hAnsi="Wingdings"/>
    </w:rPr>
  </w:style>
  <w:style w:type="character" w:customStyle="1" w:styleId="WW8Num38z4">
    <w:name w:val="WW8Num38z4"/>
    <w:rsid w:val="00DB12A6"/>
    <w:rPr>
      <w:rFonts w:ascii="Courier New" w:hAnsi="Courier New"/>
    </w:rPr>
  </w:style>
  <w:style w:type="character" w:customStyle="1" w:styleId="WW8Num40z0">
    <w:name w:val="WW8Num40z0"/>
    <w:rsid w:val="00DB12A6"/>
    <w:rPr>
      <w:b w:val="0"/>
      <w:i w:val="0"/>
      <w:sz w:val="20"/>
    </w:rPr>
  </w:style>
  <w:style w:type="character" w:customStyle="1" w:styleId="WW8Num41z0">
    <w:name w:val="WW8Num41z0"/>
    <w:rsid w:val="00DB12A6"/>
    <w:rPr>
      <w:rFonts w:ascii="Symbol" w:hAnsi="Symbol"/>
    </w:rPr>
  </w:style>
  <w:style w:type="character" w:customStyle="1" w:styleId="WW8Num41z1">
    <w:name w:val="WW8Num41z1"/>
    <w:rsid w:val="00DB12A6"/>
    <w:rPr>
      <w:rFonts w:ascii="Courier New" w:hAnsi="Courier New"/>
    </w:rPr>
  </w:style>
  <w:style w:type="character" w:customStyle="1" w:styleId="WW8Num46z0">
    <w:name w:val="WW8Num46z0"/>
    <w:rsid w:val="00DB12A6"/>
    <w:rPr>
      <w:i w:val="0"/>
    </w:rPr>
  </w:style>
  <w:style w:type="character" w:customStyle="1" w:styleId="WW8Num53z0">
    <w:name w:val="WW8Num53z0"/>
    <w:rsid w:val="00DB12A6"/>
    <w:rPr>
      <w:sz w:val="24"/>
    </w:rPr>
  </w:style>
  <w:style w:type="character" w:customStyle="1" w:styleId="WW8Num57z0">
    <w:name w:val="WW8Num57z0"/>
    <w:rsid w:val="00DB12A6"/>
    <w:rPr>
      <w:b w:val="0"/>
      <w:i w:val="0"/>
      <w:sz w:val="20"/>
    </w:rPr>
  </w:style>
  <w:style w:type="character" w:customStyle="1" w:styleId="WW8Num74z0">
    <w:name w:val="WW8Num74z0"/>
    <w:rsid w:val="00DB12A6"/>
    <w:rPr>
      <w:rFonts w:ascii="Symbol" w:hAnsi="Symbol"/>
    </w:rPr>
  </w:style>
  <w:style w:type="character" w:customStyle="1" w:styleId="WW8Num80z0">
    <w:name w:val="WW8Num80z0"/>
    <w:rsid w:val="00DB12A6"/>
    <w:rPr>
      <w:b w:val="0"/>
      <w:sz w:val="22"/>
    </w:rPr>
  </w:style>
  <w:style w:type="character" w:customStyle="1" w:styleId="WW8Num80z2">
    <w:name w:val="WW8Num80z2"/>
    <w:rsid w:val="00DB12A6"/>
    <w:rPr>
      <w:b/>
      <w:i w:val="0"/>
      <w:sz w:val="22"/>
    </w:rPr>
  </w:style>
  <w:style w:type="character" w:customStyle="1" w:styleId="WW8Num85z0">
    <w:name w:val="WW8Num85z0"/>
    <w:rsid w:val="00DB12A6"/>
    <w:rPr>
      <w:rFonts w:ascii="Times New Roman" w:hAnsi="Times New Roman"/>
    </w:rPr>
  </w:style>
  <w:style w:type="character" w:customStyle="1" w:styleId="WW8Num86z0">
    <w:name w:val="WW8Num86z0"/>
    <w:rsid w:val="00DB12A6"/>
    <w:rPr>
      <w:color w:val="000000"/>
    </w:rPr>
  </w:style>
  <w:style w:type="character" w:customStyle="1" w:styleId="WW8Num88z0">
    <w:name w:val="WW8Num88z0"/>
    <w:rsid w:val="00DB12A6"/>
    <w:rPr>
      <w:color w:val="000000"/>
    </w:rPr>
  </w:style>
  <w:style w:type="character" w:customStyle="1" w:styleId="WW8Num92z0">
    <w:name w:val="WW8Num92z0"/>
    <w:rsid w:val="00DB12A6"/>
    <w:rPr>
      <w:rFonts w:ascii="Symbol" w:hAnsi="Symbol"/>
    </w:rPr>
  </w:style>
  <w:style w:type="character" w:customStyle="1" w:styleId="WW8Num93z0">
    <w:name w:val="WW8Num93z0"/>
    <w:rsid w:val="00DB12A6"/>
    <w:rPr>
      <w:rFonts w:ascii="Symbol" w:hAnsi="Symbol"/>
    </w:rPr>
  </w:style>
  <w:style w:type="character" w:customStyle="1" w:styleId="WW8Num99z2">
    <w:name w:val="WW8Num99z2"/>
    <w:rsid w:val="00DB12A6"/>
    <w:rPr>
      <w:rFonts w:ascii="Arial" w:hAnsi="Arial"/>
      <w:sz w:val="22"/>
    </w:rPr>
  </w:style>
  <w:style w:type="character" w:customStyle="1" w:styleId="WW8Num101z0">
    <w:name w:val="WW8Num101z0"/>
    <w:rsid w:val="00DB12A6"/>
    <w:rPr>
      <w:sz w:val="24"/>
    </w:rPr>
  </w:style>
  <w:style w:type="character" w:customStyle="1" w:styleId="WW8Num103z2">
    <w:name w:val="WW8Num103z2"/>
    <w:rsid w:val="00DB12A6"/>
    <w:rPr>
      <w:rFonts w:ascii="Arial" w:hAnsi="Arial"/>
      <w:sz w:val="22"/>
    </w:rPr>
  </w:style>
  <w:style w:type="character" w:customStyle="1" w:styleId="WW8Num104z0">
    <w:name w:val="WW8Num104z0"/>
    <w:rsid w:val="00DB12A6"/>
    <w:rPr>
      <w:rFonts w:ascii="Symbol" w:hAnsi="Symbol"/>
    </w:rPr>
  </w:style>
  <w:style w:type="character" w:customStyle="1" w:styleId="WW8Num107z0">
    <w:name w:val="WW8Num107z0"/>
    <w:rsid w:val="00DB12A6"/>
    <w:rPr>
      <w:i w:val="0"/>
    </w:rPr>
  </w:style>
  <w:style w:type="character" w:customStyle="1" w:styleId="WW8Num109z0">
    <w:name w:val="WW8Num109z0"/>
    <w:rsid w:val="00DB12A6"/>
    <w:rPr>
      <w:b/>
      <w:i w:val="0"/>
      <w:sz w:val="20"/>
    </w:rPr>
  </w:style>
  <w:style w:type="character" w:customStyle="1" w:styleId="WW8Num114z0">
    <w:name w:val="WW8Num114z0"/>
    <w:rsid w:val="00DB12A6"/>
    <w:rPr>
      <w:rFonts w:ascii="Symbol" w:hAnsi="Symbol"/>
    </w:rPr>
  </w:style>
  <w:style w:type="character" w:customStyle="1" w:styleId="WW8Num115z2">
    <w:name w:val="WW8Num115z2"/>
    <w:rsid w:val="00DB12A6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DB12A6"/>
    <w:rPr>
      <w:rFonts w:ascii="Symbol" w:hAnsi="Symbol"/>
    </w:rPr>
  </w:style>
  <w:style w:type="character" w:customStyle="1" w:styleId="WW8Num121z0">
    <w:name w:val="WW8Num121z0"/>
    <w:rsid w:val="00DB12A6"/>
    <w:rPr>
      <w:rFonts w:ascii="Times New Roman" w:eastAsia="Times New Roman" w:hAnsi="Times New Roman"/>
    </w:rPr>
  </w:style>
  <w:style w:type="character" w:customStyle="1" w:styleId="WW8Num121z1">
    <w:name w:val="WW8Num121z1"/>
    <w:rsid w:val="00DB12A6"/>
    <w:rPr>
      <w:rFonts w:ascii="Courier New" w:hAnsi="Courier New"/>
    </w:rPr>
  </w:style>
  <w:style w:type="character" w:customStyle="1" w:styleId="WW8Num121z2">
    <w:name w:val="WW8Num121z2"/>
    <w:rsid w:val="00DB12A6"/>
    <w:rPr>
      <w:rFonts w:ascii="Wingdings" w:hAnsi="Wingdings"/>
    </w:rPr>
  </w:style>
  <w:style w:type="character" w:customStyle="1" w:styleId="WW8Num121z3">
    <w:name w:val="WW8Num121z3"/>
    <w:rsid w:val="00DB12A6"/>
    <w:rPr>
      <w:rFonts w:ascii="Symbol" w:hAnsi="Symbol"/>
    </w:rPr>
  </w:style>
  <w:style w:type="character" w:customStyle="1" w:styleId="WW8Num124z0">
    <w:name w:val="WW8Num124z0"/>
    <w:rsid w:val="00DB12A6"/>
    <w:rPr>
      <w:i w:val="0"/>
    </w:rPr>
  </w:style>
  <w:style w:type="character" w:customStyle="1" w:styleId="WW8Num125z0">
    <w:name w:val="WW8Num125z0"/>
    <w:rsid w:val="00DB12A6"/>
    <w:rPr>
      <w:b/>
    </w:rPr>
  </w:style>
  <w:style w:type="character" w:customStyle="1" w:styleId="WW8Num131z0">
    <w:name w:val="WW8Num131z0"/>
    <w:rsid w:val="00DB12A6"/>
    <w:rPr>
      <w:i/>
      <w:sz w:val="22"/>
    </w:rPr>
  </w:style>
  <w:style w:type="character" w:customStyle="1" w:styleId="WW8Num132z0">
    <w:name w:val="WW8Num132z0"/>
    <w:rsid w:val="00DB12A6"/>
    <w:rPr>
      <w:rFonts w:ascii="Symbol" w:hAnsi="Symbol"/>
    </w:rPr>
  </w:style>
  <w:style w:type="character" w:customStyle="1" w:styleId="WW8Num134z0">
    <w:name w:val="WW8Num134z0"/>
    <w:rsid w:val="00DB12A6"/>
    <w:rPr>
      <w:color w:val="auto"/>
    </w:rPr>
  </w:style>
  <w:style w:type="character" w:customStyle="1" w:styleId="WW8Num138z0">
    <w:name w:val="WW8Num138z0"/>
    <w:rsid w:val="00DB12A6"/>
    <w:rPr>
      <w:rFonts w:ascii="Symbol" w:hAnsi="Symbol"/>
    </w:rPr>
  </w:style>
  <w:style w:type="character" w:customStyle="1" w:styleId="WW8Num140z0">
    <w:name w:val="WW8Num140z0"/>
    <w:rsid w:val="00DB12A6"/>
    <w:rPr>
      <w:b w:val="0"/>
      <w:i w:val="0"/>
      <w:sz w:val="20"/>
    </w:rPr>
  </w:style>
  <w:style w:type="character" w:customStyle="1" w:styleId="WW8Num142z0">
    <w:name w:val="WW8Num142z0"/>
    <w:rsid w:val="00DB12A6"/>
    <w:rPr>
      <w:rFonts w:ascii="Symbol" w:hAnsi="Symbol"/>
    </w:rPr>
  </w:style>
  <w:style w:type="character" w:customStyle="1" w:styleId="WW8Num145z0">
    <w:name w:val="WW8Num145z0"/>
    <w:rsid w:val="00DB12A6"/>
    <w:rPr>
      <w:rFonts w:ascii="Symbol" w:hAnsi="Symbol"/>
    </w:rPr>
  </w:style>
  <w:style w:type="character" w:customStyle="1" w:styleId="WW8Num149z0">
    <w:name w:val="WW8Num149z0"/>
    <w:rsid w:val="00DB12A6"/>
    <w:rPr>
      <w:rFonts w:ascii="Symbol" w:hAnsi="Symbol"/>
    </w:rPr>
  </w:style>
  <w:style w:type="character" w:customStyle="1" w:styleId="WW8Num152z2">
    <w:name w:val="WW8Num152z2"/>
    <w:rsid w:val="00DB12A6"/>
    <w:rPr>
      <w:b w:val="0"/>
      <w:i w:val="0"/>
    </w:rPr>
  </w:style>
  <w:style w:type="character" w:customStyle="1" w:styleId="WW8Num154z0">
    <w:name w:val="WW8Num154z0"/>
    <w:rsid w:val="00DB12A6"/>
    <w:rPr>
      <w:rFonts w:ascii="Times New Roman" w:eastAsia="Times New Roman" w:hAnsi="Times New Roman"/>
    </w:rPr>
  </w:style>
  <w:style w:type="character" w:customStyle="1" w:styleId="WW8Num154z1">
    <w:name w:val="WW8Num154z1"/>
    <w:rsid w:val="00DB12A6"/>
    <w:rPr>
      <w:rFonts w:ascii="Courier New" w:hAnsi="Courier New"/>
    </w:rPr>
  </w:style>
  <w:style w:type="character" w:customStyle="1" w:styleId="WW8Num154z2">
    <w:name w:val="WW8Num154z2"/>
    <w:rsid w:val="00DB12A6"/>
    <w:rPr>
      <w:rFonts w:ascii="Wingdings" w:hAnsi="Wingdings"/>
    </w:rPr>
  </w:style>
  <w:style w:type="character" w:customStyle="1" w:styleId="WW8Num154z3">
    <w:name w:val="WW8Num154z3"/>
    <w:rsid w:val="00DB12A6"/>
    <w:rPr>
      <w:rFonts w:ascii="Symbol" w:hAnsi="Symbol"/>
    </w:rPr>
  </w:style>
  <w:style w:type="character" w:customStyle="1" w:styleId="WW8Num155z0">
    <w:name w:val="WW8Num155z0"/>
    <w:rsid w:val="00DB12A6"/>
    <w:rPr>
      <w:rFonts w:ascii="Symbol" w:hAnsi="Symbol"/>
    </w:rPr>
  </w:style>
  <w:style w:type="character" w:customStyle="1" w:styleId="WW8Num156z0">
    <w:name w:val="WW8Num156z0"/>
    <w:rsid w:val="00DB12A6"/>
    <w:rPr>
      <w:rFonts w:ascii="Symbol" w:hAnsi="Symbol"/>
    </w:rPr>
  </w:style>
  <w:style w:type="character" w:customStyle="1" w:styleId="WW8Num157z0">
    <w:name w:val="WW8Num157z0"/>
    <w:rsid w:val="00DB12A6"/>
    <w:rPr>
      <w:rFonts w:ascii="Symbol" w:hAnsi="Symbol"/>
    </w:rPr>
  </w:style>
  <w:style w:type="character" w:customStyle="1" w:styleId="WW8Num157z1">
    <w:name w:val="WW8Num157z1"/>
    <w:rsid w:val="00DB12A6"/>
    <w:rPr>
      <w:rFonts w:ascii="Courier New" w:hAnsi="Courier New"/>
    </w:rPr>
  </w:style>
  <w:style w:type="character" w:customStyle="1" w:styleId="WW8Num157z2">
    <w:name w:val="WW8Num157z2"/>
    <w:rsid w:val="00DB12A6"/>
    <w:rPr>
      <w:rFonts w:ascii="Wingdings" w:hAnsi="Wingdings"/>
    </w:rPr>
  </w:style>
  <w:style w:type="character" w:customStyle="1" w:styleId="WW8Num173z0">
    <w:name w:val="WW8Num173z0"/>
    <w:rsid w:val="00DB12A6"/>
    <w:rPr>
      <w:b w:val="0"/>
      <w:i w:val="0"/>
      <w:sz w:val="20"/>
    </w:rPr>
  </w:style>
  <w:style w:type="character" w:customStyle="1" w:styleId="WW8Num174z0">
    <w:name w:val="WW8Num174z0"/>
    <w:rsid w:val="00DB12A6"/>
    <w:rPr>
      <w:rFonts w:ascii="Symbol" w:hAnsi="Symbol"/>
    </w:rPr>
  </w:style>
  <w:style w:type="character" w:customStyle="1" w:styleId="WW8Num181z0">
    <w:name w:val="WW8Num181z0"/>
    <w:rsid w:val="00DB12A6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DB12A6"/>
    <w:rPr>
      <w:b w:val="0"/>
      <w:i w:val="0"/>
      <w:sz w:val="20"/>
    </w:rPr>
  </w:style>
  <w:style w:type="character" w:customStyle="1" w:styleId="WW8Num184z2">
    <w:name w:val="WW8Num184z2"/>
    <w:rsid w:val="00DB12A6"/>
    <w:rPr>
      <w:rFonts w:ascii="Arial" w:hAnsi="Arial"/>
      <w:sz w:val="22"/>
    </w:rPr>
  </w:style>
  <w:style w:type="character" w:customStyle="1" w:styleId="WW8Num186z0">
    <w:name w:val="WW8Num186z0"/>
    <w:rsid w:val="00DB12A6"/>
    <w:rPr>
      <w:sz w:val="22"/>
    </w:rPr>
  </w:style>
  <w:style w:type="character" w:customStyle="1" w:styleId="WW8Num189z0">
    <w:name w:val="WW8Num189z0"/>
    <w:rsid w:val="00DB12A6"/>
    <w:rPr>
      <w:i w:val="0"/>
    </w:rPr>
  </w:style>
  <w:style w:type="character" w:customStyle="1" w:styleId="WW8Num191z0">
    <w:name w:val="WW8Num191z0"/>
    <w:rsid w:val="00DB12A6"/>
    <w:rPr>
      <w:rFonts w:ascii="Symbol" w:hAnsi="Symbol"/>
    </w:rPr>
  </w:style>
  <w:style w:type="character" w:customStyle="1" w:styleId="WW8Num193z2">
    <w:name w:val="WW8Num193z2"/>
    <w:rsid w:val="00DB12A6"/>
    <w:rPr>
      <w:b/>
      <w:i w:val="0"/>
      <w:sz w:val="22"/>
    </w:rPr>
  </w:style>
  <w:style w:type="character" w:customStyle="1" w:styleId="WW8Num198z0">
    <w:name w:val="WW8Num198z0"/>
    <w:rsid w:val="00DB12A6"/>
    <w:rPr>
      <w:rFonts w:ascii="Arial" w:hAnsi="Arial"/>
      <w:sz w:val="22"/>
    </w:rPr>
  </w:style>
  <w:style w:type="character" w:customStyle="1" w:styleId="WW8Num201z0">
    <w:name w:val="WW8Num201z0"/>
    <w:rsid w:val="00DB12A6"/>
    <w:rPr>
      <w:rFonts w:ascii="Arial" w:hAnsi="Arial"/>
    </w:rPr>
  </w:style>
  <w:style w:type="character" w:customStyle="1" w:styleId="WW8Num204z0">
    <w:name w:val="WW8Num204z0"/>
    <w:rsid w:val="00DB12A6"/>
    <w:rPr>
      <w:rFonts w:ascii="Symbol" w:hAnsi="Symbol"/>
    </w:rPr>
  </w:style>
  <w:style w:type="character" w:customStyle="1" w:styleId="WW8Num214z0">
    <w:name w:val="WW8Num214z0"/>
    <w:rsid w:val="00DB12A6"/>
    <w:rPr>
      <w:b/>
      <w:i w:val="0"/>
      <w:sz w:val="20"/>
    </w:rPr>
  </w:style>
  <w:style w:type="character" w:customStyle="1" w:styleId="WW8Num218z0">
    <w:name w:val="WW8Num218z0"/>
    <w:rsid w:val="00DB12A6"/>
    <w:rPr>
      <w:rFonts w:ascii="Symbol" w:hAnsi="Symbol"/>
    </w:rPr>
  </w:style>
  <w:style w:type="character" w:customStyle="1" w:styleId="WW8Num221z0">
    <w:name w:val="WW8Num221z0"/>
    <w:rsid w:val="00DB12A6"/>
    <w:rPr>
      <w:rFonts w:ascii="Times New Roman" w:hAnsi="Times New Roman"/>
    </w:rPr>
  </w:style>
  <w:style w:type="character" w:customStyle="1" w:styleId="WW8Num229z0">
    <w:name w:val="WW8Num229z0"/>
    <w:rsid w:val="00DB12A6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DB12A6"/>
    <w:rPr>
      <w:rFonts w:ascii="Courier New" w:hAnsi="Courier New"/>
    </w:rPr>
  </w:style>
  <w:style w:type="character" w:customStyle="1" w:styleId="WW8Num229z2">
    <w:name w:val="WW8Num229z2"/>
    <w:rsid w:val="00DB12A6"/>
    <w:rPr>
      <w:rFonts w:ascii="Wingdings" w:hAnsi="Wingdings"/>
    </w:rPr>
  </w:style>
  <w:style w:type="character" w:customStyle="1" w:styleId="WW8Num229z3">
    <w:name w:val="WW8Num229z3"/>
    <w:rsid w:val="00DB12A6"/>
    <w:rPr>
      <w:rFonts w:ascii="Symbol" w:hAnsi="Symbol"/>
    </w:rPr>
  </w:style>
  <w:style w:type="character" w:customStyle="1" w:styleId="WW8Num230z0">
    <w:name w:val="WW8Num230z0"/>
    <w:rsid w:val="00DB12A6"/>
    <w:rPr>
      <w:rFonts w:ascii="Symbol" w:hAnsi="Symbol"/>
    </w:rPr>
  </w:style>
  <w:style w:type="character" w:customStyle="1" w:styleId="WW8Num233z0">
    <w:name w:val="WW8Num233z0"/>
    <w:rsid w:val="00DB12A6"/>
    <w:rPr>
      <w:rFonts w:ascii="Symbol" w:hAnsi="Symbol"/>
    </w:rPr>
  </w:style>
  <w:style w:type="character" w:customStyle="1" w:styleId="WW8Num235z0">
    <w:name w:val="WW8Num235z0"/>
    <w:rsid w:val="00DB12A6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DB12A6"/>
    <w:rPr>
      <w:rFonts w:ascii="Courier New" w:hAnsi="Courier New"/>
    </w:rPr>
  </w:style>
  <w:style w:type="character" w:customStyle="1" w:styleId="WW8Num235z2">
    <w:name w:val="WW8Num235z2"/>
    <w:rsid w:val="00DB12A6"/>
    <w:rPr>
      <w:rFonts w:ascii="Wingdings" w:hAnsi="Wingdings"/>
    </w:rPr>
  </w:style>
  <w:style w:type="character" w:customStyle="1" w:styleId="WW8Num235z3">
    <w:name w:val="WW8Num235z3"/>
    <w:rsid w:val="00DB12A6"/>
    <w:rPr>
      <w:rFonts w:ascii="Symbol" w:hAnsi="Symbol"/>
    </w:rPr>
  </w:style>
  <w:style w:type="character" w:customStyle="1" w:styleId="WW8Num240z0">
    <w:name w:val="WW8Num240z0"/>
    <w:rsid w:val="00DB12A6"/>
    <w:rPr>
      <w:rFonts w:ascii="Arial" w:hAnsi="Arial"/>
      <w:sz w:val="22"/>
    </w:rPr>
  </w:style>
  <w:style w:type="character" w:customStyle="1" w:styleId="WW8Num244z0">
    <w:name w:val="WW8Num244z0"/>
    <w:rsid w:val="00DB12A6"/>
    <w:rPr>
      <w:i/>
    </w:rPr>
  </w:style>
  <w:style w:type="character" w:customStyle="1" w:styleId="WW8Num249z0">
    <w:name w:val="WW8Num249z0"/>
    <w:rsid w:val="00DB12A6"/>
    <w:rPr>
      <w:rFonts w:ascii="Symbol" w:hAnsi="Symbol"/>
    </w:rPr>
  </w:style>
  <w:style w:type="character" w:customStyle="1" w:styleId="WW8Num253z0">
    <w:name w:val="WW8Num253z0"/>
    <w:rsid w:val="00DB12A6"/>
    <w:rPr>
      <w:rFonts w:ascii="Symbol" w:hAnsi="Symbol"/>
    </w:rPr>
  </w:style>
  <w:style w:type="character" w:customStyle="1" w:styleId="WW8Num254z0">
    <w:name w:val="WW8Num254z0"/>
    <w:rsid w:val="00DB12A6"/>
    <w:rPr>
      <w:rFonts w:ascii="Symbol" w:hAnsi="Symbol"/>
    </w:rPr>
  </w:style>
  <w:style w:type="character" w:customStyle="1" w:styleId="WW8Num262z0">
    <w:name w:val="WW8Num262z0"/>
    <w:rsid w:val="00DB12A6"/>
    <w:rPr>
      <w:sz w:val="22"/>
    </w:rPr>
  </w:style>
  <w:style w:type="character" w:customStyle="1" w:styleId="WW8Num264z0">
    <w:name w:val="WW8Num264z0"/>
    <w:rsid w:val="00DB12A6"/>
    <w:rPr>
      <w:rFonts w:ascii="Arial" w:eastAsia="Times New Roman" w:hAnsi="Arial"/>
    </w:rPr>
  </w:style>
  <w:style w:type="character" w:customStyle="1" w:styleId="WW8Num264z1">
    <w:name w:val="WW8Num264z1"/>
    <w:rsid w:val="00DB12A6"/>
    <w:rPr>
      <w:rFonts w:ascii="Courier New" w:hAnsi="Courier New"/>
    </w:rPr>
  </w:style>
  <w:style w:type="character" w:customStyle="1" w:styleId="WW8Num264z2">
    <w:name w:val="WW8Num264z2"/>
    <w:rsid w:val="00DB12A6"/>
    <w:rPr>
      <w:rFonts w:ascii="Wingdings" w:hAnsi="Wingdings"/>
    </w:rPr>
  </w:style>
  <w:style w:type="character" w:customStyle="1" w:styleId="WW8Num264z3">
    <w:name w:val="WW8Num264z3"/>
    <w:rsid w:val="00DB12A6"/>
    <w:rPr>
      <w:rFonts w:ascii="Symbol" w:hAnsi="Symbol"/>
    </w:rPr>
  </w:style>
  <w:style w:type="character" w:customStyle="1" w:styleId="WW8Num265z0">
    <w:name w:val="WW8Num265z0"/>
    <w:rsid w:val="00DB12A6"/>
    <w:rPr>
      <w:rFonts w:ascii="Times New Roman" w:eastAsia="Times New Roman" w:hAnsi="Times New Roman"/>
    </w:rPr>
  </w:style>
  <w:style w:type="character" w:customStyle="1" w:styleId="WW8Num265z1">
    <w:name w:val="WW8Num265z1"/>
    <w:rsid w:val="00DB12A6"/>
    <w:rPr>
      <w:rFonts w:ascii="Courier New" w:hAnsi="Courier New"/>
    </w:rPr>
  </w:style>
  <w:style w:type="character" w:customStyle="1" w:styleId="WW8Num265z2">
    <w:name w:val="WW8Num265z2"/>
    <w:rsid w:val="00DB12A6"/>
    <w:rPr>
      <w:rFonts w:ascii="Wingdings" w:hAnsi="Wingdings"/>
    </w:rPr>
  </w:style>
  <w:style w:type="character" w:customStyle="1" w:styleId="WW8Num265z3">
    <w:name w:val="WW8Num265z3"/>
    <w:rsid w:val="00DB12A6"/>
    <w:rPr>
      <w:rFonts w:ascii="Symbol" w:hAnsi="Symbol"/>
    </w:rPr>
  </w:style>
  <w:style w:type="character" w:customStyle="1" w:styleId="WW8Num269z0">
    <w:name w:val="WW8Num269z0"/>
    <w:rsid w:val="00DB12A6"/>
    <w:rPr>
      <w:rFonts w:ascii="Symbol" w:hAnsi="Symbol"/>
    </w:rPr>
  </w:style>
  <w:style w:type="character" w:customStyle="1" w:styleId="WW8Num271z0">
    <w:name w:val="WW8Num271z0"/>
    <w:rsid w:val="00DB12A6"/>
    <w:rPr>
      <w:rFonts w:ascii="Arial" w:hAnsi="Arial"/>
      <w:sz w:val="22"/>
    </w:rPr>
  </w:style>
  <w:style w:type="character" w:customStyle="1" w:styleId="WW8Num279z0">
    <w:name w:val="WW8Num279z0"/>
    <w:rsid w:val="00DB12A6"/>
    <w:rPr>
      <w:b/>
      <w:i w:val="0"/>
      <w:sz w:val="20"/>
    </w:rPr>
  </w:style>
  <w:style w:type="character" w:customStyle="1" w:styleId="WW8Num281z0">
    <w:name w:val="WW8Num281z0"/>
    <w:rsid w:val="00DB12A6"/>
    <w:rPr>
      <w:rFonts w:ascii="Symbol" w:hAnsi="Symbol"/>
    </w:rPr>
  </w:style>
  <w:style w:type="character" w:customStyle="1" w:styleId="WW8Num281z1">
    <w:name w:val="WW8Num281z1"/>
    <w:rsid w:val="00DB12A6"/>
    <w:rPr>
      <w:rFonts w:ascii="Courier New" w:hAnsi="Courier New"/>
    </w:rPr>
  </w:style>
  <w:style w:type="character" w:customStyle="1" w:styleId="WW8Num281z2">
    <w:name w:val="WW8Num281z2"/>
    <w:rsid w:val="00DB12A6"/>
    <w:rPr>
      <w:rFonts w:ascii="Wingdings" w:hAnsi="Wingdings"/>
    </w:rPr>
  </w:style>
  <w:style w:type="character" w:customStyle="1" w:styleId="WW8Num282z0">
    <w:name w:val="WW8Num282z0"/>
    <w:rsid w:val="00DB12A6"/>
    <w:rPr>
      <w:rFonts w:ascii="Arial" w:hAnsi="Arial"/>
      <w:sz w:val="22"/>
    </w:rPr>
  </w:style>
  <w:style w:type="character" w:customStyle="1" w:styleId="WW8Num286z0">
    <w:name w:val="WW8Num286z0"/>
    <w:rsid w:val="00DB12A6"/>
    <w:rPr>
      <w:rFonts w:ascii="Times New Roman" w:hAnsi="Times New Roman"/>
    </w:rPr>
  </w:style>
  <w:style w:type="character" w:customStyle="1" w:styleId="WW8Num290z0">
    <w:name w:val="WW8Num290z0"/>
    <w:rsid w:val="00DB12A6"/>
    <w:rPr>
      <w:b/>
    </w:rPr>
  </w:style>
  <w:style w:type="character" w:customStyle="1" w:styleId="WW8Num291z2">
    <w:name w:val="WW8Num291z2"/>
    <w:rsid w:val="00DB12A6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DB12A6"/>
    <w:rPr>
      <w:b/>
      <w:i w:val="0"/>
      <w:sz w:val="20"/>
    </w:rPr>
  </w:style>
  <w:style w:type="character" w:customStyle="1" w:styleId="WW8Num297z0">
    <w:name w:val="WW8Num297z0"/>
    <w:rsid w:val="00DB12A6"/>
    <w:rPr>
      <w:rFonts w:ascii="Arial" w:hAnsi="Arial"/>
    </w:rPr>
  </w:style>
  <w:style w:type="character" w:customStyle="1" w:styleId="WW8Num302z0">
    <w:name w:val="WW8Num302z0"/>
    <w:rsid w:val="00DB12A6"/>
    <w:rPr>
      <w:sz w:val="22"/>
    </w:rPr>
  </w:style>
  <w:style w:type="character" w:customStyle="1" w:styleId="WW8Num303z0">
    <w:name w:val="WW8Num303z0"/>
    <w:rsid w:val="00DB12A6"/>
    <w:rPr>
      <w:rFonts w:ascii="Times New Roman" w:eastAsia="Times New Roman" w:hAnsi="Times New Roman"/>
    </w:rPr>
  </w:style>
  <w:style w:type="character" w:customStyle="1" w:styleId="WW8Num303z1">
    <w:name w:val="WW8Num303z1"/>
    <w:rsid w:val="00DB12A6"/>
    <w:rPr>
      <w:rFonts w:ascii="Courier New" w:hAnsi="Courier New"/>
    </w:rPr>
  </w:style>
  <w:style w:type="character" w:customStyle="1" w:styleId="WW8Num303z2">
    <w:name w:val="WW8Num303z2"/>
    <w:rsid w:val="00DB12A6"/>
    <w:rPr>
      <w:rFonts w:ascii="Wingdings" w:hAnsi="Wingdings"/>
    </w:rPr>
  </w:style>
  <w:style w:type="character" w:customStyle="1" w:styleId="WW8Num303z3">
    <w:name w:val="WW8Num303z3"/>
    <w:rsid w:val="00DB12A6"/>
    <w:rPr>
      <w:rFonts w:ascii="Symbol" w:hAnsi="Symbol"/>
    </w:rPr>
  </w:style>
  <w:style w:type="character" w:customStyle="1" w:styleId="WW8Num306z0">
    <w:name w:val="WW8Num306z0"/>
    <w:rsid w:val="00DB12A6"/>
    <w:rPr>
      <w:b/>
    </w:rPr>
  </w:style>
  <w:style w:type="character" w:customStyle="1" w:styleId="WW8Num307z0">
    <w:name w:val="WW8Num307z0"/>
    <w:rsid w:val="00DB12A6"/>
    <w:rPr>
      <w:rFonts w:ascii="Symbol" w:hAnsi="Symbol"/>
    </w:rPr>
  </w:style>
  <w:style w:type="character" w:customStyle="1" w:styleId="WW8Num310z0">
    <w:name w:val="WW8Num310z0"/>
    <w:rsid w:val="00DB12A6"/>
    <w:rPr>
      <w:b w:val="0"/>
      <w:i w:val="0"/>
      <w:sz w:val="20"/>
    </w:rPr>
  </w:style>
  <w:style w:type="character" w:customStyle="1" w:styleId="WW8Num315z0">
    <w:name w:val="WW8Num315z0"/>
    <w:rsid w:val="00DB12A6"/>
    <w:rPr>
      <w:rFonts w:ascii="Times New Roman" w:hAnsi="Times New Roman"/>
    </w:rPr>
  </w:style>
  <w:style w:type="character" w:customStyle="1" w:styleId="WW8Num318z0">
    <w:name w:val="WW8Num318z0"/>
    <w:rsid w:val="00DB12A6"/>
    <w:rPr>
      <w:b w:val="0"/>
      <w:i/>
      <w:color w:val="0000FF"/>
    </w:rPr>
  </w:style>
  <w:style w:type="character" w:customStyle="1" w:styleId="WW8Num320z0">
    <w:name w:val="WW8Num320z0"/>
    <w:rsid w:val="00DB12A6"/>
    <w:rPr>
      <w:rFonts w:ascii="Arial" w:hAnsi="Arial"/>
      <w:sz w:val="22"/>
    </w:rPr>
  </w:style>
  <w:style w:type="character" w:customStyle="1" w:styleId="WW8Num323z0">
    <w:name w:val="WW8Num323z0"/>
    <w:rsid w:val="00DB12A6"/>
    <w:rPr>
      <w:rFonts w:ascii="Symbol" w:hAnsi="Symbol"/>
    </w:rPr>
  </w:style>
  <w:style w:type="character" w:customStyle="1" w:styleId="WW8Num330z0">
    <w:name w:val="WW8Num330z0"/>
    <w:rsid w:val="00DB12A6"/>
    <w:rPr>
      <w:rFonts w:ascii="Symbol" w:hAnsi="Symbol"/>
    </w:rPr>
  </w:style>
  <w:style w:type="character" w:customStyle="1" w:styleId="WW8Num332z0">
    <w:name w:val="WW8Num332z0"/>
    <w:rsid w:val="00DB12A6"/>
    <w:rPr>
      <w:rFonts w:ascii="Symbol" w:hAnsi="Symbol"/>
    </w:rPr>
  </w:style>
  <w:style w:type="character" w:customStyle="1" w:styleId="WW8Num336z0">
    <w:name w:val="WW8Num336z0"/>
    <w:rsid w:val="00DB12A6"/>
    <w:rPr>
      <w:rFonts w:ascii="Times New Roman" w:hAnsi="Times New Roman"/>
    </w:rPr>
  </w:style>
  <w:style w:type="character" w:customStyle="1" w:styleId="WW8Num349z0">
    <w:name w:val="WW8Num349z0"/>
    <w:rsid w:val="00DB12A6"/>
    <w:rPr>
      <w:rFonts w:ascii="Symbol" w:hAnsi="Symbol"/>
    </w:rPr>
  </w:style>
  <w:style w:type="character" w:customStyle="1" w:styleId="WW8Num353z0">
    <w:name w:val="WW8Num353z0"/>
    <w:rsid w:val="00DB12A6"/>
    <w:rPr>
      <w:rFonts w:ascii="Symbol" w:hAnsi="Symbol"/>
    </w:rPr>
  </w:style>
  <w:style w:type="character" w:customStyle="1" w:styleId="WW8Num353z1">
    <w:name w:val="WW8Num353z1"/>
    <w:rsid w:val="00DB12A6"/>
    <w:rPr>
      <w:rFonts w:ascii="Courier New" w:hAnsi="Courier New"/>
    </w:rPr>
  </w:style>
  <w:style w:type="character" w:customStyle="1" w:styleId="WW8Num353z2">
    <w:name w:val="WW8Num353z2"/>
    <w:rsid w:val="00DB12A6"/>
    <w:rPr>
      <w:rFonts w:ascii="Wingdings" w:hAnsi="Wingdings"/>
    </w:rPr>
  </w:style>
  <w:style w:type="character" w:customStyle="1" w:styleId="WW8Num354z0">
    <w:name w:val="WW8Num354z0"/>
    <w:rsid w:val="00DB12A6"/>
    <w:rPr>
      <w:rFonts w:ascii="Times New Roman" w:hAnsi="Times New Roman"/>
    </w:rPr>
  </w:style>
  <w:style w:type="character" w:customStyle="1" w:styleId="WW8Num355z0">
    <w:name w:val="WW8Num355z0"/>
    <w:rsid w:val="00DB12A6"/>
    <w:rPr>
      <w:rFonts w:ascii="Symbol" w:hAnsi="Symbol"/>
    </w:rPr>
  </w:style>
  <w:style w:type="character" w:customStyle="1" w:styleId="WW8NumSt9z1">
    <w:name w:val="WW8NumSt9z1"/>
    <w:rsid w:val="00DB12A6"/>
    <w:rPr>
      <w:b/>
      <w:i w:val="0"/>
    </w:rPr>
  </w:style>
  <w:style w:type="character" w:customStyle="1" w:styleId="WW8NumSt53z0">
    <w:name w:val="WW8NumSt53z0"/>
    <w:rsid w:val="00DB12A6"/>
    <w:rPr>
      <w:b/>
      <w:i w:val="0"/>
      <w:sz w:val="20"/>
    </w:rPr>
  </w:style>
  <w:style w:type="character" w:customStyle="1" w:styleId="WW8NumSt61z0">
    <w:name w:val="WW8NumSt61z0"/>
    <w:rsid w:val="00DB12A6"/>
    <w:rPr>
      <w:b w:val="0"/>
      <w:i w:val="0"/>
      <w:sz w:val="20"/>
    </w:rPr>
  </w:style>
  <w:style w:type="character" w:customStyle="1" w:styleId="WW8NumSt63z0">
    <w:name w:val="WW8NumSt63z0"/>
    <w:rsid w:val="00DB12A6"/>
    <w:rPr>
      <w:b w:val="0"/>
      <w:i w:val="0"/>
      <w:sz w:val="20"/>
    </w:rPr>
  </w:style>
  <w:style w:type="character" w:customStyle="1" w:styleId="WW8NumSt82z0">
    <w:name w:val="WW8NumSt82z0"/>
    <w:rsid w:val="00DB12A6"/>
    <w:rPr>
      <w:rFonts w:ascii="Symbol" w:hAnsi="Symbol"/>
    </w:rPr>
  </w:style>
  <w:style w:type="character" w:customStyle="1" w:styleId="WW8NumSt109z1">
    <w:name w:val="WW8NumSt109z1"/>
    <w:rsid w:val="00DB12A6"/>
    <w:rPr>
      <w:b/>
      <w:i w:val="0"/>
    </w:rPr>
  </w:style>
  <w:style w:type="character" w:customStyle="1" w:styleId="WW8NumSt371z0">
    <w:name w:val="WW8NumSt371z0"/>
    <w:rsid w:val="00DB12A6"/>
    <w:rPr>
      <w:rFonts w:ascii="Arial" w:hAnsi="Arial"/>
      <w:sz w:val="22"/>
    </w:rPr>
  </w:style>
  <w:style w:type="character" w:customStyle="1" w:styleId="WW8NumSt372z0">
    <w:name w:val="WW8NumSt372z0"/>
    <w:rsid w:val="00DB12A6"/>
    <w:rPr>
      <w:rFonts w:ascii="Arial" w:hAnsi="Arial"/>
      <w:sz w:val="20"/>
    </w:rPr>
  </w:style>
  <w:style w:type="character" w:customStyle="1" w:styleId="WW8NumSt373z0">
    <w:name w:val="WW8NumSt373z0"/>
    <w:rsid w:val="00DB12A6"/>
    <w:rPr>
      <w:rFonts w:ascii="Arial" w:hAnsi="Arial"/>
      <w:sz w:val="22"/>
    </w:rPr>
  </w:style>
  <w:style w:type="character" w:customStyle="1" w:styleId="WW8NumSt379z0">
    <w:name w:val="WW8NumSt379z0"/>
    <w:rsid w:val="00DB12A6"/>
    <w:rPr>
      <w:rFonts w:ascii="Arial" w:hAnsi="Arial"/>
      <w:sz w:val="20"/>
    </w:rPr>
  </w:style>
  <w:style w:type="character" w:customStyle="1" w:styleId="WW8NumSt379z1">
    <w:name w:val="WW8NumSt379z1"/>
    <w:rsid w:val="00DB12A6"/>
    <w:rPr>
      <w:rFonts w:ascii="Courier New" w:hAnsi="Courier New"/>
    </w:rPr>
  </w:style>
  <w:style w:type="character" w:customStyle="1" w:styleId="WW8NumSt379z2">
    <w:name w:val="WW8NumSt379z2"/>
    <w:rsid w:val="00DB12A6"/>
    <w:rPr>
      <w:rFonts w:ascii="Wingdings" w:hAnsi="Wingdings"/>
    </w:rPr>
  </w:style>
  <w:style w:type="character" w:customStyle="1" w:styleId="WW8NumSt379z3">
    <w:name w:val="WW8NumSt379z3"/>
    <w:rsid w:val="00DB12A6"/>
    <w:rPr>
      <w:rFonts w:ascii="Symbol" w:hAnsi="Symbol"/>
    </w:rPr>
  </w:style>
  <w:style w:type="character" w:customStyle="1" w:styleId="WW-FootnoteCharacters">
    <w:name w:val="WW-Footnote Characters"/>
    <w:rsid w:val="00DB12A6"/>
    <w:rPr>
      <w:vertAlign w:val="superscript"/>
    </w:rPr>
  </w:style>
  <w:style w:type="character" w:customStyle="1" w:styleId="WW-Bullets">
    <w:name w:val="WW-Bullets"/>
    <w:rsid w:val="00DB12A6"/>
    <w:rPr>
      <w:rFonts w:ascii="StarSymbol" w:eastAsia="StarSymbol" w:hAnsi="StarSymbol"/>
      <w:sz w:val="18"/>
    </w:rPr>
  </w:style>
  <w:style w:type="character" w:customStyle="1" w:styleId="TijelotekstaChar">
    <w:name w:val="Tijelo teksta Char"/>
    <w:aliases w:val="uvlaka 2 Char,Tijelo teksta1 Char, uvlaka 31 Char,Tijelo teksta11 Char, uvlaka 311 Char, uvlaka 3 Char Char Char,uvlaka 31 Char,uvlaka 311 Char,uvlaka 3 Char Char Char"/>
    <w:basedOn w:val="Zadanifontodlomka"/>
    <w:link w:val="Tijeloteksta"/>
    <w:rsid w:val="00DB12A6"/>
    <w:rPr>
      <w:rFonts w:ascii="Arial" w:hAnsi="Arial"/>
      <w:i/>
      <w:color w:val="000000"/>
      <w:sz w:val="22"/>
      <w:lang w:val="en-GB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DB12A6"/>
    <w:rPr>
      <w:rFonts w:ascii="Arial" w:hAnsi="Arial"/>
      <w:i/>
      <w:color w:val="000000"/>
      <w:sz w:val="22"/>
      <w:lang w:val="en-GB" w:eastAsia="en-US"/>
    </w:rPr>
  </w:style>
  <w:style w:type="paragraph" w:customStyle="1" w:styleId="Heading">
    <w:name w:val="Heading"/>
    <w:basedOn w:val="Normal"/>
    <w:next w:val="Tijeloteksta"/>
    <w:rsid w:val="00DB12A6"/>
    <w:pPr>
      <w:keepNext/>
      <w:suppressAutoHyphens/>
      <w:overflowPunct/>
      <w:autoSpaceDE/>
      <w:autoSpaceDN/>
      <w:adjustRightInd/>
      <w:spacing w:before="240" w:after="120"/>
      <w:textAlignment w:val="auto"/>
    </w:pPr>
    <w:rPr>
      <w:rFonts w:eastAsia="Tahoma"/>
      <w:i w:val="0"/>
      <w:color w:val="auto"/>
      <w:sz w:val="28"/>
      <w:lang w:val="hr-HR" w:eastAsia="hr-HR"/>
    </w:rPr>
  </w:style>
  <w:style w:type="character" w:customStyle="1" w:styleId="ZaglavljeChar">
    <w:name w:val="Zaglavlje Char"/>
    <w:basedOn w:val="Zadanifontodlomka"/>
    <w:link w:val="Zaglavlje"/>
    <w:rsid w:val="00DB12A6"/>
    <w:rPr>
      <w:rFonts w:ascii="Arial" w:hAnsi="Arial"/>
      <w:i/>
      <w:color w:val="000000"/>
      <w:sz w:val="22"/>
      <w:lang w:val="en-GB" w:eastAsia="en-US"/>
    </w:rPr>
  </w:style>
  <w:style w:type="paragraph" w:customStyle="1" w:styleId="TableContents">
    <w:name w:val="Table Contents"/>
    <w:basedOn w:val="Tijeloteksta"/>
    <w:rsid w:val="00DB12A6"/>
    <w:pPr>
      <w:suppressLineNumbers/>
      <w:suppressAutoHyphens/>
      <w:overflowPunct/>
      <w:autoSpaceDE/>
      <w:autoSpaceDN/>
      <w:adjustRightInd/>
      <w:textAlignment w:val="auto"/>
    </w:pPr>
    <w:rPr>
      <w:color w:val="auto"/>
      <w:lang w:val="hr-HR" w:eastAsia="hr-HR"/>
    </w:rPr>
  </w:style>
  <w:style w:type="paragraph" w:customStyle="1" w:styleId="TableHeading">
    <w:name w:val="Table Heading"/>
    <w:basedOn w:val="TableContents"/>
    <w:rsid w:val="00DB12A6"/>
    <w:pPr>
      <w:jc w:val="center"/>
    </w:pPr>
    <w:rPr>
      <w:b/>
    </w:rPr>
  </w:style>
  <w:style w:type="character" w:customStyle="1" w:styleId="TekstfusnoteChar">
    <w:name w:val="Tekst fusnote Char"/>
    <w:basedOn w:val="Zadanifontodlomka"/>
    <w:link w:val="Tekstfusnote"/>
    <w:semiHidden/>
    <w:rsid w:val="00DB12A6"/>
    <w:rPr>
      <w:rFonts w:ascii="Arial" w:hAnsi="Arial"/>
      <w:i/>
      <w:color w:val="000000"/>
      <w:lang w:val="en-GB" w:eastAsia="en-US"/>
    </w:rPr>
  </w:style>
  <w:style w:type="paragraph" w:customStyle="1" w:styleId="Index">
    <w:name w:val="Index"/>
    <w:basedOn w:val="Normal"/>
    <w:rsid w:val="00DB12A6"/>
    <w:pPr>
      <w:suppressLineNumbers/>
      <w:suppressAutoHyphens/>
      <w:overflowPunct/>
      <w:autoSpaceDE/>
      <w:autoSpaceDN/>
      <w:adjustRightInd/>
      <w:spacing w:after="120"/>
      <w:textAlignment w:val="auto"/>
    </w:pPr>
    <w:rPr>
      <w:i w:val="0"/>
      <w:color w:val="auto"/>
      <w:lang w:val="hr-HR" w:eastAsia="hr-HR"/>
    </w:rPr>
  </w:style>
  <w:style w:type="paragraph" w:styleId="Sadraj1">
    <w:name w:val="toc 1"/>
    <w:basedOn w:val="Normal"/>
    <w:next w:val="Normal"/>
    <w:uiPriority w:val="39"/>
    <w:rsid w:val="00DB12A6"/>
    <w:pPr>
      <w:tabs>
        <w:tab w:val="left" w:pos="709"/>
        <w:tab w:val="left" w:pos="1320"/>
        <w:tab w:val="right" w:leader="dot" w:pos="9799"/>
        <w:tab w:val="right" w:leader="dot" w:pos="9894"/>
      </w:tabs>
      <w:suppressAutoHyphens/>
      <w:overflowPunct/>
      <w:autoSpaceDE/>
      <w:autoSpaceDN/>
      <w:adjustRightInd/>
      <w:spacing w:after="120"/>
      <w:ind w:left="709" w:hanging="709"/>
      <w:textAlignment w:val="auto"/>
    </w:pPr>
    <w:rPr>
      <w:b/>
      <w:i w:val="0"/>
      <w:color w:val="auto"/>
      <w:lang w:val="hr-HR" w:eastAsia="hr-HR"/>
    </w:rPr>
  </w:style>
  <w:style w:type="paragraph" w:styleId="Sadraj2">
    <w:name w:val="toc 2"/>
    <w:basedOn w:val="Normal"/>
    <w:next w:val="Normal"/>
    <w:uiPriority w:val="39"/>
    <w:rsid w:val="00DB12A6"/>
    <w:pPr>
      <w:suppressAutoHyphens/>
      <w:overflowPunct/>
      <w:autoSpaceDE/>
      <w:autoSpaceDN/>
      <w:adjustRightInd/>
      <w:spacing w:after="120"/>
      <w:ind w:left="220"/>
      <w:textAlignment w:val="auto"/>
    </w:pPr>
    <w:rPr>
      <w:i w:val="0"/>
      <w:color w:val="auto"/>
      <w:lang w:val="hr-HR" w:eastAsia="hr-HR"/>
    </w:rPr>
  </w:style>
  <w:style w:type="paragraph" w:styleId="Sadraj3">
    <w:name w:val="toc 3"/>
    <w:basedOn w:val="Normal"/>
    <w:next w:val="Normal"/>
    <w:uiPriority w:val="39"/>
    <w:rsid w:val="00DB12A6"/>
    <w:pPr>
      <w:suppressAutoHyphens/>
      <w:overflowPunct/>
      <w:autoSpaceDE/>
      <w:autoSpaceDN/>
      <w:adjustRightInd/>
      <w:spacing w:after="120"/>
      <w:ind w:left="440"/>
      <w:textAlignment w:val="auto"/>
    </w:pPr>
    <w:rPr>
      <w:i w:val="0"/>
      <w:color w:val="auto"/>
      <w:lang w:val="hr-HR" w:eastAsia="hr-HR"/>
    </w:rPr>
  </w:style>
  <w:style w:type="paragraph" w:styleId="Sadraj4">
    <w:name w:val="toc 4"/>
    <w:basedOn w:val="Normal"/>
    <w:next w:val="Normal"/>
    <w:semiHidden/>
    <w:rsid w:val="00DB12A6"/>
    <w:pPr>
      <w:suppressAutoHyphens/>
      <w:overflowPunct/>
      <w:autoSpaceDE/>
      <w:autoSpaceDN/>
      <w:adjustRightInd/>
      <w:spacing w:after="120"/>
      <w:ind w:left="660"/>
      <w:textAlignment w:val="auto"/>
    </w:pPr>
    <w:rPr>
      <w:i w:val="0"/>
      <w:color w:val="auto"/>
      <w:lang w:val="hr-HR" w:eastAsia="hr-HR"/>
    </w:rPr>
  </w:style>
  <w:style w:type="paragraph" w:styleId="Sadraj5">
    <w:name w:val="toc 5"/>
    <w:basedOn w:val="Normal"/>
    <w:next w:val="Normal"/>
    <w:semiHidden/>
    <w:rsid w:val="00DB12A6"/>
    <w:pPr>
      <w:suppressAutoHyphens/>
      <w:overflowPunct/>
      <w:autoSpaceDE/>
      <w:autoSpaceDN/>
      <w:adjustRightInd/>
      <w:spacing w:after="120"/>
      <w:ind w:left="880"/>
      <w:textAlignment w:val="auto"/>
    </w:pPr>
    <w:rPr>
      <w:i w:val="0"/>
      <w:color w:val="auto"/>
      <w:lang w:val="hr-HR" w:eastAsia="hr-HR"/>
    </w:rPr>
  </w:style>
  <w:style w:type="paragraph" w:styleId="Sadraj6">
    <w:name w:val="toc 6"/>
    <w:basedOn w:val="Normal"/>
    <w:next w:val="Normal"/>
    <w:semiHidden/>
    <w:rsid w:val="00DB12A6"/>
    <w:pPr>
      <w:suppressAutoHyphens/>
      <w:overflowPunct/>
      <w:autoSpaceDE/>
      <w:autoSpaceDN/>
      <w:adjustRightInd/>
      <w:spacing w:after="120"/>
      <w:ind w:left="1100"/>
      <w:textAlignment w:val="auto"/>
    </w:pPr>
    <w:rPr>
      <w:i w:val="0"/>
      <w:color w:val="auto"/>
      <w:lang w:val="hr-HR" w:eastAsia="hr-HR"/>
    </w:rPr>
  </w:style>
  <w:style w:type="paragraph" w:styleId="Sadraj7">
    <w:name w:val="toc 7"/>
    <w:basedOn w:val="Normal"/>
    <w:next w:val="Normal"/>
    <w:semiHidden/>
    <w:rsid w:val="00DB12A6"/>
    <w:pPr>
      <w:suppressAutoHyphens/>
      <w:overflowPunct/>
      <w:autoSpaceDE/>
      <w:autoSpaceDN/>
      <w:adjustRightInd/>
      <w:spacing w:after="120"/>
      <w:ind w:left="1320"/>
      <w:textAlignment w:val="auto"/>
    </w:pPr>
    <w:rPr>
      <w:i w:val="0"/>
      <w:color w:val="auto"/>
      <w:lang w:val="hr-HR" w:eastAsia="hr-HR"/>
    </w:rPr>
  </w:style>
  <w:style w:type="paragraph" w:styleId="Sadraj8">
    <w:name w:val="toc 8"/>
    <w:basedOn w:val="Normal"/>
    <w:next w:val="Normal"/>
    <w:semiHidden/>
    <w:rsid w:val="00DB12A6"/>
    <w:pPr>
      <w:suppressAutoHyphens/>
      <w:overflowPunct/>
      <w:autoSpaceDE/>
      <w:autoSpaceDN/>
      <w:adjustRightInd/>
      <w:spacing w:after="120"/>
      <w:ind w:left="1540"/>
      <w:textAlignment w:val="auto"/>
    </w:pPr>
    <w:rPr>
      <w:i w:val="0"/>
      <w:color w:val="auto"/>
      <w:lang w:val="hr-HR" w:eastAsia="hr-HR"/>
    </w:rPr>
  </w:style>
  <w:style w:type="paragraph" w:styleId="Sadraj9">
    <w:name w:val="toc 9"/>
    <w:basedOn w:val="Normal"/>
    <w:next w:val="Normal"/>
    <w:semiHidden/>
    <w:rsid w:val="00DB12A6"/>
    <w:pPr>
      <w:suppressAutoHyphens/>
      <w:overflowPunct/>
      <w:autoSpaceDE/>
      <w:autoSpaceDN/>
      <w:adjustRightInd/>
      <w:spacing w:after="120"/>
      <w:ind w:left="1760"/>
      <w:textAlignment w:val="auto"/>
    </w:pPr>
    <w:rPr>
      <w:i w:val="0"/>
      <w:color w:val="auto"/>
      <w:lang w:val="hr-HR" w:eastAsia="hr-HR"/>
    </w:rPr>
  </w:style>
  <w:style w:type="paragraph" w:customStyle="1" w:styleId="naslov10">
    <w:name w:val="naslov1"/>
    <w:basedOn w:val="Normal"/>
    <w:rsid w:val="00DB12A6"/>
    <w:pPr>
      <w:suppressAutoHyphens/>
      <w:overflowPunct/>
      <w:autoSpaceDE/>
      <w:autoSpaceDN/>
      <w:adjustRightInd/>
      <w:spacing w:before="240" w:after="120"/>
      <w:textAlignment w:val="auto"/>
    </w:pPr>
    <w:rPr>
      <w:b/>
      <w:i w:val="0"/>
      <w:caps/>
      <w:color w:val="auto"/>
      <w:sz w:val="28"/>
      <w:lang w:val="hr-HR" w:eastAsia="hr-HR"/>
    </w:rPr>
  </w:style>
  <w:style w:type="paragraph" w:customStyle="1" w:styleId="naslov20">
    <w:name w:val="naslov2"/>
    <w:basedOn w:val="Normal"/>
    <w:rsid w:val="00DB12A6"/>
    <w:pPr>
      <w:suppressAutoHyphens/>
      <w:overflowPunct/>
      <w:autoSpaceDE/>
      <w:autoSpaceDN/>
      <w:adjustRightInd/>
      <w:spacing w:before="240" w:after="120"/>
      <w:textAlignment w:val="auto"/>
    </w:pPr>
    <w:rPr>
      <w:b/>
      <w:i w:val="0"/>
      <w:smallCaps/>
      <w:color w:val="auto"/>
      <w:sz w:val="24"/>
      <w:lang w:val="hr-HR" w:eastAsia="hr-HR"/>
    </w:rPr>
  </w:style>
  <w:style w:type="paragraph" w:customStyle="1" w:styleId="WW-BodyText2">
    <w:name w:val="WW-Body Text 2"/>
    <w:basedOn w:val="Normal"/>
    <w:rsid w:val="00DB12A6"/>
    <w:pPr>
      <w:tabs>
        <w:tab w:val="left" w:pos="709"/>
      </w:tabs>
      <w:suppressAutoHyphens/>
      <w:overflowPunct/>
      <w:autoSpaceDE/>
      <w:autoSpaceDN/>
      <w:adjustRightInd/>
      <w:spacing w:line="360" w:lineRule="auto"/>
      <w:jc w:val="both"/>
      <w:textAlignment w:val="auto"/>
    </w:pPr>
    <w:rPr>
      <w:i w:val="0"/>
      <w:color w:val="auto"/>
      <w:lang w:val="hr-HR" w:eastAsia="hr-HR"/>
    </w:rPr>
  </w:style>
  <w:style w:type="paragraph" w:customStyle="1" w:styleId="WW-BodyText3">
    <w:name w:val="WW-Body Text 3"/>
    <w:basedOn w:val="Normal"/>
    <w:rsid w:val="00DB12A6"/>
    <w:pPr>
      <w:suppressAutoHyphens/>
      <w:overflowPunct/>
      <w:autoSpaceDE/>
      <w:autoSpaceDN/>
      <w:adjustRightInd/>
      <w:jc w:val="both"/>
      <w:textAlignment w:val="auto"/>
    </w:pPr>
    <w:rPr>
      <w:b/>
      <w:color w:val="auto"/>
      <w:sz w:val="24"/>
      <w:lang w:val="hr-HR" w:eastAsia="hr-HR"/>
    </w:rPr>
  </w:style>
  <w:style w:type="paragraph" w:customStyle="1" w:styleId="WW-BodyTextIndent2">
    <w:name w:val="WW-Body Text Indent 2"/>
    <w:basedOn w:val="Normal"/>
    <w:rsid w:val="00DB12A6"/>
    <w:pPr>
      <w:suppressAutoHyphens/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i w:val="0"/>
      <w:color w:val="auto"/>
      <w:sz w:val="24"/>
      <w:lang w:val="hr-HR" w:eastAsia="hr-HR"/>
    </w:rPr>
  </w:style>
  <w:style w:type="paragraph" w:customStyle="1" w:styleId="BodyText21">
    <w:name w:val="Body Text 21"/>
    <w:basedOn w:val="Normal"/>
    <w:rsid w:val="00DB12A6"/>
    <w:pPr>
      <w:widowControl w:val="0"/>
      <w:suppressAutoHyphens/>
      <w:overflowPunct/>
      <w:autoSpaceDE/>
      <w:autoSpaceDN/>
      <w:adjustRightInd/>
      <w:ind w:left="709"/>
      <w:jc w:val="both"/>
      <w:textAlignment w:val="auto"/>
    </w:pPr>
    <w:rPr>
      <w:i w:val="0"/>
      <w:color w:val="auto"/>
      <w:lang w:val="en-US" w:eastAsia="hr-HR"/>
    </w:rPr>
  </w:style>
  <w:style w:type="paragraph" w:customStyle="1" w:styleId="WW-BodyTextIndent3">
    <w:name w:val="WW-Body Text Indent 3"/>
    <w:basedOn w:val="Normal"/>
    <w:rsid w:val="00DB12A6"/>
    <w:pPr>
      <w:suppressAutoHyphens/>
      <w:overflowPunct/>
      <w:autoSpaceDE/>
      <w:autoSpaceDN/>
      <w:adjustRightInd/>
      <w:spacing w:after="120"/>
      <w:ind w:firstLine="709"/>
      <w:jc w:val="both"/>
      <w:textAlignment w:val="auto"/>
    </w:pPr>
    <w:rPr>
      <w:i w:val="0"/>
      <w:color w:val="auto"/>
      <w:lang w:val="hr-HR" w:eastAsia="hr-HR"/>
    </w:rPr>
  </w:style>
  <w:style w:type="paragraph" w:customStyle="1" w:styleId="WW-NormalWeb">
    <w:name w:val="WW-Normal (Web)"/>
    <w:basedOn w:val="Normal"/>
    <w:rsid w:val="00DB12A6"/>
    <w:pPr>
      <w:suppressAutoHyphens/>
      <w:overflowPunct/>
      <w:autoSpaceDE/>
      <w:autoSpaceDN/>
      <w:adjustRightInd/>
      <w:spacing w:before="280" w:after="280"/>
      <w:textAlignment w:val="auto"/>
    </w:pPr>
    <w:rPr>
      <w:rFonts w:ascii="Arial Unicode MS" w:eastAsia="Arial Unicode MS" w:hAnsi="Arial Unicode MS"/>
      <w:i w:val="0"/>
      <w:color w:val="auto"/>
      <w:sz w:val="24"/>
      <w:lang w:eastAsia="hr-HR"/>
    </w:rPr>
  </w:style>
  <w:style w:type="character" w:customStyle="1" w:styleId="Tijeloteksta2Char">
    <w:name w:val="Tijelo teksta 2 Char"/>
    <w:basedOn w:val="Zadanifontodlomka"/>
    <w:link w:val="Tijeloteksta2"/>
    <w:rsid w:val="00DB12A6"/>
    <w:rPr>
      <w:rFonts w:ascii="Arial" w:hAnsi="Arial"/>
      <w:sz w:val="24"/>
      <w:lang w:val="en-GB" w:eastAsia="en-US"/>
    </w:rPr>
  </w:style>
  <w:style w:type="character" w:customStyle="1" w:styleId="Tijeloteksta3Char">
    <w:name w:val="Tijelo teksta 3 Char"/>
    <w:basedOn w:val="Zadanifontodlomka"/>
    <w:link w:val="Tijeloteksta3"/>
    <w:rsid w:val="00DB12A6"/>
    <w:rPr>
      <w:sz w:val="16"/>
      <w:szCs w:val="16"/>
    </w:rPr>
  </w:style>
  <w:style w:type="paragraph" w:styleId="Popis">
    <w:name w:val="List"/>
    <w:basedOn w:val="Normal"/>
    <w:rsid w:val="00DB12A6"/>
    <w:pPr>
      <w:suppressAutoHyphens/>
      <w:overflowPunct/>
      <w:autoSpaceDE/>
      <w:autoSpaceDN/>
      <w:adjustRightInd/>
      <w:spacing w:after="120"/>
      <w:ind w:left="283" w:hanging="283"/>
      <w:textAlignment w:val="auto"/>
    </w:pPr>
    <w:rPr>
      <w:i w:val="0"/>
      <w:color w:val="auto"/>
      <w:lang w:val="hr-HR" w:eastAsia="hr-HR"/>
    </w:rPr>
  </w:style>
  <w:style w:type="paragraph" w:styleId="Popis3">
    <w:name w:val="List 3"/>
    <w:basedOn w:val="Normal"/>
    <w:rsid w:val="00DB12A6"/>
    <w:pPr>
      <w:suppressAutoHyphens/>
      <w:overflowPunct/>
      <w:autoSpaceDE/>
      <w:autoSpaceDN/>
      <w:adjustRightInd/>
      <w:spacing w:after="120"/>
      <w:ind w:left="849" w:hanging="283"/>
      <w:textAlignment w:val="auto"/>
    </w:pPr>
    <w:rPr>
      <w:i w:val="0"/>
      <w:color w:val="auto"/>
      <w:lang w:val="hr-HR" w:eastAsia="hr-HR"/>
    </w:rPr>
  </w:style>
  <w:style w:type="paragraph" w:styleId="Nastavakpopisa2">
    <w:name w:val="List Continue 2"/>
    <w:basedOn w:val="Normal"/>
    <w:rsid w:val="00DB12A6"/>
    <w:pPr>
      <w:suppressAutoHyphens/>
      <w:overflowPunct/>
      <w:autoSpaceDE/>
      <w:autoSpaceDN/>
      <w:adjustRightInd/>
      <w:spacing w:after="120"/>
      <w:ind w:left="566"/>
      <w:textAlignment w:val="auto"/>
    </w:pPr>
    <w:rPr>
      <w:i w:val="0"/>
      <w:color w:val="auto"/>
      <w:lang w:val="hr-HR" w:eastAsia="hr-HR"/>
    </w:rPr>
  </w:style>
  <w:style w:type="paragraph" w:styleId="Podnaslov">
    <w:name w:val="Subtitle"/>
    <w:basedOn w:val="Normal"/>
    <w:link w:val="PodnaslovChar"/>
    <w:qFormat/>
    <w:rsid w:val="00DB12A6"/>
    <w:pPr>
      <w:suppressAutoHyphens/>
      <w:overflowPunct/>
      <w:autoSpaceDE/>
      <w:autoSpaceDN/>
      <w:adjustRightInd/>
      <w:spacing w:after="60"/>
      <w:jc w:val="center"/>
      <w:textAlignment w:val="auto"/>
      <w:outlineLvl w:val="1"/>
    </w:pPr>
    <w:rPr>
      <w:rFonts w:cs="Arial"/>
      <w:i w:val="0"/>
      <w:color w:val="auto"/>
      <w:sz w:val="24"/>
      <w:szCs w:val="24"/>
      <w:lang w:val="hr-HR" w:eastAsia="hr-HR"/>
    </w:rPr>
  </w:style>
  <w:style w:type="character" w:customStyle="1" w:styleId="PodnaslovChar">
    <w:name w:val="Podnaslov Char"/>
    <w:basedOn w:val="Zadanifontodlomka"/>
    <w:link w:val="Podnaslov"/>
    <w:rsid w:val="00DB12A6"/>
    <w:rPr>
      <w:rFonts w:ascii="Arial" w:hAnsi="Arial" w:cs="Arial"/>
      <w:sz w:val="24"/>
      <w:szCs w:val="24"/>
    </w:rPr>
  </w:style>
  <w:style w:type="paragraph" w:styleId="Naslov">
    <w:name w:val="Title"/>
    <w:basedOn w:val="Normal"/>
    <w:link w:val="NaslovChar"/>
    <w:qFormat/>
    <w:rsid w:val="00DB12A6"/>
    <w:pPr>
      <w:overflowPunct/>
      <w:autoSpaceDE/>
      <w:autoSpaceDN/>
      <w:adjustRightInd/>
      <w:jc w:val="center"/>
      <w:textAlignment w:val="auto"/>
    </w:pPr>
    <w:rPr>
      <w:rFonts w:cs="Arial"/>
      <w:b/>
      <w:i w:val="0"/>
      <w:iCs/>
      <w:color w:val="auto"/>
      <w:sz w:val="28"/>
      <w:szCs w:val="24"/>
      <w:lang w:val="hr-HR" w:eastAsia="hr-HR"/>
    </w:rPr>
  </w:style>
  <w:style w:type="character" w:customStyle="1" w:styleId="NaslovChar">
    <w:name w:val="Naslov Char"/>
    <w:basedOn w:val="Zadanifontodlomka"/>
    <w:link w:val="Naslov"/>
    <w:rsid w:val="00DB12A6"/>
    <w:rPr>
      <w:rFonts w:ascii="Arial" w:hAnsi="Arial" w:cs="Arial"/>
      <w:b/>
      <w:iCs/>
      <w:sz w:val="28"/>
      <w:szCs w:val="24"/>
    </w:rPr>
  </w:style>
  <w:style w:type="paragraph" w:customStyle="1" w:styleId="WW-BodyText21">
    <w:name w:val="WW-Body Text 21"/>
    <w:basedOn w:val="Normal"/>
    <w:rsid w:val="00DB12A6"/>
    <w:pPr>
      <w:suppressAutoHyphens/>
      <w:overflowPunct/>
      <w:autoSpaceDE/>
      <w:autoSpaceDN/>
      <w:adjustRightInd/>
      <w:spacing w:after="120" w:line="480" w:lineRule="auto"/>
      <w:textAlignment w:val="auto"/>
    </w:pPr>
    <w:rPr>
      <w:i w:val="0"/>
      <w:color w:val="auto"/>
      <w:lang w:val="hr-HR" w:eastAsia="ar-SA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rsid w:val="00DB12A6"/>
    <w:rPr>
      <w:rFonts w:ascii="Arial" w:hAnsi="Arial"/>
      <w:i/>
      <w:color w:val="000000"/>
      <w:sz w:val="22"/>
      <w:lang w:val="en-GB" w:eastAsia="en-US"/>
    </w:rPr>
  </w:style>
  <w:style w:type="character" w:customStyle="1" w:styleId="T-98-2Char">
    <w:name w:val="T-9/8-2 Char"/>
    <w:link w:val="T-98-2"/>
    <w:locked/>
    <w:rsid w:val="00DB12A6"/>
    <w:rPr>
      <w:rFonts w:ascii="Times-NewRoman" w:hAnsi="Times-NewRoman"/>
      <w:sz w:val="19"/>
      <w:szCs w:val="19"/>
      <w:lang w:val="en-US" w:eastAsia="en-US"/>
    </w:rPr>
  </w:style>
  <w:style w:type="character" w:customStyle="1" w:styleId="Tijeloteksta-uvlaka3Char">
    <w:name w:val="Tijelo teksta - uvlaka 3 Char"/>
    <w:aliases w:val=" uvlaka 3 Char,uvlaka 3 Char"/>
    <w:basedOn w:val="Zadanifontodlomka"/>
    <w:link w:val="Tijeloteksta-uvlaka3"/>
    <w:rsid w:val="00DB12A6"/>
    <w:rPr>
      <w:rFonts w:ascii="Arial" w:hAnsi="Arial"/>
      <w:i/>
      <w:color w:val="000000"/>
      <w:sz w:val="16"/>
      <w:szCs w:val="16"/>
      <w:lang w:val="en-GB" w:eastAsia="en-US"/>
    </w:rPr>
  </w:style>
  <w:style w:type="paragraph" w:styleId="Grafikeoznake2">
    <w:name w:val="List Bullet 2"/>
    <w:basedOn w:val="Normal"/>
    <w:autoRedefine/>
    <w:rsid w:val="00DB12A6"/>
    <w:pPr>
      <w:overflowPunct/>
      <w:autoSpaceDE/>
      <w:autoSpaceDN/>
      <w:adjustRightInd/>
      <w:ind w:left="720" w:hanging="360"/>
      <w:textAlignment w:val="auto"/>
    </w:pPr>
    <w:rPr>
      <w:rFonts w:ascii="CRO_Swiss-Normal" w:hAnsi="CRO_Swiss-Normal"/>
      <w:i w:val="0"/>
      <w:color w:val="auto"/>
      <w:lang w:val="en-AU" w:eastAsia="hr-HR"/>
    </w:rPr>
  </w:style>
  <w:style w:type="paragraph" w:styleId="Grafikeoznake">
    <w:name w:val="List Bullet"/>
    <w:basedOn w:val="Normal"/>
    <w:autoRedefine/>
    <w:rsid w:val="00DB12A6"/>
    <w:pPr>
      <w:overflowPunct/>
      <w:autoSpaceDE/>
      <w:autoSpaceDN/>
      <w:adjustRightInd/>
      <w:spacing w:after="120"/>
      <w:ind w:left="360" w:hanging="360"/>
      <w:jc w:val="both"/>
      <w:textAlignment w:val="auto"/>
    </w:pPr>
    <w:rPr>
      <w:rFonts w:ascii="CRO_Swiss-Normal" w:hAnsi="CRO_Swiss-Normal"/>
      <w:i w:val="0"/>
      <w:color w:val="auto"/>
      <w:lang w:val="en-AU" w:eastAsia="hr-HR"/>
    </w:rPr>
  </w:style>
  <w:style w:type="paragraph" w:styleId="Kartadokumenta">
    <w:name w:val="Document Map"/>
    <w:basedOn w:val="Normal"/>
    <w:link w:val="KartadokumentaChar"/>
    <w:semiHidden/>
    <w:rsid w:val="00DB12A6"/>
    <w:pPr>
      <w:shd w:val="clear" w:color="auto" w:fill="000080"/>
      <w:overflowPunct/>
      <w:autoSpaceDE/>
      <w:autoSpaceDN/>
      <w:adjustRightInd/>
      <w:spacing w:after="120"/>
      <w:ind w:firstLine="720"/>
      <w:jc w:val="both"/>
      <w:textAlignment w:val="auto"/>
    </w:pPr>
    <w:rPr>
      <w:rFonts w:ascii="Tahoma" w:hAnsi="Tahoma"/>
      <w:i w:val="0"/>
      <w:color w:val="auto"/>
      <w:sz w:val="20"/>
      <w:lang w:val="hr-HR" w:eastAsia="hr-HR"/>
    </w:rPr>
  </w:style>
  <w:style w:type="character" w:customStyle="1" w:styleId="KartadokumentaChar">
    <w:name w:val="Karta dokumenta Char"/>
    <w:basedOn w:val="Zadanifontodlomka"/>
    <w:link w:val="Kartadokumenta"/>
    <w:semiHidden/>
    <w:rsid w:val="00DB12A6"/>
    <w:rPr>
      <w:rFonts w:ascii="Tahoma" w:hAnsi="Tahoma"/>
      <w:shd w:val="clear" w:color="auto" w:fill="000080"/>
    </w:rPr>
  </w:style>
  <w:style w:type="paragraph" w:customStyle="1" w:styleId="TESTO10">
    <w:name w:val="TESTO10"/>
    <w:basedOn w:val="Normal"/>
    <w:rsid w:val="00DB12A6"/>
    <w:pPr>
      <w:overflowPunct/>
      <w:autoSpaceDE/>
      <w:autoSpaceDN/>
      <w:adjustRightInd/>
      <w:jc w:val="both"/>
      <w:textAlignment w:val="auto"/>
    </w:pPr>
    <w:rPr>
      <w:rFonts w:ascii="Century Gothic" w:hAnsi="Century Gothic"/>
      <w:i w:val="0"/>
      <w:color w:val="auto"/>
      <w:sz w:val="20"/>
      <w:lang w:val="it-IT" w:eastAsia="hr-HR"/>
    </w:rPr>
  </w:style>
  <w:style w:type="paragraph" w:customStyle="1" w:styleId="ListParagraph1">
    <w:name w:val="List Paragraph1"/>
    <w:basedOn w:val="Normal"/>
    <w:uiPriority w:val="34"/>
    <w:qFormat/>
    <w:rsid w:val="00DB12A6"/>
    <w:pPr>
      <w:overflowPunct/>
      <w:autoSpaceDE/>
      <w:autoSpaceDN/>
      <w:adjustRightInd/>
      <w:spacing w:after="180"/>
      <w:ind w:left="708"/>
      <w:jc w:val="both"/>
      <w:textAlignment w:val="auto"/>
    </w:pPr>
    <w:rPr>
      <w:i w:val="0"/>
      <w:color w:val="auto"/>
      <w:sz w:val="20"/>
      <w:lang w:val="hr-HR" w:eastAsia="hr-HR"/>
    </w:rPr>
  </w:style>
  <w:style w:type="paragraph" w:customStyle="1" w:styleId="Tekst">
    <w:name w:val="Tekst"/>
    <w:basedOn w:val="Tijeloteksta"/>
    <w:link w:val="TekstChar"/>
    <w:rsid w:val="00DB12A6"/>
    <w:pPr>
      <w:overflowPunct/>
      <w:autoSpaceDE/>
      <w:autoSpaceDN/>
      <w:adjustRightInd/>
      <w:spacing w:after="0" w:line="300" w:lineRule="exact"/>
      <w:jc w:val="both"/>
      <w:textAlignment w:val="auto"/>
    </w:pPr>
    <w:rPr>
      <w:rFonts w:ascii="Trebuchet MS" w:hAnsi="Trebuchet MS"/>
      <w:i w:val="0"/>
      <w:color w:val="auto"/>
      <w:sz w:val="20"/>
      <w:lang w:eastAsia="hr-HR"/>
    </w:rPr>
  </w:style>
  <w:style w:type="character" w:customStyle="1" w:styleId="TekstChar">
    <w:name w:val="Tekst Char"/>
    <w:link w:val="Tekst"/>
    <w:locked/>
    <w:rsid w:val="00DB12A6"/>
    <w:rPr>
      <w:rFonts w:ascii="Trebuchet MS" w:hAnsi="Trebuchet MS"/>
      <w:lang w:val="en-GB"/>
    </w:rPr>
  </w:style>
  <w:style w:type="paragraph" w:customStyle="1" w:styleId="clanak0">
    <w:name w:val="clanak"/>
    <w:basedOn w:val="Tekst"/>
    <w:rsid w:val="00DB12A6"/>
    <w:pPr>
      <w:tabs>
        <w:tab w:val="left" w:pos="426"/>
      </w:tabs>
    </w:pPr>
    <w:rPr>
      <w:lang w:val="en-AU"/>
    </w:rPr>
  </w:style>
  <w:style w:type="paragraph" w:customStyle="1" w:styleId="TOCHeading1">
    <w:name w:val="TOC Heading1"/>
    <w:basedOn w:val="Naslov1"/>
    <w:next w:val="Normal"/>
    <w:uiPriority w:val="39"/>
    <w:qFormat/>
    <w:rsid w:val="00DB12A6"/>
    <w:pPr>
      <w:keepLines/>
      <w:overflowPunct/>
      <w:autoSpaceDE/>
      <w:autoSpaceDN/>
      <w:adjustRightInd/>
      <w:spacing w:before="480" w:line="276" w:lineRule="auto"/>
      <w:textAlignment w:val="auto"/>
      <w:outlineLvl w:val="9"/>
    </w:pPr>
    <w:rPr>
      <w:rFonts w:ascii="Cambria" w:hAnsi="Cambria"/>
      <w:b/>
      <w:bCs/>
      <w:color w:val="365F91"/>
      <w:sz w:val="28"/>
      <w:szCs w:val="28"/>
      <w:lang w:val="en-US"/>
    </w:rPr>
  </w:style>
  <w:style w:type="paragraph" w:customStyle="1" w:styleId="Odlomakpopisa10">
    <w:name w:val="Odlomak popisa1"/>
    <w:basedOn w:val="Normal"/>
    <w:qFormat/>
    <w:rsid w:val="00DB12A6"/>
    <w:pPr>
      <w:overflowPunct/>
      <w:autoSpaceDE/>
      <w:autoSpaceDN/>
      <w:adjustRightInd/>
      <w:spacing w:after="180"/>
      <w:jc w:val="both"/>
      <w:textAlignment w:val="auto"/>
    </w:pPr>
    <w:rPr>
      <w:i w:val="0"/>
      <w:color w:val="auto"/>
      <w:lang w:val="hr-HR" w:eastAsia="hr-HR"/>
    </w:rPr>
  </w:style>
  <w:style w:type="paragraph" w:styleId="Blokteksta">
    <w:name w:val="Block Text"/>
    <w:basedOn w:val="Normal"/>
    <w:rsid w:val="00DB12A6"/>
    <w:pPr>
      <w:overflowPunct/>
      <w:autoSpaceDE/>
      <w:autoSpaceDN/>
      <w:adjustRightInd/>
      <w:ind w:left="567" w:right="91" w:hanging="283"/>
      <w:jc w:val="both"/>
      <w:textAlignment w:val="auto"/>
    </w:pPr>
    <w:rPr>
      <w:i w:val="0"/>
      <w:sz w:val="20"/>
      <w:lang w:val="sl-SI" w:eastAsia="hr-HR"/>
    </w:rPr>
  </w:style>
  <w:style w:type="paragraph" w:customStyle="1" w:styleId="WW-Tekst">
    <w:name w:val="WW-Tekst"/>
    <w:basedOn w:val="Tijeloteksta"/>
    <w:rsid w:val="00DB12A6"/>
    <w:pPr>
      <w:suppressAutoHyphens/>
      <w:overflowPunct/>
      <w:autoSpaceDE/>
      <w:autoSpaceDN/>
      <w:adjustRightInd/>
      <w:spacing w:after="0" w:line="240" w:lineRule="exact"/>
      <w:jc w:val="both"/>
      <w:textAlignment w:val="auto"/>
    </w:pPr>
    <w:rPr>
      <w:b/>
      <w:i w:val="0"/>
      <w:color w:val="auto"/>
      <w:sz w:val="20"/>
      <w:lang w:val="hr-HR" w:eastAsia="ar-SA"/>
    </w:rPr>
  </w:style>
  <w:style w:type="character" w:customStyle="1" w:styleId="CharChar1">
    <w:name w:val="Char Char1"/>
    <w:semiHidden/>
    <w:rsid w:val="00DB12A6"/>
    <w:rPr>
      <w:rFonts w:ascii="Arial" w:hAnsi="Arial"/>
    </w:rPr>
  </w:style>
  <w:style w:type="paragraph" w:customStyle="1" w:styleId="CharCharCharCharCharChar">
    <w:name w:val="Char Char Char Char Char Char"/>
    <w:basedOn w:val="Normal"/>
    <w:rsid w:val="00DB12A6"/>
    <w:pPr>
      <w:overflowPunct/>
      <w:autoSpaceDE/>
      <w:autoSpaceDN/>
      <w:adjustRightInd/>
      <w:spacing w:after="160" w:line="240" w:lineRule="exact"/>
      <w:textAlignment w:val="auto"/>
    </w:pPr>
    <w:rPr>
      <w:rFonts w:ascii="Tahoma" w:hAnsi="Tahoma"/>
      <w:i w:val="0"/>
      <w:color w:val="auto"/>
      <w:sz w:val="20"/>
      <w:lang w:val="en-US"/>
    </w:rPr>
  </w:style>
  <w:style w:type="paragraph" w:styleId="Obinitekst">
    <w:name w:val="Plain Text"/>
    <w:basedOn w:val="Normal"/>
    <w:link w:val="ObinitekstChar"/>
    <w:rsid w:val="00DB12A6"/>
    <w:pPr>
      <w:overflowPunct/>
      <w:autoSpaceDE/>
      <w:autoSpaceDN/>
      <w:adjustRightInd/>
      <w:textAlignment w:val="auto"/>
    </w:pPr>
    <w:rPr>
      <w:rFonts w:ascii="Courier New" w:hAnsi="Courier New"/>
      <w:i w:val="0"/>
      <w:color w:val="auto"/>
      <w:sz w:val="20"/>
      <w:lang w:val="en-US"/>
    </w:rPr>
  </w:style>
  <w:style w:type="character" w:customStyle="1" w:styleId="ObinitekstChar">
    <w:name w:val="Obični tekst Char"/>
    <w:basedOn w:val="Zadanifontodlomka"/>
    <w:link w:val="Obinitekst"/>
    <w:rsid w:val="00DB12A6"/>
    <w:rPr>
      <w:rFonts w:ascii="Courier New" w:hAnsi="Courier New"/>
      <w:lang w:val="en-US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DB12A6"/>
    <w:pPr>
      <w:overflowPunct/>
      <w:autoSpaceDE/>
      <w:autoSpaceDN/>
      <w:adjustRightInd/>
      <w:spacing w:after="160" w:line="240" w:lineRule="exact"/>
      <w:textAlignment w:val="auto"/>
    </w:pPr>
    <w:rPr>
      <w:rFonts w:ascii="Tahoma" w:hAnsi="Tahoma"/>
      <w:i w:val="0"/>
      <w:color w:val="auto"/>
      <w:sz w:val="20"/>
      <w:lang w:val="en-US"/>
    </w:rPr>
  </w:style>
  <w:style w:type="paragraph" w:customStyle="1" w:styleId="podnaslov111a">
    <w:name w:val="podnaslov 111a"/>
    <w:basedOn w:val="Normal"/>
    <w:rsid w:val="00DB12A6"/>
    <w:pPr>
      <w:suppressAutoHyphens/>
      <w:overflowPunct/>
      <w:autoSpaceDE/>
      <w:autoSpaceDN/>
      <w:adjustRightInd/>
      <w:spacing w:before="480" w:after="240"/>
      <w:jc w:val="both"/>
      <w:textAlignment w:val="auto"/>
    </w:pPr>
    <w:rPr>
      <w:rFonts w:cs="Arial"/>
      <w:b/>
      <w:i w:val="0"/>
      <w:color w:val="auto"/>
      <w:szCs w:val="22"/>
      <w:lang w:val="hr-HR" w:eastAsia="ar-SA"/>
    </w:rPr>
  </w:style>
  <w:style w:type="paragraph" w:styleId="HTMLunaprijedoblikovano">
    <w:name w:val="HTML Preformatted"/>
    <w:basedOn w:val="Normal"/>
    <w:link w:val="HTMLunaprijedoblikovanoChar"/>
    <w:unhideWhenUsed/>
    <w:rsid w:val="00DB12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i w:val="0"/>
      <w:color w:val="auto"/>
      <w:sz w:val="20"/>
      <w:lang w:val="hr-HR" w:eastAsia="hr-HR"/>
    </w:rPr>
  </w:style>
  <w:style w:type="character" w:customStyle="1" w:styleId="HTMLunaprijedoblikovanoChar">
    <w:name w:val="HTML unaprijed oblikovano Char"/>
    <w:basedOn w:val="Zadanifontodlomka"/>
    <w:link w:val="HTMLunaprijedoblikovano"/>
    <w:rsid w:val="00DB12A6"/>
    <w:rPr>
      <w:rFonts w:ascii="Courier New" w:hAnsi="Courier New"/>
    </w:rPr>
  </w:style>
  <w:style w:type="character" w:customStyle="1" w:styleId="BodyTextChar1">
    <w:name w:val="Body Text Char1"/>
    <w:aliases w:val="uvlaka 2 Char1"/>
    <w:rsid w:val="00DB12A6"/>
    <w:rPr>
      <w:rFonts w:ascii="Arial" w:hAnsi="Arial"/>
      <w:i/>
    </w:rPr>
  </w:style>
  <w:style w:type="paragraph" w:customStyle="1" w:styleId="BodyTextuvlaka3">
    <w:name w:val="Body Text.uvlaka 3"/>
    <w:basedOn w:val="Normal"/>
    <w:rsid w:val="00DB12A6"/>
    <w:pPr>
      <w:overflowPunct/>
      <w:autoSpaceDE/>
      <w:autoSpaceDN/>
      <w:adjustRightInd/>
      <w:spacing w:afterLines="50" w:after="120"/>
      <w:jc w:val="both"/>
      <w:textAlignment w:val="auto"/>
    </w:pPr>
    <w:rPr>
      <w:rFonts w:ascii="Wingdings 3" w:hAnsi="Wingdings 3"/>
      <w:i w:val="0"/>
      <w:color w:val="auto"/>
      <w:sz w:val="20"/>
      <w:lang w:val="hr-HR"/>
    </w:rPr>
  </w:style>
  <w:style w:type="paragraph" w:customStyle="1" w:styleId="NormSansSer">
    <w:name w:val="Norm.SansSer"/>
    <w:basedOn w:val="Normal"/>
    <w:next w:val="Normal"/>
    <w:rsid w:val="00DB12A6"/>
    <w:pPr>
      <w:overflowPunct/>
      <w:autoSpaceDE/>
      <w:autoSpaceDN/>
      <w:adjustRightInd/>
      <w:jc w:val="both"/>
      <w:textAlignment w:val="auto"/>
    </w:pPr>
    <w:rPr>
      <w:rFonts w:ascii="Sans Serif PS" w:hAnsi="Sans Serif PS" w:cs="Sans Serif PS"/>
      <w:i w:val="0"/>
      <w:noProof/>
      <w:color w:val="auto"/>
      <w:sz w:val="20"/>
      <w:lang w:eastAsia="hr-HR"/>
    </w:rPr>
  </w:style>
  <w:style w:type="paragraph" w:customStyle="1" w:styleId="TableStyle">
    <w:name w:val="Table Style"/>
    <w:basedOn w:val="Tijeloteksta"/>
    <w:rsid w:val="00DB12A6"/>
    <w:pPr>
      <w:widowControl w:val="0"/>
      <w:overflowPunct/>
      <w:autoSpaceDE/>
      <w:autoSpaceDN/>
      <w:adjustRightInd/>
      <w:spacing w:after="0" w:line="216" w:lineRule="auto"/>
      <w:textAlignment w:val="auto"/>
    </w:pPr>
    <w:rPr>
      <w:rFonts w:cs="Arial"/>
      <w:i w:val="0"/>
      <w:noProof/>
      <w:color w:val="auto"/>
      <w:sz w:val="20"/>
      <w:lang w:val="hr-HR" w:eastAsia="hr-HR"/>
    </w:rPr>
  </w:style>
  <w:style w:type="paragraph" w:customStyle="1" w:styleId="BodyText">
    <w:name w:val="Body Text~"/>
    <w:basedOn w:val="Normal"/>
    <w:rsid w:val="00DB12A6"/>
    <w:pPr>
      <w:widowControl w:val="0"/>
      <w:overflowPunct/>
      <w:autoSpaceDE/>
      <w:autoSpaceDN/>
      <w:adjustRightInd/>
      <w:textAlignment w:val="auto"/>
    </w:pPr>
    <w:rPr>
      <w:rFonts w:cs="Arial"/>
      <w:i w:val="0"/>
      <w:noProof/>
      <w:color w:val="auto"/>
      <w:sz w:val="24"/>
      <w:szCs w:val="24"/>
      <w:lang w:val="hr-HR" w:eastAsia="hr-HR"/>
    </w:rPr>
  </w:style>
  <w:style w:type="paragraph" w:customStyle="1" w:styleId="xl62">
    <w:name w:val="xl62"/>
    <w:basedOn w:val="Normal"/>
    <w:rsid w:val="00DB12A6"/>
    <w:pPr>
      <w:pBdr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cs="Arial"/>
      <w:i w:val="0"/>
      <w:noProof/>
      <w:color w:val="auto"/>
      <w:sz w:val="16"/>
      <w:szCs w:val="16"/>
      <w:lang w:val="hr-HR" w:eastAsia="hr-HR"/>
    </w:rPr>
  </w:style>
  <w:style w:type="paragraph" w:customStyle="1" w:styleId="BodyTextIndent21">
    <w:name w:val="Body Text Indent 21"/>
    <w:basedOn w:val="Normal"/>
    <w:rsid w:val="00DB12A6"/>
    <w:pPr>
      <w:ind w:firstLine="720"/>
      <w:jc w:val="both"/>
      <w:textAlignment w:val="auto"/>
    </w:pPr>
    <w:rPr>
      <w:rFonts w:ascii="Times New Roman" w:hAnsi="Times New Roman"/>
      <w:i w:val="0"/>
      <w:color w:val="auto"/>
      <w:sz w:val="24"/>
      <w:lang w:eastAsia="hr-HR"/>
    </w:rPr>
  </w:style>
  <w:style w:type="paragraph" w:customStyle="1" w:styleId="Normal2">
    <w:name w:val="Normal2"/>
    <w:basedOn w:val="Normal"/>
    <w:rsid w:val="00DB12A6"/>
    <w:pPr>
      <w:overflowPunct/>
      <w:autoSpaceDE/>
      <w:autoSpaceDN/>
      <w:adjustRightInd/>
      <w:spacing w:line="360" w:lineRule="auto"/>
      <w:jc w:val="both"/>
      <w:textAlignment w:val="auto"/>
    </w:pPr>
    <w:rPr>
      <w:i w:val="0"/>
      <w:color w:val="auto"/>
      <w:lang w:eastAsia="hr-HR"/>
    </w:rPr>
  </w:style>
  <w:style w:type="paragraph" w:styleId="Indeks1">
    <w:name w:val="index 1"/>
    <w:basedOn w:val="Normal"/>
    <w:next w:val="Normal"/>
    <w:rsid w:val="00DB12A6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i w:val="0"/>
      <w:color w:val="auto"/>
      <w:sz w:val="24"/>
      <w:lang w:val="hr-HR" w:eastAsia="zh-CN"/>
    </w:rPr>
  </w:style>
  <w:style w:type="character" w:customStyle="1" w:styleId="Heading1Char1">
    <w:name w:val="Heading 1 Char1"/>
    <w:basedOn w:val="Zadanifontodlomka"/>
    <w:rsid w:val="00DB12A6"/>
    <w:rPr>
      <w:rFonts w:ascii="Times New Roman" w:eastAsia="Times New Roman" w:hAnsi="Times New Roman" w:cs="Times New Roman"/>
      <w:b/>
      <w:bCs/>
      <w:sz w:val="28"/>
      <w:szCs w:val="24"/>
      <w:lang w:eastAsia="hr-HR"/>
    </w:rPr>
  </w:style>
  <w:style w:type="character" w:customStyle="1" w:styleId="HeaderChar1">
    <w:name w:val="Header Char1"/>
    <w:basedOn w:val="Zadanifontodlomka"/>
    <w:uiPriority w:val="99"/>
    <w:rsid w:val="00DB12A6"/>
    <w:rPr>
      <w:rFonts w:ascii="Times New Roman" w:eastAsia="Calibri" w:hAnsi="Times New Roman" w:cs="Times New Roman"/>
    </w:rPr>
  </w:style>
  <w:style w:type="character" w:customStyle="1" w:styleId="FooterChar1">
    <w:name w:val="Footer Char1"/>
    <w:basedOn w:val="Zadanifontodlomka"/>
    <w:uiPriority w:val="99"/>
    <w:rsid w:val="00DB12A6"/>
    <w:rPr>
      <w:rFonts w:ascii="Times New Roman" w:eastAsia="Calibri" w:hAnsi="Times New Roman" w:cs="Times New Roman"/>
    </w:rPr>
  </w:style>
  <w:style w:type="paragraph" w:styleId="Bezproreda">
    <w:name w:val="No Spacing"/>
    <w:uiPriority w:val="99"/>
    <w:qFormat/>
    <w:rsid w:val="00DB12A6"/>
    <w:rPr>
      <w:rFonts w:ascii="Calibri" w:eastAsia="Calibri" w:hAnsi="Calibri"/>
      <w:sz w:val="22"/>
      <w:szCs w:val="22"/>
      <w:lang w:eastAsia="en-US"/>
    </w:rPr>
  </w:style>
  <w:style w:type="paragraph" w:customStyle="1" w:styleId="TableofContents">
    <w:name w:val="Table of Contents"/>
    <w:basedOn w:val="Normal"/>
    <w:uiPriority w:val="99"/>
    <w:qFormat/>
    <w:rsid w:val="00DB12A6"/>
    <w:pPr>
      <w:tabs>
        <w:tab w:val="right" w:leader="dot" w:pos="9412"/>
      </w:tabs>
      <w:overflowPunct/>
      <w:autoSpaceDE/>
      <w:autoSpaceDN/>
      <w:adjustRightInd/>
      <w:ind w:left="709" w:right="340" w:hanging="709"/>
      <w:textAlignment w:val="auto"/>
    </w:pPr>
    <w:rPr>
      <w:rFonts w:ascii="Times New Roman" w:hAnsi="Times New Roman"/>
      <w:i w:val="0"/>
      <w:color w:val="auto"/>
      <w:sz w:val="20"/>
      <w:szCs w:val="24"/>
      <w:lang w:val="hr-HR" w:eastAsia="hr-HR"/>
    </w:rPr>
  </w:style>
  <w:style w:type="paragraph" w:customStyle="1" w:styleId="xmsonormal">
    <w:name w:val="x_msonormal"/>
    <w:basedOn w:val="Normal"/>
    <w:uiPriority w:val="99"/>
    <w:rsid w:val="00DB12A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i w:val="0"/>
      <w:color w:val="auto"/>
      <w:sz w:val="24"/>
      <w:szCs w:val="24"/>
      <w:lang w:val="hr-HR" w:eastAsia="hr-HR"/>
    </w:rPr>
  </w:style>
  <w:style w:type="character" w:customStyle="1" w:styleId="grame">
    <w:name w:val="grame"/>
    <w:rsid w:val="00DB12A6"/>
  </w:style>
  <w:style w:type="character" w:customStyle="1" w:styleId="UnresolvedMention1">
    <w:name w:val="Unresolved Mention1"/>
    <w:basedOn w:val="Zadanifontodlomka"/>
    <w:uiPriority w:val="99"/>
    <w:semiHidden/>
    <w:unhideWhenUsed/>
    <w:rsid w:val="00DB12A6"/>
    <w:rPr>
      <w:color w:val="605E5C"/>
      <w:shd w:val="clear" w:color="auto" w:fill="E1DFDD"/>
    </w:rPr>
  </w:style>
  <w:style w:type="paragraph" w:customStyle="1" w:styleId="Odlomakpopisa2">
    <w:name w:val="Odlomak popisa2"/>
    <w:basedOn w:val="Normal"/>
    <w:qFormat/>
    <w:rsid w:val="00DB12A6"/>
    <w:pPr>
      <w:overflowPunct/>
      <w:autoSpaceDE/>
      <w:autoSpaceDN/>
      <w:adjustRightInd/>
      <w:spacing w:after="180"/>
      <w:jc w:val="both"/>
      <w:textAlignment w:val="auto"/>
    </w:pPr>
    <w:rPr>
      <w:i w:val="0"/>
      <w:color w:val="auto"/>
      <w:lang w:val="hr-HR" w:eastAsia="hr-HR"/>
    </w:rPr>
  </w:style>
  <w:style w:type="paragraph" w:customStyle="1" w:styleId="Glavninaslov">
    <w:name w:val="Glavni_naslov"/>
    <w:basedOn w:val="Naslov7"/>
    <w:rsid w:val="00DB12A6"/>
    <w:pPr>
      <w:keepNext/>
      <w:tabs>
        <w:tab w:val="left" w:pos="709"/>
      </w:tabs>
      <w:overflowPunct/>
      <w:autoSpaceDE/>
      <w:autoSpaceDN/>
      <w:adjustRightInd/>
      <w:spacing w:before="0" w:after="0"/>
      <w:ind w:left="709" w:hanging="709"/>
      <w:jc w:val="both"/>
      <w:textAlignment w:val="auto"/>
    </w:pPr>
    <w:rPr>
      <w:rFonts w:ascii="Trebuchet MS" w:hAnsi="Trebuchet MS" w:cs="Trebuchet MS"/>
      <w:b/>
      <w:i w:val="0"/>
      <w:caps/>
      <w:color w:val="auto"/>
      <w:sz w:val="30"/>
      <w:szCs w:val="20"/>
      <w:lang w:val="hr-HR" w:eastAsia="zh-CN"/>
    </w:rPr>
  </w:style>
  <w:style w:type="character" w:customStyle="1" w:styleId="apple-style-span">
    <w:name w:val="apple-style-span"/>
    <w:basedOn w:val="Zadanifontodlomka"/>
    <w:rsid w:val="00DB12A6"/>
  </w:style>
  <w:style w:type="numbering" w:customStyle="1" w:styleId="NoList1">
    <w:name w:val="No List1"/>
    <w:next w:val="Bezpopisa"/>
    <w:uiPriority w:val="99"/>
    <w:semiHidden/>
    <w:unhideWhenUsed/>
    <w:rsid w:val="00DB12A6"/>
  </w:style>
  <w:style w:type="table" w:customStyle="1" w:styleId="TableGrid1">
    <w:name w:val="Table Grid1"/>
    <w:basedOn w:val="Obinatablica"/>
    <w:next w:val="Reetkatablice"/>
    <w:rsid w:val="00DB12A6"/>
    <w:pPr>
      <w:widowControl w:val="0"/>
      <w:suppressAutoHyphens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4">
    <w:name w:val="xl64"/>
    <w:basedOn w:val="Normal"/>
    <w:rsid w:val="00FF6A1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i w:val="0"/>
      <w:color w:val="auto"/>
      <w:sz w:val="24"/>
      <w:szCs w:val="24"/>
      <w:lang w:eastAsia="en-GB"/>
    </w:rPr>
  </w:style>
  <w:style w:type="paragraph" w:customStyle="1" w:styleId="xl65">
    <w:name w:val="xl65"/>
    <w:basedOn w:val="Normal"/>
    <w:rsid w:val="00FF6A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i w:val="0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5885">
              <w:marLeft w:val="60"/>
              <w:marRight w:val="6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8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409992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14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330940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1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752339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84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303016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4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99119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50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2946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2616990">
              <w:marLeft w:val="60"/>
              <w:marRight w:val="6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82178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20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45746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64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215279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75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7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7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6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package" Target="embeddings/Microsoft_Excel_Worksheet.xlsx"/><Relationship Id="rId26" Type="http://schemas.openxmlformats.org/officeDocument/2006/relationships/chart" Target="charts/chart6.xml"/><Relationship Id="rId39" Type="http://schemas.openxmlformats.org/officeDocument/2006/relationships/image" Target="media/image14.jpg"/><Relationship Id="rId21" Type="http://schemas.openxmlformats.org/officeDocument/2006/relationships/image" Target="media/image7.emf"/><Relationship Id="rId34" Type="http://schemas.openxmlformats.org/officeDocument/2006/relationships/image" Target="media/image10.emf"/><Relationship Id="rId42" Type="http://schemas.openxmlformats.org/officeDocument/2006/relationships/image" Target="media/image17.png"/><Relationship Id="rId47" Type="http://schemas.openxmlformats.org/officeDocument/2006/relationships/hyperlink" Target="https://www.zakon.hr/cms.htm?id=951" TargetMode="External"/><Relationship Id="rId50" Type="http://schemas.openxmlformats.org/officeDocument/2006/relationships/hyperlink" Target="https://www.zakon.hr/cms.htm?id=35579" TargetMode="External"/><Relationship Id="rId55" Type="http://schemas.openxmlformats.org/officeDocument/2006/relationships/package" Target="embeddings/Microsoft_Excel_Worksheet5.xlsx"/><Relationship Id="rId63" Type="http://schemas.openxmlformats.org/officeDocument/2006/relationships/footer" Target="footer5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chart" Target="charts/chart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chart" Target="charts/chart4.xml"/><Relationship Id="rId32" Type="http://schemas.openxmlformats.org/officeDocument/2006/relationships/oleObject" Target="embeddings/Microsoft_Excel_97-2003_Worksheet1.xls"/><Relationship Id="rId37" Type="http://schemas.openxmlformats.org/officeDocument/2006/relationships/image" Target="media/image12.jpg"/><Relationship Id="rId40" Type="http://schemas.openxmlformats.org/officeDocument/2006/relationships/image" Target="media/image15.png"/><Relationship Id="rId45" Type="http://schemas.openxmlformats.org/officeDocument/2006/relationships/hyperlink" Target="https://www.zakon.hr/cms.htm?id=315" TargetMode="External"/><Relationship Id="rId53" Type="http://schemas.openxmlformats.org/officeDocument/2006/relationships/package" Target="embeddings/Microsoft_Excel_Worksheet4.xlsx"/><Relationship Id="rId58" Type="http://schemas.openxmlformats.org/officeDocument/2006/relationships/hyperlink" Target="http://www.istra-istria.hr/index.php?id=3384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chart" Target="charts/chart3.xml"/><Relationship Id="rId28" Type="http://schemas.openxmlformats.org/officeDocument/2006/relationships/chart" Target="charts/chart7.xml"/><Relationship Id="rId36" Type="http://schemas.openxmlformats.org/officeDocument/2006/relationships/image" Target="media/image11.jpeg"/><Relationship Id="rId49" Type="http://schemas.openxmlformats.org/officeDocument/2006/relationships/hyperlink" Target="https://www.zakon.hr/cms.htm?id=4678" TargetMode="External"/><Relationship Id="rId57" Type="http://schemas.openxmlformats.org/officeDocument/2006/relationships/package" Target="embeddings/Microsoft_Excel_Worksheet6.xlsx"/><Relationship Id="rId61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chart" Target="charts/chart1.xml"/><Relationship Id="rId31" Type="http://schemas.openxmlformats.org/officeDocument/2006/relationships/image" Target="media/image8.emf"/><Relationship Id="rId44" Type="http://schemas.openxmlformats.org/officeDocument/2006/relationships/image" Target="media/image19.png"/><Relationship Id="rId52" Type="http://schemas.openxmlformats.org/officeDocument/2006/relationships/image" Target="media/image21.emf"/><Relationship Id="rId60" Type="http://schemas.openxmlformats.org/officeDocument/2006/relationships/header" Target="header2.xml"/><Relationship Id="rId65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oleObject" Target="embeddings/Microsoft_Excel_97-2003_Worksheet.xls"/><Relationship Id="rId27" Type="http://schemas.openxmlformats.org/officeDocument/2006/relationships/hyperlink" Target="https://razvoj.gov.hr/UserDocsImages/O%20ministarstvu/Regionalni%20razvoj/indeks%20razvijenosti/Studija_novi%20model%20indeksa%20razvijenosti_CLER.pdf" TargetMode="External"/><Relationship Id="rId30" Type="http://schemas.openxmlformats.org/officeDocument/2006/relationships/chart" Target="charts/chart9.xml"/><Relationship Id="rId35" Type="http://schemas.openxmlformats.org/officeDocument/2006/relationships/oleObject" Target="embeddings/Microsoft_Excel_97-2003_Worksheet2.xls"/><Relationship Id="rId43" Type="http://schemas.openxmlformats.org/officeDocument/2006/relationships/image" Target="media/image18.emf"/><Relationship Id="rId48" Type="http://schemas.openxmlformats.org/officeDocument/2006/relationships/hyperlink" Target="https://www.zakon.hr/cms.htm?id=1642" TargetMode="External"/><Relationship Id="rId56" Type="http://schemas.openxmlformats.org/officeDocument/2006/relationships/image" Target="media/image23.emf"/><Relationship Id="rId64" Type="http://schemas.openxmlformats.org/officeDocument/2006/relationships/header" Target="header4.xml"/><Relationship Id="rId8" Type="http://schemas.openxmlformats.org/officeDocument/2006/relationships/image" Target="media/image1.png"/><Relationship Id="rId51" Type="http://schemas.openxmlformats.org/officeDocument/2006/relationships/image" Target="media/image20.jpeg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image" Target="media/image6.emf"/><Relationship Id="rId25" Type="http://schemas.openxmlformats.org/officeDocument/2006/relationships/chart" Target="charts/chart5.xml"/><Relationship Id="rId33" Type="http://schemas.openxmlformats.org/officeDocument/2006/relationships/image" Target="media/image9.jpeg"/><Relationship Id="rId38" Type="http://schemas.openxmlformats.org/officeDocument/2006/relationships/image" Target="media/image13.png"/><Relationship Id="rId46" Type="http://schemas.openxmlformats.org/officeDocument/2006/relationships/hyperlink" Target="https://www.zakon.hr/cms.htm?id=586" TargetMode="External"/><Relationship Id="rId59" Type="http://schemas.openxmlformats.org/officeDocument/2006/relationships/hyperlink" Target="http://www.istra-istria.hr/index.php?id=3384" TargetMode="External"/><Relationship Id="rId67" Type="http://schemas.openxmlformats.org/officeDocument/2006/relationships/theme" Target="theme/theme1.xml"/><Relationship Id="rId20" Type="http://schemas.openxmlformats.org/officeDocument/2006/relationships/chart" Target="charts/chart2.xml"/><Relationship Id="rId41" Type="http://schemas.openxmlformats.org/officeDocument/2006/relationships/image" Target="media/image16.jpg"/><Relationship Id="rId54" Type="http://schemas.openxmlformats.org/officeDocument/2006/relationships/image" Target="media/image22.emf"/><Relationship Id="rId62" Type="http://schemas.openxmlformats.org/officeDocument/2006/relationships/footer" Target="footer4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Chart%20in%20Microsoft%20Word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Chart%20in%20Microsoft%20Word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10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Chart%20in%20Microsoft%20Word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Book6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package" Target="../embeddings/Microsoft_Excel_Worksheet2.xlsx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/>
              <a:t>Općina </a:t>
            </a:r>
            <a:r>
              <a:rPr lang="en-GB" sz="12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rPr>
              <a:t>Grožnjan-Grisignana </a:t>
            </a:r>
            <a:endParaRPr lang="en-US" sz="12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7.9247594050743664E-2"/>
          <c:y val="0.16041666666666668"/>
          <c:w val="0.75130796150481183"/>
          <c:h val="0.732183945756780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Word]Sheet1'!$B$1</c:f>
              <c:strCache>
                <c:ptCount val="1"/>
                <c:pt idx="0">
                  <c:v>Općina Grožnjan-Grisignana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'[Chart in Microsoft Word]Sheet1'!$A$2:$A$5</c:f>
              <c:numCache>
                <c:formatCode>General</c:formatCode>
                <c:ptCount val="4"/>
                <c:pt idx="0">
                  <c:v>1991</c:v>
                </c:pt>
                <c:pt idx="1">
                  <c:v>2001</c:v>
                </c:pt>
                <c:pt idx="2">
                  <c:v>2011</c:v>
                </c:pt>
                <c:pt idx="3">
                  <c:v>2021</c:v>
                </c:pt>
              </c:numCache>
            </c:numRef>
          </c:cat>
          <c:val>
            <c:numRef>
              <c:f>'[Chart in Microsoft Word]Sheet1'!$B$2:$B$5</c:f>
              <c:numCache>
                <c:formatCode>General</c:formatCode>
                <c:ptCount val="4"/>
                <c:pt idx="0">
                  <c:v>854</c:v>
                </c:pt>
                <c:pt idx="1">
                  <c:v>785</c:v>
                </c:pt>
                <c:pt idx="2">
                  <c:v>736</c:v>
                </c:pt>
                <c:pt idx="3">
                  <c:v>662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4E3-4E08-97D7-8CCFAB897D8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79444384"/>
        <c:axId val="579445632"/>
      </c:barChart>
      <c:catAx>
        <c:axId val="579444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79445632"/>
        <c:crosses val="autoZero"/>
        <c:auto val="1"/>
        <c:lblAlgn val="ctr"/>
        <c:lblOffset val="100"/>
        <c:noMultiLvlLbl val="0"/>
      </c:catAx>
      <c:valAx>
        <c:axId val="579445632"/>
        <c:scaling>
          <c:orientation val="minMax"/>
          <c:min val="6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794443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200"/>
              <a:t>Istarska županija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'[Chart in Microsoft Word]Sheet1'!$B$7</c:f>
              <c:strCache>
                <c:ptCount val="1"/>
                <c:pt idx="0">
                  <c:v>Istarska županija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'[Chart in Microsoft Word]Sheet1'!$A$8:$A$11</c:f>
              <c:numCache>
                <c:formatCode>General</c:formatCode>
                <c:ptCount val="4"/>
                <c:pt idx="0">
                  <c:v>1991</c:v>
                </c:pt>
                <c:pt idx="1">
                  <c:v>2001</c:v>
                </c:pt>
                <c:pt idx="2">
                  <c:v>2011</c:v>
                </c:pt>
                <c:pt idx="3">
                  <c:v>2021</c:v>
                </c:pt>
              </c:numCache>
            </c:numRef>
          </c:cat>
          <c:val>
            <c:numRef>
              <c:f>'[Chart in Microsoft Word]Sheet1'!$B$8:$B$11</c:f>
              <c:numCache>
                <c:formatCode>General</c:formatCode>
                <c:ptCount val="4"/>
                <c:pt idx="0">
                  <c:v>204346</c:v>
                </c:pt>
                <c:pt idx="1">
                  <c:v>206344</c:v>
                </c:pt>
                <c:pt idx="2">
                  <c:v>208055</c:v>
                </c:pt>
                <c:pt idx="3">
                  <c:v>195794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E0A-4CB0-9DD8-BB58E0096C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75341120"/>
        <c:axId val="575342368"/>
      </c:barChart>
      <c:catAx>
        <c:axId val="575341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75342368"/>
        <c:crosses val="autoZero"/>
        <c:auto val="1"/>
        <c:lblAlgn val="ctr"/>
        <c:lblOffset val="100"/>
        <c:noMultiLvlLbl val="0"/>
      </c:catAx>
      <c:valAx>
        <c:axId val="575342368"/>
        <c:scaling>
          <c:orientation val="minMax"/>
          <c:min val="180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75341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490207954774883"/>
          <c:y val="3.5487959442332066E-2"/>
          <c:w val="0.86540831181527411"/>
          <c:h val="0.5029999659133517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Sheet1!$L$19</c:f>
              <c:strCache>
                <c:ptCount val="1"/>
                <c:pt idx="0">
                  <c:v>1991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Sheet1!$K$20:$K$29</c:f>
              <c:strCache>
                <c:ptCount val="10"/>
                <c:pt idx="0">
                  <c:v>Antonci – Antonzi</c:v>
                </c:pt>
                <c:pt idx="1">
                  <c:v>Bijele Zemlje - Terre Bianche</c:v>
                </c:pt>
                <c:pt idx="2">
                  <c:v>Grožnjan – Grisignana</c:v>
                </c:pt>
                <c:pt idx="3">
                  <c:v>Kostanjica – Castagna</c:v>
                </c:pt>
                <c:pt idx="4">
                  <c:v>Kuberton – Cuberton</c:v>
                </c:pt>
                <c:pt idx="5">
                  <c:v>Makovci – Macovzi</c:v>
                </c:pt>
                <c:pt idx="6">
                  <c:v>Martinčići – Martincici</c:v>
                </c:pt>
                <c:pt idx="7">
                  <c:v>Šterna – Sterna</c:v>
                </c:pt>
                <c:pt idx="8">
                  <c:v>Vrnjak – Vergnacco</c:v>
                </c:pt>
                <c:pt idx="9">
                  <c:v>Završje – Piemonte</c:v>
                </c:pt>
              </c:strCache>
            </c:strRef>
          </c:cat>
          <c:val>
            <c:numRef>
              <c:f>Sheet1!$L$20:$L$29</c:f>
              <c:numCache>
                <c:formatCode>#,##0</c:formatCode>
                <c:ptCount val="10"/>
                <c:pt idx="0">
                  <c:v>73</c:v>
                </c:pt>
                <c:pt idx="1">
                  <c:v>93</c:v>
                </c:pt>
                <c:pt idx="2">
                  <c:v>193</c:v>
                </c:pt>
                <c:pt idx="3">
                  <c:v>48</c:v>
                </c:pt>
                <c:pt idx="4">
                  <c:v>74</c:v>
                </c:pt>
                <c:pt idx="5">
                  <c:v>50</c:v>
                </c:pt>
                <c:pt idx="6">
                  <c:v>207</c:v>
                </c:pt>
                <c:pt idx="7">
                  <c:v>52</c:v>
                </c:pt>
                <c:pt idx="8">
                  <c:v>3</c:v>
                </c:pt>
                <c:pt idx="9">
                  <c:v>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050-4945-90B6-F98B8E5BDA0E}"/>
            </c:ext>
          </c:extLst>
        </c:ser>
        <c:ser>
          <c:idx val="1"/>
          <c:order val="1"/>
          <c:tx>
            <c:strRef>
              <c:f>Sheet1!$M$19</c:f>
              <c:strCache>
                <c:ptCount val="1"/>
                <c:pt idx="0">
                  <c:v>2001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Sheet1!$K$20:$K$29</c:f>
              <c:strCache>
                <c:ptCount val="10"/>
                <c:pt idx="0">
                  <c:v>Antonci – Antonzi</c:v>
                </c:pt>
                <c:pt idx="1">
                  <c:v>Bijele Zemlje - Terre Bianche</c:v>
                </c:pt>
                <c:pt idx="2">
                  <c:v>Grožnjan – Grisignana</c:v>
                </c:pt>
                <c:pt idx="3">
                  <c:v>Kostanjica – Castagna</c:v>
                </c:pt>
                <c:pt idx="4">
                  <c:v>Kuberton – Cuberton</c:v>
                </c:pt>
                <c:pt idx="5">
                  <c:v>Makovci – Macovzi</c:v>
                </c:pt>
                <c:pt idx="6">
                  <c:v>Martinčići – Martincici</c:v>
                </c:pt>
                <c:pt idx="7">
                  <c:v>Šterna – Sterna</c:v>
                </c:pt>
                <c:pt idx="8">
                  <c:v>Vrnjak – Vergnacco</c:v>
                </c:pt>
                <c:pt idx="9">
                  <c:v>Završje – Piemonte</c:v>
                </c:pt>
              </c:strCache>
            </c:strRef>
          </c:cat>
          <c:val>
            <c:numRef>
              <c:f>Sheet1!$M$20:$M$29</c:f>
              <c:numCache>
                <c:formatCode>#,##0</c:formatCode>
                <c:ptCount val="10"/>
                <c:pt idx="0">
                  <c:v>67</c:v>
                </c:pt>
                <c:pt idx="1">
                  <c:v>90</c:v>
                </c:pt>
                <c:pt idx="2">
                  <c:v>185</c:v>
                </c:pt>
                <c:pt idx="3">
                  <c:v>51</c:v>
                </c:pt>
                <c:pt idx="4">
                  <c:v>22</c:v>
                </c:pt>
                <c:pt idx="5">
                  <c:v>100</c:v>
                </c:pt>
                <c:pt idx="6">
                  <c:v>132</c:v>
                </c:pt>
                <c:pt idx="7">
                  <c:v>79</c:v>
                </c:pt>
                <c:pt idx="8">
                  <c:v>0</c:v>
                </c:pt>
                <c:pt idx="9">
                  <c:v>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050-4945-90B6-F98B8E5BDA0E}"/>
            </c:ext>
          </c:extLst>
        </c:ser>
        <c:ser>
          <c:idx val="2"/>
          <c:order val="2"/>
          <c:tx>
            <c:strRef>
              <c:f>Sheet1!$N$19</c:f>
              <c:strCache>
                <c:ptCount val="1"/>
                <c:pt idx="0">
                  <c:v>2011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Sheet1!$K$20:$K$29</c:f>
              <c:strCache>
                <c:ptCount val="10"/>
                <c:pt idx="0">
                  <c:v>Antonci – Antonzi</c:v>
                </c:pt>
                <c:pt idx="1">
                  <c:v>Bijele Zemlje - Terre Bianche</c:v>
                </c:pt>
                <c:pt idx="2">
                  <c:v>Grožnjan – Grisignana</c:v>
                </c:pt>
                <c:pt idx="3">
                  <c:v>Kostanjica – Castagna</c:v>
                </c:pt>
                <c:pt idx="4">
                  <c:v>Kuberton – Cuberton</c:v>
                </c:pt>
                <c:pt idx="5">
                  <c:v>Makovci – Macovzi</c:v>
                </c:pt>
                <c:pt idx="6">
                  <c:v>Martinčići – Martincici</c:v>
                </c:pt>
                <c:pt idx="7">
                  <c:v>Šterna – Sterna</c:v>
                </c:pt>
                <c:pt idx="8">
                  <c:v>Vrnjak – Vergnacco</c:v>
                </c:pt>
                <c:pt idx="9">
                  <c:v>Završje – Piemonte</c:v>
                </c:pt>
              </c:strCache>
            </c:strRef>
          </c:cat>
          <c:val>
            <c:numRef>
              <c:f>Sheet1!$N$20:$N$29</c:f>
              <c:numCache>
                <c:formatCode>#,##0</c:formatCode>
                <c:ptCount val="10"/>
                <c:pt idx="0">
                  <c:v>62</c:v>
                </c:pt>
                <c:pt idx="1">
                  <c:v>80</c:v>
                </c:pt>
                <c:pt idx="2">
                  <c:v>164</c:v>
                </c:pt>
                <c:pt idx="3">
                  <c:v>48</c:v>
                </c:pt>
                <c:pt idx="4">
                  <c:v>18</c:v>
                </c:pt>
                <c:pt idx="5">
                  <c:v>107</c:v>
                </c:pt>
                <c:pt idx="6">
                  <c:v>140</c:v>
                </c:pt>
                <c:pt idx="7">
                  <c:v>70</c:v>
                </c:pt>
                <c:pt idx="8">
                  <c:v>0</c:v>
                </c:pt>
                <c:pt idx="9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050-4945-90B6-F98B8E5BDA0E}"/>
            </c:ext>
          </c:extLst>
        </c:ser>
        <c:ser>
          <c:idx val="3"/>
          <c:order val="3"/>
          <c:tx>
            <c:strRef>
              <c:f>Sheet1!$O$19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Sheet1!$K$20:$K$29</c:f>
              <c:strCache>
                <c:ptCount val="10"/>
                <c:pt idx="0">
                  <c:v>Antonci – Antonzi</c:v>
                </c:pt>
                <c:pt idx="1">
                  <c:v>Bijele Zemlje - Terre Bianche</c:v>
                </c:pt>
                <c:pt idx="2">
                  <c:v>Grožnjan – Grisignana</c:v>
                </c:pt>
                <c:pt idx="3">
                  <c:v>Kostanjica – Castagna</c:v>
                </c:pt>
                <c:pt idx="4">
                  <c:v>Kuberton – Cuberton</c:v>
                </c:pt>
                <c:pt idx="5">
                  <c:v>Makovci – Macovzi</c:v>
                </c:pt>
                <c:pt idx="6">
                  <c:v>Martinčići – Martincici</c:v>
                </c:pt>
                <c:pt idx="7">
                  <c:v>Šterna – Sterna</c:v>
                </c:pt>
                <c:pt idx="8">
                  <c:v>Vrnjak – Vergnacco</c:v>
                </c:pt>
                <c:pt idx="9">
                  <c:v>Završje – Piemonte</c:v>
                </c:pt>
              </c:strCache>
            </c:strRef>
          </c:cat>
          <c:val>
            <c:numRef>
              <c:f>Sheet1!$O$20:$O$29</c:f>
              <c:numCache>
                <c:formatCode>#,##0</c:formatCode>
                <c:ptCount val="10"/>
                <c:pt idx="0">
                  <c:v>50</c:v>
                </c:pt>
                <c:pt idx="1">
                  <c:v>70</c:v>
                </c:pt>
                <c:pt idx="2">
                  <c:v>143</c:v>
                </c:pt>
                <c:pt idx="3">
                  <c:v>62</c:v>
                </c:pt>
                <c:pt idx="4">
                  <c:v>22</c:v>
                </c:pt>
                <c:pt idx="5">
                  <c:v>92</c:v>
                </c:pt>
                <c:pt idx="6">
                  <c:v>112</c:v>
                </c:pt>
                <c:pt idx="7">
                  <c:v>70</c:v>
                </c:pt>
                <c:pt idx="8">
                  <c:v>0</c:v>
                </c:pt>
                <c:pt idx="9">
                  <c:v>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050-4945-90B6-F98B8E5BDA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24843240"/>
        <c:axId val="524843568"/>
      </c:barChart>
      <c:catAx>
        <c:axId val="524843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24843568"/>
        <c:crosses val="autoZero"/>
        <c:auto val="1"/>
        <c:lblAlgn val="ctr"/>
        <c:lblOffset val="100"/>
        <c:noMultiLvlLbl val="0"/>
      </c:catAx>
      <c:valAx>
        <c:axId val="524843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24843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Živorođeni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Sheet1!$A$2:$A$11</c:f>
              <c:numCache>
                <c:formatCode>General</c:formatCode>
                <c:ptCount val="10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</c:numCache>
            </c:numRef>
          </c:xVal>
          <c:yVal>
            <c:numRef>
              <c:f>Sheet1!$B$2:$B$11</c:f>
              <c:numCache>
                <c:formatCode>General</c:formatCode>
                <c:ptCount val="10"/>
                <c:pt idx="0">
                  <c:v>8</c:v>
                </c:pt>
                <c:pt idx="1">
                  <c:v>7</c:v>
                </c:pt>
                <c:pt idx="2">
                  <c:v>5</c:v>
                </c:pt>
                <c:pt idx="3">
                  <c:v>2</c:v>
                </c:pt>
                <c:pt idx="4">
                  <c:v>4</c:v>
                </c:pt>
                <c:pt idx="5">
                  <c:v>8</c:v>
                </c:pt>
                <c:pt idx="6">
                  <c:v>3</c:v>
                </c:pt>
                <c:pt idx="7">
                  <c:v>6</c:v>
                </c:pt>
                <c:pt idx="8">
                  <c:v>6</c:v>
                </c:pt>
                <c:pt idx="9">
                  <c:v>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0D6-4AF4-A339-84FDF375762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Umrli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Sheet1!$A$2:$A$11</c:f>
              <c:numCache>
                <c:formatCode>General</c:formatCode>
                <c:ptCount val="10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</c:numCache>
            </c:numRef>
          </c:xVal>
          <c:yVal>
            <c:numRef>
              <c:f>Sheet1!$C$2:$C$11</c:f>
              <c:numCache>
                <c:formatCode>General</c:formatCode>
                <c:ptCount val="10"/>
                <c:pt idx="0">
                  <c:v>12</c:v>
                </c:pt>
                <c:pt idx="1">
                  <c:v>15</c:v>
                </c:pt>
                <c:pt idx="2">
                  <c:v>5</c:v>
                </c:pt>
                <c:pt idx="3">
                  <c:v>12</c:v>
                </c:pt>
                <c:pt idx="4">
                  <c:v>8</c:v>
                </c:pt>
                <c:pt idx="5">
                  <c:v>7</c:v>
                </c:pt>
                <c:pt idx="6">
                  <c:v>9</c:v>
                </c:pt>
                <c:pt idx="7">
                  <c:v>7</c:v>
                </c:pt>
                <c:pt idx="8">
                  <c:v>10</c:v>
                </c:pt>
                <c:pt idx="9">
                  <c:v>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30D6-4AF4-A339-84FDF37576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68645704"/>
        <c:axId val="468646488"/>
      </c:scatterChart>
      <c:valAx>
        <c:axId val="468645704"/>
        <c:scaling>
          <c:orientation val="minMax"/>
          <c:max val="2020"/>
          <c:min val="201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68646488"/>
        <c:crosses val="autoZero"/>
        <c:crossBetween val="midCat"/>
      </c:valAx>
      <c:valAx>
        <c:axId val="468646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6864570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3.3191581406794457E-2"/>
          <c:y val="0.16094911811571905"/>
          <c:w val="0.9096423420243962"/>
          <c:h val="0.618550196399652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'[Chart in Microsoft Word]Sheet1'!$A$2</c:f>
              <c:strCache>
                <c:ptCount val="1"/>
                <c:pt idx="0">
                  <c:v>M</c:v>
                </c:pt>
              </c:strCache>
            </c:strRef>
          </c:tx>
          <c:spPr>
            <a:gradFill flip="none" rotWithShape="1">
              <a:gsLst>
                <a:gs pos="0">
                  <a:schemeClr val="accent1">
                    <a:lumMod val="5000"/>
                    <a:lumOff val="95000"/>
                  </a:schemeClr>
                </a:gs>
                <a:gs pos="100000">
                  <a:schemeClr val="accent1">
                    <a:lumMod val="75000"/>
                  </a:schemeClr>
                </a:gs>
                <a:gs pos="0">
                  <a:schemeClr val="accent1">
                    <a:lumMod val="45000"/>
                    <a:lumOff val="55000"/>
                  </a:schemeClr>
                </a:gs>
                <a:gs pos="100000">
                  <a:schemeClr val="accent1">
                    <a:lumMod val="60000"/>
                    <a:lumOff val="40000"/>
                  </a:schemeClr>
                </a:gs>
              </a:gsLst>
              <a:lin ang="5400000" scaled="1"/>
              <a:tileRect/>
            </a:gradFill>
            <a:ln>
              <a:noFill/>
            </a:ln>
            <a:effectLst/>
          </c:spPr>
          <c:invertIfNegative val="0"/>
          <c:cat>
            <c:strRef>
              <c:f>'[Chart in Microsoft Word]Sheet1'!$B$1:$U$1</c:f>
              <c:strCache>
                <c:ptCount val="20"/>
                <c:pt idx="0">
                  <c:v>0-4</c:v>
                </c:pt>
                <c:pt idx="1">
                  <c:v> 5-9</c:v>
                </c:pt>
                <c:pt idx="2">
                  <c:v> 10-14</c:v>
                </c:pt>
                <c:pt idx="3">
                  <c:v> 15-19</c:v>
                </c:pt>
                <c:pt idx="4">
                  <c:v> 20-24</c:v>
                </c:pt>
                <c:pt idx="5">
                  <c:v> 25-29</c:v>
                </c:pt>
                <c:pt idx="6">
                  <c:v> 30-34</c:v>
                </c:pt>
                <c:pt idx="7">
                  <c:v> 35-39</c:v>
                </c:pt>
                <c:pt idx="8">
                  <c:v> 40-44</c:v>
                </c:pt>
                <c:pt idx="9">
                  <c:v> 45-49</c:v>
                </c:pt>
                <c:pt idx="10">
                  <c:v> 50-54</c:v>
                </c:pt>
                <c:pt idx="11">
                  <c:v> 55-59</c:v>
                </c:pt>
                <c:pt idx="12">
                  <c:v> 60-64</c:v>
                </c:pt>
                <c:pt idx="13">
                  <c:v> 65-69</c:v>
                </c:pt>
                <c:pt idx="14">
                  <c:v> 70-74</c:v>
                </c:pt>
                <c:pt idx="15">
                  <c:v> 75-79</c:v>
                </c:pt>
                <c:pt idx="16">
                  <c:v> 80-84</c:v>
                </c:pt>
                <c:pt idx="17">
                  <c:v> 85-89</c:v>
                </c:pt>
                <c:pt idx="18">
                  <c:v> 90-94</c:v>
                </c:pt>
                <c:pt idx="19">
                  <c:v> 95 -</c:v>
                </c:pt>
              </c:strCache>
            </c:strRef>
          </c:cat>
          <c:val>
            <c:numRef>
              <c:f>'[Chart in Microsoft Word]Sheet1'!$B$2:$U$2</c:f>
              <c:numCache>
                <c:formatCode>#,##0</c:formatCode>
                <c:ptCount val="20"/>
                <c:pt idx="0">
                  <c:v>20</c:v>
                </c:pt>
                <c:pt idx="1">
                  <c:v>11</c:v>
                </c:pt>
                <c:pt idx="2">
                  <c:v>15</c:v>
                </c:pt>
                <c:pt idx="3">
                  <c:v>27</c:v>
                </c:pt>
                <c:pt idx="4">
                  <c:v>15</c:v>
                </c:pt>
                <c:pt idx="5">
                  <c:v>18</c:v>
                </c:pt>
                <c:pt idx="6">
                  <c:v>27</c:v>
                </c:pt>
                <c:pt idx="7">
                  <c:v>25</c:v>
                </c:pt>
                <c:pt idx="8">
                  <c:v>20</c:v>
                </c:pt>
                <c:pt idx="9">
                  <c:v>32</c:v>
                </c:pt>
                <c:pt idx="10">
                  <c:v>36</c:v>
                </c:pt>
                <c:pt idx="11">
                  <c:v>31</c:v>
                </c:pt>
                <c:pt idx="12">
                  <c:v>22</c:v>
                </c:pt>
                <c:pt idx="13">
                  <c:v>16</c:v>
                </c:pt>
                <c:pt idx="14">
                  <c:v>14</c:v>
                </c:pt>
                <c:pt idx="15">
                  <c:v>19</c:v>
                </c:pt>
                <c:pt idx="16">
                  <c:v>4</c:v>
                </c:pt>
                <c:pt idx="17">
                  <c:v>5</c:v>
                </c:pt>
                <c:pt idx="18">
                  <c:v>0</c:v>
                </c:pt>
                <c:pt idx="1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212-4563-A3BE-266524A9458F}"/>
            </c:ext>
          </c:extLst>
        </c:ser>
        <c:ser>
          <c:idx val="1"/>
          <c:order val="1"/>
          <c:tx>
            <c:strRef>
              <c:f>'[Chart in Microsoft Word]Sheet1'!$A$3</c:f>
              <c:strCache>
                <c:ptCount val="1"/>
                <c:pt idx="0">
                  <c:v>Ž</c:v>
                </c:pt>
              </c:strCache>
            </c:strRef>
          </c:tx>
          <c:spPr>
            <a:gradFill flip="none" rotWithShape="1">
              <a:gsLst>
                <a:gs pos="0">
                  <a:schemeClr val="accent1">
                    <a:lumMod val="5000"/>
                    <a:lumOff val="95000"/>
                  </a:schemeClr>
                </a:gs>
                <a:gs pos="100000">
                  <a:srgbClr val="EDF3F9"/>
                </a:gs>
                <a:gs pos="0">
                  <a:schemeClr val="bg1"/>
                </a:gs>
                <a:gs pos="0">
                  <a:schemeClr val="accent2">
                    <a:lumMod val="75000"/>
                  </a:schemeClr>
                </a:gs>
                <a:gs pos="100000">
                  <a:schemeClr val="accent1">
                    <a:lumMod val="45000"/>
                    <a:lumOff val="55000"/>
                  </a:schemeClr>
                </a:gs>
                <a:gs pos="0">
                  <a:schemeClr val="accent2">
                    <a:lumMod val="75000"/>
                  </a:schemeClr>
                </a:gs>
                <a:gs pos="98000">
                  <a:schemeClr val="accent2">
                    <a:lumMod val="60000"/>
                    <a:lumOff val="40000"/>
                  </a:schemeClr>
                </a:gs>
              </a:gsLst>
              <a:lin ang="16200000" scaled="1"/>
              <a:tileRect/>
            </a:gradFill>
            <a:ln>
              <a:gradFill>
                <a:gsLst>
                  <a:gs pos="0">
                    <a:schemeClr val="accent1">
                      <a:lumMod val="5000"/>
                      <a:lumOff val="95000"/>
                    </a:schemeClr>
                  </a:gs>
                  <a:gs pos="0">
                    <a:schemeClr val="accent1">
                      <a:lumMod val="45000"/>
                      <a:lumOff val="55000"/>
                    </a:schemeClr>
                  </a:gs>
                  <a:gs pos="100000">
                    <a:schemeClr val="accent1">
                      <a:lumMod val="45000"/>
                      <a:lumOff val="55000"/>
                    </a:schemeClr>
                  </a:gs>
                  <a:gs pos="100000">
                    <a:schemeClr val="accent1">
                      <a:lumMod val="30000"/>
                      <a:lumOff val="70000"/>
                    </a:schemeClr>
                  </a:gs>
                </a:gsLst>
                <a:lin ang="5400000" scaled="1"/>
              </a:gradFill>
            </a:ln>
            <a:effectLst/>
          </c:spPr>
          <c:invertIfNegative val="0"/>
          <c:cat>
            <c:strRef>
              <c:f>'[Chart in Microsoft Word]Sheet1'!$B$1:$U$1</c:f>
              <c:strCache>
                <c:ptCount val="20"/>
                <c:pt idx="0">
                  <c:v>0-4</c:v>
                </c:pt>
                <c:pt idx="1">
                  <c:v> 5-9</c:v>
                </c:pt>
                <c:pt idx="2">
                  <c:v> 10-14</c:v>
                </c:pt>
                <c:pt idx="3">
                  <c:v> 15-19</c:v>
                </c:pt>
                <c:pt idx="4">
                  <c:v> 20-24</c:v>
                </c:pt>
                <c:pt idx="5">
                  <c:v> 25-29</c:v>
                </c:pt>
                <c:pt idx="6">
                  <c:v> 30-34</c:v>
                </c:pt>
                <c:pt idx="7">
                  <c:v> 35-39</c:v>
                </c:pt>
                <c:pt idx="8">
                  <c:v> 40-44</c:v>
                </c:pt>
                <c:pt idx="9">
                  <c:v> 45-49</c:v>
                </c:pt>
                <c:pt idx="10">
                  <c:v> 50-54</c:v>
                </c:pt>
                <c:pt idx="11">
                  <c:v> 55-59</c:v>
                </c:pt>
                <c:pt idx="12">
                  <c:v> 60-64</c:v>
                </c:pt>
                <c:pt idx="13">
                  <c:v> 65-69</c:v>
                </c:pt>
                <c:pt idx="14">
                  <c:v> 70-74</c:v>
                </c:pt>
                <c:pt idx="15">
                  <c:v> 75-79</c:v>
                </c:pt>
                <c:pt idx="16">
                  <c:v> 80-84</c:v>
                </c:pt>
                <c:pt idx="17">
                  <c:v> 85-89</c:v>
                </c:pt>
                <c:pt idx="18">
                  <c:v> 90-94</c:v>
                </c:pt>
                <c:pt idx="19">
                  <c:v> 95 -</c:v>
                </c:pt>
              </c:strCache>
            </c:strRef>
          </c:cat>
          <c:val>
            <c:numRef>
              <c:f>'[Chart in Microsoft Word]Sheet1'!$B$3:$U$3</c:f>
              <c:numCache>
                <c:formatCode>#,##0</c:formatCode>
                <c:ptCount val="20"/>
                <c:pt idx="0">
                  <c:v>-12</c:v>
                </c:pt>
                <c:pt idx="1">
                  <c:v>-15</c:v>
                </c:pt>
                <c:pt idx="2">
                  <c:v>-11</c:v>
                </c:pt>
                <c:pt idx="3">
                  <c:v>-21</c:v>
                </c:pt>
                <c:pt idx="4">
                  <c:v>-20</c:v>
                </c:pt>
                <c:pt idx="5">
                  <c:v>-19</c:v>
                </c:pt>
                <c:pt idx="6">
                  <c:v>-32</c:v>
                </c:pt>
                <c:pt idx="7">
                  <c:v>-18</c:v>
                </c:pt>
                <c:pt idx="8">
                  <c:v>-20</c:v>
                </c:pt>
                <c:pt idx="9">
                  <c:v>-35</c:v>
                </c:pt>
                <c:pt idx="10">
                  <c:v>-43</c:v>
                </c:pt>
                <c:pt idx="11">
                  <c:v>-19</c:v>
                </c:pt>
                <c:pt idx="12">
                  <c:v>-18</c:v>
                </c:pt>
                <c:pt idx="13">
                  <c:v>-19</c:v>
                </c:pt>
                <c:pt idx="14">
                  <c:v>-28</c:v>
                </c:pt>
                <c:pt idx="15">
                  <c:v>-17</c:v>
                </c:pt>
                <c:pt idx="16">
                  <c:v>-23</c:v>
                </c:pt>
                <c:pt idx="17">
                  <c:v>-7</c:v>
                </c:pt>
                <c:pt idx="18">
                  <c:v>-2</c:v>
                </c:pt>
                <c:pt idx="1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212-4563-A3BE-266524A945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100"/>
        <c:axId val="473461384"/>
        <c:axId val="473465696"/>
      </c:barChart>
      <c:catAx>
        <c:axId val="4734613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85000"/>
                  <a:alpha val="37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73465696"/>
        <c:crosses val="autoZero"/>
        <c:auto val="1"/>
        <c:lblAlgn val="ctr"/>
        <c:lblOffset val="100"/>
        <c:tickMarkSkip val="1"/>
        <c:noMultiLvlLbl val="0"/>
      </c:catAx>
      <c:valAx>
        <c:axId val="473465696"/>
        <c:scaling>
          <c:orientation val="minMax"/>
          <c:min val="-50"/>
        </c:scaling>
        <c:delete val="1"/>
        <c:axPos val="b"/>
        <c:majorGridlines>
          <c:spPr>
            <a:ln w="9525" cap="flat" cmpd="sng" algn="ctr">
              <a:solidFill>
                <a:schemeClr val="bg1">
                  <a:lumMod val="95000"/>
                  <a:alpha val="62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#,##0" sourceLinked="1"/>
        <c:majorTickMark val="none"/>
        <c:minorTickMark val="none"/>
        <c:tickLblPos val="nextTo"/>
        <c:crossAx val="4734613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3.1771653543307084E-2"/>
          <c:y val="7.8127734033245827E-2"/>
          <c:w val="0.49756780402449696"/>
          <c:h val="0.82927967337416153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181-4332-97CC-20B8EAADDCF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181-4332-97CC-20B8EAADDCF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181-4332-97CC-20B8EAADDCF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181-4332-97CC-20B8EAADDCF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E181-4332-97CC-20B8EAADDCF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Sheet1!$A$1:$A$5</c:f>
              <c:strCache>
                <c:ptCount val="5"/>
                <c:pt idx="0">
                  <c:v>bez škole</c:v>
                </c:pt>
                <c:pt idx="1">
                  <c:v>nepotpuna osnovnu školu (1-3 i 4-7 razreda osnovne škole)</c:v>
                </c:pt>
                <c:pt idx="2">
                  <c:v>završena osnovna škola</c:v>
                </c:pt>
                <c:pt idx="3">
                  <c:v>srednja škola</c:v>
                </c:pt>
                <c:pt idx="4">
                  <c:v>Visoko obrazovanje</c:v>
                </c:pt>
              </c:strCache>
            </c:strRef>
          </c:cat>
          <c:val>
            <c:numRef>
              <c:f>Sheet1!$B$1:$B$5</c:f>
              <c:numCache>
                <c:formatCode>General</c:formatCode>
                <c:ptCount val="5"/>
                <c:pt idx="0">
                  <c:v>11</c:v>
                </c:pt>
                <c:pt idx="1">
                  <c:v>146</c:v>
                </c:pt>
                <c:pt idx="2">
                  <c:v>175</c:v>
                </c:pt>
                <c:pt idx="3">
                  <c:v>255</c:v>
                </c:pt>
                <c:pt idx="4">
                  <c:v>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181-4332-97CC-20B8EAADDCF5}"/>
            </c:ext>
          </c:extLst>
        </c:ser>
        <c:ser>
          <c:idx val="1"/>
          <c:order val="1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C-E181-4332-97CC-20B8EAADDCF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E-E181-4332-97CC-20B8EAADDCF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0-E181-4332-97CC-20B8EAADDCF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2-E181-4332-97CC-20B8EAADDCF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4-E181-4332-97CC-20B8EAADDCF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Sheet1!$A$1:$A$5</c:f>
              <c:strCache>
                <c:ptCount val="5"/>
                <c:pt idx="0">
                  <c:v>bez škole</c:v>
                </c:pt>
                <c:pt idx="1">
                  <c:v>nepotpuna osnovnu školu (1-3 i 4-7 razreda osnovne škole)</c:v>
                </c:pt>
                <c:pt idx="2">
                  <c:v>završena osnovna škola</c:v>
                </c:pt>
                <c:pt idx="3">
                  <c:v>srednja škola</c:v>
                </c:pt>
                <c:pt idx="4">
                  <c:v>Visoko obrazovanje</c:v>
                </c:pt>
              </c:strCache>
            </c:strRef>
          </c:cat>
          <c:val>
            <c:numRef>
              <c:f>Sheet1!$C$1:$C$5</c:f>
              <c:numCache>
                <c:formatCode>#.#00%</c:formatCode>
                <c:ptCount val="5"/>
                <c:pt idx="0">
                  <c:v>1.6871165644171779E-2</c:v>
                </c:pt>
                <c:pt idx="1">
                  <c:v>0.22392638036809817</c:v>
                </c:pt>
                <c:pt idx="2">
                  <c:v>0.26840490797546013</c:v>
                </c:pt>
                <c:pt idx="3">
                  <c:v>0.39110429447852763</c:v>
                </c:pt>
                <c:pt idx="4">
                  <c:v>9.9693251533742325E-2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E181-4332-97CC-20B8EAADDCF5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53661461067366578"/>
          <c:y val="0.20875000000000005"/>
          <c:w val="0.46288188976377964"/>
          <c:h val="0.6197944006999126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BCB-49E6-91EA-1C06EF4A6EB8}"/>
              </c:ext>
            </c:extLst>
          </c:dPt>
          <c:dPt>
            <c:idx val="1"/>
            <c:bubble3D val="0"/>
            <c:spPr>
              <a:solidFill>
                <a:schemeClr val="accent1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BCB-49E6-91EA-1C06EF4A6EB8}"/>
              </c:ext>
            </c:extLst>
          </c:dPt>
          <c:dPt>
            <c:idx val="2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BCB-49E6-91EA-1C06EF4A6EB8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Sheet1!$C$30:$E$30</c:f>
              <c:strCache>
                <c:ptCount val="3"/>
                <c:pt idx="0">
                  <c:v>zaposleni</c:v>
                </c:pt>
                <c:pt idx="1">
                  <c:v>nezaposleni</c:v>
                </c:pt>
                <c:pt idx="2">
                  <c:v>ekonomski neaktivni</c:v>
                </c:pt>
              </c:strCache>
            </c:strRef>
          </c:cat>
          <c:val>
            <c:numRef>
              <c:f>Sheet1!$C$31:$E$31</c:f>
              <c:numCache>
                <c:formatCode>General</c:formatCode>
                <c:ptCount val="3"/>
                <c:pt idx="0">
                  <c:v>270</c:v>
                </c:pt>
                <c:pt idx="1">
                  <c:v>19</c:v>
                </c:pt>
                <c:pt idx="2">
                  <c:v>363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5BCB-49E6-91EA-1C06EF4A6E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34925" cap="rnd">
              <a:solidFill>
                <a:schemeClr val="accent6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Sheet1!$A$1:$H$1</c:f>
              <c:numCache>
                <c:formatCode>General</c:formatCode>
                <c:ptCount val="8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</c:numCache>
            </c:numRef>
          </c:cat>
          <c:val>
            <c:numRef>
              <c:f>Sheet1!$A$2:$H$2</c:f>
              <c:numCache>
                <c:formatCode>General</c:formatCode>
                <c:ptCount val="8"/>
                <c:pt idx="0">
                  <c:v>19</c:v>
                </c:pt>
                <c:pt idx="1">
                  <c:v>17</c:v>
                </c:pt>
                <c:pt idx="2">
                  <c:v>11</c:v>
                </c:pt>
                <c:pt idx="3">
                  <c:v>6</c:v>
                </c:pt>
                <c:pt idx="4">
                  <c:v>5</c:v>
                </c:pt>
                <c:pt idx="5">
                  <c:v>5</c:v>
                </c:pt>
                <c:pt idx="6">
                  <c:v>9</c:v>
                </c:pt>
                <c:pt idx="7">
                  <c:v>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E1B-4581-826C-85EF33AF74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65647368"/>
        <c:axId val="566652376"/>
      </c:lineChart>
      <c:catAx>
        <c:axId val="565647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66652376"/>
        <c:crosses val="autoZero"/>
        <c:auto val="1"/>
        <c:lblAlgn val="ctr"/>
        <c:lblOffset val="100"/>
        <c:noMultiLvlLbl val="0"/>
      </c:catAx>
      <c:valAx>
        <c:axId val="5666523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656473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ysClr val="window" lastClr="FFFFFF"/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v>M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Sheet1!$A$4:$I$4</c:f>
              <c:numCache>
                <c:formatCode>General</c:formatCode>
                <c:ptCount val="9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</c:numCache>
            </c:numRef>
          </c:cat>
          <c:val>
            <c:numRef>
              <c:f>Sheet1!$A$5:$I$5</c:f>
              <c:numCache>
                <c:formatCode>General</c:formatCode>
                <c:ptCount val="9"/>
                <c:pt idx="0">
                  <c:v>8</c:v>
                </c:pt>
                <c:pt idx="1">
                  <c:v>7</c:v>
                </c:pt>
                <c:pt idx="2">
                  <c:v>5</c:v>
                </c:pt>
                <c:pt idx="3">
                  <c:v>3</c:v>
                </c:pt>
                <c:pt idx="4">
                  <c:v>3</c:v>
                </c:pt>
                <c:pt idx="5">
                  <c:v>2</c:v>
                </c:pt>
                <c:pt idx="6">
                  <c:v>5</c:v>
                </c:pt>
                <c:pt idx="7">
                  <c:v>3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3F5-44ED-9E42-78B2ADF7DD74}"/>
            </c:ext>
          </c:extLst>
        </c:ser>
        <c:ser>
          <c:idx val="1"/>
          <c:order val="1"/>
          <c:tx>
            <c:v>Ž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Sheet1!$A$4:$I$4</c:f>
              <c:numCache>
                <c:formatCode>General</c:formatCode>
                <c:ptCount val="9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</c:numCache>
            </c:numRef>
          </c:cat>
          <c:val>
            <c:numRef>
              <c:f>Sheet1!$A$6:$I$6</c:f>
              <c:numCache>
                <c:formatCode>General</c:formatCode>
                <c:ptCount val="9"/>
                <c:pt idx="0">
                  <c:v>12</c:v>
                </c:pt>
                <c:pt idx="1">
                  <c:v>10</c:v>
                </c:pt>
                <c:pt idx="2">
                  <c:v>6</c:v>
                </c:pt>
                <c:pt idx="3">
                  <c:v>3</c:v>
                </c:pt>
                <c:pt idx="4">
                  <c:v>2</c:v>
                </c:pt>
                <c:pt idx="5">
                  <c:v>2</c:v>
                </c:pt>
                <c:pt idx="6">
                  <c:v>4</c:v>
                </c:pt>
                <c:pt idx="7">
                  <c:v>3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3F5-44ED-9E42-78B2ADF7DD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66654728"/>
        <c:axId val="566655120"/>
      </c:barChart>
      <c:catAx>
        <c:axId val="5666547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66655120"/>
        <c:crosses val="autoZero"/>
        <c:auto val="1"/>
        <c:lblAlgn val="ctr"/>
        <c:lblOffset val="100"/>
        <c:noMultiLvlLbl val="0"/>
      </c:catAx>
      <c:valAx>
        <c:axId val="5666551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5666547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withinLinear" id="19">
  <a:schemeClr val="accent6"/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34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E0F2A-0442-40DE-A4E2-9B2D0492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56</Pages>
  <Words>14605</Words>
  <Characters>87064</Characters>
  <Application>Microsoft Office Word</Application>
  <DocSecurity>0</DocSecurity>
  <Lines>725</Lines>
  <Paragraphs>202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IOSUP</vt:lpstr>
      <vt:lpstr>IOSUP</vt:lpstr>
    </vt:vector>
  </TitlesOfParts>
  <Company>Grizli777</Company>
  <LinksUpToDate>false</LinksUpToDate>
  <CharactersWithSpaces>101467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IOSUP</dc:title>
  <dc:creator>APE</dc:creator>
  <cp:lastModifiedBy>Valerija Dešković Mirosav</cp:lastModifiedBy>
  <cp:revision>2</cp:revision>
  <cp:lastPrinted>2021-10-19T13:09:00Z</cp:lastPrinted>
  <dcterms:created xsi:type="dcterms:W3CDTF">2022-03-24T14:58:00Z</dcterms:created>
  <dcterms:modified xsi:type="dcterms:W3CDTF">2022-03-24T14:58:00Z</dcterms:modified>
</cp:coreProperties>
</file>