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C44DB" w14:textId="52F144A3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REPUBLI</w:t>
      </w:r>
      <w:r w:rsidR="005B6914">
        <w:rPr>
          <w:rFonts w:ascii="Arial" w:hAnsi="Arial" w:cs="Arial"/>
          <w:lang w:val="hr-HR"/>
        </w:rPr>
        <w:t>K</w:t>
      </w:r>
      <w:r>
        <w:rPr>
          <w:rFonts w:ascii="Arial" w:hAnsi="Arial" w:cs="Arial"/>
          <w:lang w:val="hr-HR"/>
        </w:rPr>
        <w:t>A HRVATSKA - REPUBBLICA DI CROAZIA</w:t>
      </w:r>
    </w:p>
    <w:p w14:paraId="1B9A72E2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ISTARSKA ŽUPANIJA – REGIONE ISTRIANA</w:t>
      </w:r>
    </w:p>
    <w:p w14:paraId="0F35FC2E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OPĆINA GROŽNJAN – COMUNE DI GRISIGNANA</w:t>
      </w:r>
    </w:p>
    <w:p w14:paraId="25182D68" w14:textId="77777777" w:rsidR="00155065" w:rsidRDefault="00155065" w:rsidP="00155065">
      <w:pPr>
        <w:rPr>
          <w:rFonts w:ascii="Arial" w:hAnsi="Arial" w:cs="Arial"/>
          <w:lang w:val="hr-HR"/>
        </w:rPr>
      </w:pPr>
    </w:p>
    <w:p w14:paraId="2B92A734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350-01/20-01/19</w:t>
      </w:r>
    </w:p>
    <w:p w14:paraId="3425471D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2105/06-02/1-20-24</w:t>
      </w:r>
    </w:p>
    <w:p w14:paraId="1525F97B" w14:textId="77777777" w:rsidR="00155065" w:rsidRDefault="00155065" w:rsidP="00155065">
      <w:pPr>
        <w:spacing w:after="1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Grožnjan-Grisignana, 04. prosinca 2020.g.</w:t>
      </w:r>
    </w:p>
    <w:p w14:paraId="6CE0A445" w14:textId="77777777" w:rsidR="00155065" w:rsidRDefault="00155065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Temeljem članka 96. Zakona o prostornom uređenju (NN br. 153/13, 65/17, 39/19 i 98/19) i Odluke o izradi II. Izmjena i dopuna Prostornog plana uređenja Općine Grožnjan (Službene novine Općine Grožnjan 5/20) te članka 57. Statuta Općine Grožnjan (Službene novine Općine Grožnjan br. 14/19 i 01/20), načelnik Općine Grožnjan objavljuje:</w:t>
      </w:r>
    </w:p>
    <w:p w14:paraId="010ADAF0" w14:textId="77777777" w:rsidR="00155065" w:rsidRDefault="00155065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JAVNU RASPRAVU</w:t>
      </w:r>
    </w:p>
    <w:p w14:paraId="187DE402" w14:textId="77777777" w:rsidR="00155065" w:rsidRDefault="00155065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o prijedlogu II. Izmjena i dopuna Prostornog plana uređenja Općine Grožnjan</w:t>
      </w:r>
    </w:p>
    <w:p w14:paraId="30A0EAC2" w14:textId="77777777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I.</w:t>
      </w:r>
    </w:p>
    <w:p w14:paraId="285AE523" w14:textId="77777777" w:rsidR="00155065" w:rsidRDefault="00155065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Javna rasprava o prijedlogu II. Izmjena i dopuna Prostornog plana uređenja Općine Grožnjan trajati će </w:t>
      </w:r>
      <w:r>
        <w:rPr>
          <w:rFonts w:ascii="Arial" w:hAnsi="Arial" w:cs="Arial"/>
          <w:b/>
          <w:lang w:val="hr-HR"/>
        </w:rPr>
        <w:t>od 09. prosinca 2020. do 18. prosinca 2020. godine.</w:t>
      </w:r>
    </w:p>
    <w:p w14:paraId="42154AF1" w14:textId="77777777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II.</w:t>
      </w:r>
    </w:p>
    <w:p w14:paraId="45E8CBDD" w14:textId="77777777" w:rsidR="00155065" w:rsidRDefault="00155065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Prijedlog Plana biti će izložen na javnom uvidu u vrijeme trajanja javne rasprave </w:t>
      </w:r>
      <w:r>
        <w:rPr>
          <w:rFonts w:ascii="Arial" w:hAnsi="Arial" w:cs="Arial"/>
          <w:b/>
          <w:lang w:val="hr-HR"/>
        </w:rPr>
        <w:t>u prizemnim prostorijama Općine Grožnjan-Grisignana, Umberta Gorjana 3, Grožnjan, radnim danom od 10,30 do 13,30 sati</w:t>
      </w:r>
      <w:r>
        <w:rPr>
          <w:rFonts w:ascii="Arial" w:hAnsi="Arial" w:cs="Arial"/>
          <w:lang w:val="hr-HR"/>
        </w:rPr>
        <w:t xml:space="preserve"> uz primjenu protuepidemijskih mjera propisanih odlukama nadležnog Stožera civilne zaštite i preporukama/nalozima drugih nadležnih tijela. Uvid u prijedloge Plana u vrijeme trajanja javnog uvida moguć je i na mrežnim stranicama – </w:t>
      </w:r>
      <w:hyperlink r:id="rId5" w:tgtFrame="_blank" w:history="1">
        <w:r>
          <w:rPr>
            <w:rStyle w:val="Hiperveza"/>
            <w:rFonts w:ascii="Arial" w:hAnsi="Arial" w:cs="Arial"/>
            <w:lang w:val="hr-HR"/>
          </w:rPr>
          <w:t>www.groznjan-grisignana.hr</w:t>
        </w:r>
      </w:hyperlink>
      <w:r>
        <w:rPr>
          <w:rFonts w:ascii="Arial" w:hAnsi="Arial" w:cs="Arial"/>
          <w:lang w:val="hr-HR"/>
        </w:rPr>
        <w:t xml:space="preserve">. </w:t>
      </w:r>
    </w:p>
    <w:p w14:paraId="0EE1CA62" w14:textId="77777777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III.</w:t>
      </w:r>
    </w:p>
    <w:p w14:paraId="071DD710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Nositelj izrade i izrađivač Plana održat će javno izlaganje </w:t>
      </w:r>
      <w:r>
        <w:rPr>
          <w:rFonts w:ascii="Arial" w:hAnsi="Arial" w:cs="Arial"/>
          <w:b/>
          <w:bCs/>
          <w:sz w:val="20"/>
        </w:rPr>
        <w:t>14. prosinca 2020. godine</w:t>
      </w:r>
      <w:r>
        <w:rPr>
          <w:rFonts w:ascii="Arial" w:hAnsi="Arial" w:cs="Arial"/>
          <w:sz w:val="20"/>
        </w:rPr>
        <w:t xml:space="preserve"> s početkom u 17:00 sati u koncertnoj dvorani „Kaštel“ u Grožnjanu, uz primjenu protuepidemijskih mjera propisanih odlukama nadležnog Stožera civilne zaštite i preporukama/nalozima drugih nadležnih tijela. </w:t>
      </w:r>
    </w:p>
    <w:p w14:paraId="1ED042E7" w14:textId="77777777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IV.</w:t>
      </w:r>
    </w:p>
    <w:p w14:paraId="36A35356" w14:textId="77777777" w:rsidR="00155065" w:rsidRDefault="00155065" w:rsidP="00155065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Način sudjelovanja sudionika u javnoj raspravi propisan je člankom 100. Zakona o prostornom uređenju, na slijedeći način:</w:t>
      </w:r>
    </w:p>
    <w:p w14:paraId="32C0E5A8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imaju pravo pristupa na javni uvid u prijedlog Plana</w:t>
      </w:r>
    </w:p>
    <w:p w14:paraId="2D372896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postavljaju pitanja za vrijeme javnog izlaganja</w:t>
      </w:r>
    </w:p>
    <w:p w14:paraId="381CD211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daju prijedloge i primjedbe u zapisnik za vrijeme javnog izlaganja</w:t>
      </w:r>
    </w:p>
    <w:p w14:paraId="44B3AC45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upućuju nositelju izrade pisane prijedloge i primjedbe u roku određenom u objavi o javnoj raspravi.</w:t>
      </w:r>
    </w:p>
    <w:p w14:paraId="3BE4A198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Javnopravno tijelo koje je dalo, odnosno trebalo dati zahtjeve za izradu Plana u javnoj raspravi sudjeluje davanjem mišljenja o prihvaćanju tih zahtjeva, odnosno mišljenja o primjeni posebnog propisa i/ili dokumenta koji je od utjecaja na Plan.</w:t>
      </w:r>
    </w:p>
    <w:p w14:paraId="4D18057B" w14:textId="77777777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V.</w:t>
      </w:r>
    </w:p>
    <w:p w14:paraId="2D97218B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Rok za dostavu pisanih očitovanja, mišljenja, prijedloga i primjedbi na prijedlog II. Izmjena i dopuna Prostornog plana uređenja Općine Grožnjan je do zaključno </w:t>
      </w:r>
      <w:r>
        <w:rPr>
          <w:rFonts w:ascii="Arial" w:hAnsi="Arial" w:cs="Arial"/>
          <w:b/>
          <w:sz w:val="20"/>
        </w:rPr>
        <w:t>18. prosinca 2020. godine</w:t>
      </w:r>
      <w:r>
        <w:rPr>
          <w:rFonts w:ascii="Arial" w:hAnsi="Arial" w:cs="Arial"/>
          <w:sz w:val="20"/>
        </w:rPr>
        <w:t xml:space="preserve"> na adresu Općine Grožnjan, Umberta Gorjana 3, Grožnjan ili na e-mail adresu: </w:t>
      </w:r>
      <w:hyperlink r:id="rId6" w:history="1">
        <w:r>
          <w:rPr>
            <w:rStyle w:val="Hiperveza"/>
            <w:rFonts w:ascii="Arial" w:hAnsi="Arial" w:cs="Arial"/>
            <w:sz w:val="20"/>
          </w:rPr>
          <w:t>pisarnica@groznjan-grisignana.hr</w:t>
        </w:r>
      </w:hyperlink>
      <w:r>
        <w:rPr>
          <w:rFonts w:ascii="Arial" w:hAnsi="Arial" w:cs="Arial"/>
          <w:sz w:val="20"/>
        </w:rPr>
        <w:t>.</w:t>
      </w:r>
    </w:p>
    <w:p w14:paraId="19EE8D84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Prijedlozi i primjedbe koji nisu dostavljeni u roku i nisu čitko napisani, neće se uzeti u obzir u pripremi izvješća o javnoj raspravi.</w:t>
      </w:r>
    </w:p>
    <w:p w14:paraId="6FB7C762" w14:textId="77777777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OPĆINSKI NAČELNIK</w:t>
      </w:r>
    </w:p>
    <w:p w14:paraId="7868F0E9" w14:textId="77777777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color w:val="333333"/>
          <w:shd w:val="clear" w:color="auto" w:fill="FFFFFF"/>
        </w:rPr>
        <w:t>Claudio Stocovaz</w:t>
      </w:r>
    </w:p>
    <w:p w14:paraId="04C2456B" w14:textId="77777777" w:rsidR="00C95A63" w:rsidRDefault="00C95A63"/>
    <w:sectPr w:rsidR="00C95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375291"/>
    <w:multiLevelType w:val="hybridMultilevel"/>
    <w:tmpl w:val="257A2848"/>
    <w:lvl w:ilvl="0" w:tplc="242C146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065"/>
    <w:rsid w:val="00155065"/>
    <w:rsid w:val="005B6914"/>
    <w:rsid w:val="00C9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50376"/>
  <w15:chartTrackingRefBased/>
  <w15:docId w15:val="{6C9475E6-7762-40B9-B72B-8F039DCD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155065"/>
    <w:rPr>
      <w:sz w:val="28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155065"/>
    <w:rPr>
      <w:rFonts w:ascii="Times New Roman" w:eastAsia="Times New Roman" w:hAnsi="Times New Roman" w:cs="Times New Roman"/>
      <w:sz w:val="28"/>
      <w:szCs w:val="20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550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2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groznjan-grisignana.hr" TargetMode="External"/><Relationship Id="rId5" Type="http://schemas.openxmlformats.org/officeDocument/2006/relationships/hyperlink" Target="http://www.groznjan-grisignana.h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dcterms:created xsi:type="dcterms:W3CDTF">2020-12-04T16:36:00Z</dcterms:created>
  <dcterms:modified xsi:type="dcterms:W3CDTF">2020-12-04T16:36:00Z</dcterms:modified>
</cp:coreProperties>
</file>