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60814" w:rsidRPr="00660814" w:rsidRDefault="00660814">
      <w:pPr>
        <w:rPr>
          <w:rFonts w:ascii="Arial Narrow" w:hAnsi="Arial Narrow"/>
          <w:sz w:val="24"/>
          <w:szCs w:val="24"/>
        </w:rPr>
      </w:pPr>
      <w:r w:rsidRPr="00660814">
        <w:rPr>
          <w:rFonts w:ascii="Arial Narrow" w:hAnsi="Arial Narrow"/>
          <w:sz w:val="24"/>
          <w:szCs w:val="24"/>
        </w:rPr>
        <w:t xml:space="preserve">Temeljem članka 4. i 8. Uredbe o kriterijima, mjerilima i postupcima financiranja i ugovaranja programa i projekata od interesa za opće dobro koje provode udruge (NN 26/15, 37/21), te članka 61. Statuta Općine Grožnjan Grisignana («Službene novine» Općine Grožnjan Grisignana 2/21), Načelnik općine Grožnjan Grisignana </w:t>
      </w:r>
      <w:r>
        <w:rPr>
          <w:rFonts w:ascii="Arial Narrow" w:hAnsi="Arial Narrow"/>
          <w:sz w:val="24"/>
          <w:szCs w:val="24"/>
        </w:rPr>
        <w:t xml:space="preserve">dana 30. prosinca 2022.g. </w:t>
      </w:r>
      <w:r w:rsidRPr="00660814">
        <w:rPr>
          <w:rFonts w:ascii="Arial Narrow" w:hAnsi="Arial Narrow"/>
          <w:sz w:val="24"/>
          <w:szCs w:val="24"/>
        </w:rPr>
        <w:t>donosi</w:t>
      </w:r>
    </w:p>
    <w:p w:rsidR="00660814" w:rsidRPr="00660814" w:rsidRDefault="00660814">
      <w:pPr>
        <w:rPr>
          <w:rFonts w:ascii="Arial Narrow" w:hAnsi="Arial Narrow"/>
          <w:b/>
          <w:bCs/>
          <w:sz w:val="24"/>
          <w:szCs w:val="24"/>
        </w:rPr>
      </w:pPr>
      <w:r w:rsidRPr="00660814">
        <w:rPr>
          <w:rFonts w:ascii="Arial Narrow" w:hAnsi="Arial Narrow"/>
          <w:sz w:val="24"/>
          <w:szCs w:val="24"/>
        </w:rPr>
        <w:t xml:space="preserve"> </w:t>
      </w:r>
      <w:r w:rsidRPr="00660814">
        <w:rPr>
          <w:rFonts w:ascii="Arial Narrow" w:hAnsi="Arial Narrow"/>
          <w:sz w:val="24"/>
          <w:szCs w:val="24"/>
        </w:rPr>
        <w:tab/>
      </w:r>
      <w:r w:rsidRPr="00660814">
        <w:rPr>
          <w:rFonts w:ascii="Arial Narrow" w:hAnsi="Arial Narrow"/>
          <w:sz w:val="24"/>
          <w:szCs w:val="24"/>
        </w:rPr>
        <w:tab/>
      </w:r>
      <w:r w:rsidRPr="00660814">
        <w:rPr>
          <w:rFonts w:ascii="Arial Narrow" w:hAnsi="Arial Narrow"/>
          <w:sz w:val="24"/>
          <w:szCs w:val="24"/>
        </w:rPr>
        <w:tab/>
      </w:r>
      <w:r w:rsidRPr="00660814">
        <w:rPr>
          <w:rFonts w:ascii="Arial Narrow" w:hAnsi="Arial Narrow"/>
          <w:sz w:val="24"/>
          <w:szCs w:val="24"/>
        </w:rPr>
        <w:tab/>
      </w:r>
      <w:r w:rsidRPr="00660814">
        <w:rPr>
          <w:rFonts w:ascii="Arial Narrow" w:hAnsi="Arial Narrow"/>
          <w:sz w:val="24"/>
          <w:szCs w:val="24"/>
        </w:rPr>
        <w:tab/>
      </w:r>
      <w:r w:rsidRPr="00660814">
        <w:rPr>
          <w:rFonts w:ascii="Arial Narrow" w:hAnsi="Arial Narrow"/>
          <w:b/>
          <w:bCs/>
          <w:sz w:val="24"/>
          <w:szCs w:val="24"/>
        </w:rPr>
        <w:t xml:space="preserve">ZAKLJUČAK </w:t>
      </w:r>
    </w:p>
    <w:p w:rsidR="00660814" w:rsidRPr="00660814" w:rsidRDefault="00660814" w:rsidP="00660814">
      <w:pPr>
        <w:ind w:left="1416"/>
        <w:rPr>
          <w:rFonts w:ascii="Arial Narrow" w:hAnsi="Arial Narrow"/>
          <w:b/>
          <w:bCs/>
          <w:sz w:val="24"/>
          <w:szCs w:val="24"/>
        </w:rPr>
      </w:pPr>
      <w:r w:rsidRPr="00660814">
        <w:rPr>
          <w:rFonts w:ascii="Arial Narrow" w:hAnsi="Arial Narrow"/>
          <w:b/>
          <w:bCs/>
          <w:sz w:val="24"/>
          <w:szCs w:val="24"/>
        </w:rPr>
        <w:t xml:space="preserve">o usvajanju Godišnjeg plana raspisivanja javnih poziva/natječaja za financiranje javnih potreba na području Općine Grožnjan Grisignana u 2023. godini </w:t>
      </w:r>
    </w:p>
    <w:p w:rsidR="00660814" w:rsidRPr="00660814" w:rsidRDefault="00660814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  <w:t>I</w:t>
      </w:r>
    </w:p>
    <w:p w:rsidR="00C13CFC" w:rsidRDefault="00660814" w:rsidP="00C13CFC">
      <w:pPr>
        <w:rPr>
          <w:rFonts w:ascii="Arial Narrow" w:hAnsi="Arial Narrow"/>
          <w:sz w:val="24"/>
          <w:szCs w:val="24"/>
        </w:rPr>
      </w:pPr>
      <w:r w:rsidRPr="00660814">
        <w:rPr>
          <w:rFonts w:ascii="Arial Narrow" w:hAnsi="Arial Narrow"/>
          <w:sz w:val="24"/>
          <w:szCs w:val="24"/>
        </w:rPr>
        <w:t xml:space="preserve">Godišnjim planom raspisivanja javnih poziva/natječaja za financiranje javnih potreba na području </w:t>
      </w:r>
      <w:r>
        <w:rPr>
          <w:rFonts w:ascii="Arial Narrow" w:hAnsi="Arial Narrow"/>
          <w:sz w:val="24"/>
          <w:szCs w:val="24"/>
        </w:rPr>
        <w:t>Općine Grožnjan Grisignana</w:t>
      </w:r>
      <w:r w:rsidRPr="00660814">
        <w:rPr>
          <w:rFonts w:ascii="Arial Narrow" w:hAnsi="Arial Narrow"/>
          <w:sz w:val="24"/>
          <w:szCs w:val="24"/>
        </w:rPr>
        <w:t xml:space="preserve"> u 2023. godini utvrđuju se javni pozivi/natječaji za dodjelu sredstava iz Plana proračuna </w:t>
      </w:r>
      <w:r>
        <w:rPr>
          <w:rFonts w:ascii="Arial Narrow" w:hAnsi="Arial Narrow"/>
          <w:sz w:val="24"/>
          <w:szCs w:val="24"/>
        </w:rPr>
        <w:t>Općine Grožnjan Grisi</w:t>
      </w:r>
      <w:r w:rsidR="00C05149">
        <w:rPr>
          <w:rFonts w:ascii="Arial Narrow" w:hAnsi="Arial Narrow"/>
          <w:sz w:val="24"/>
          <w:szCs w:val="24"/>
        </w:rPr>
        <w:t>gnana</w:t>
      </w:r>
      <w:r w:rsidRPr="00660814">
        <w:rPr>
          <w:rFonts w:ascii="Arial Narrow" w:hAnsi="Arial Narrow"/>
          <w:sz w:val="24"/>
          <w:szCs w:val="24"/>
        </w:rPr>
        <w:t xml:space="preserve"> tijekom 2023. godine, okvirni datum objave, visina sredstava, programsko područje sa prioritetnim/</w:t>
      </w:r>
      <w:proofErr w:type="spellStart"/>
      <w:r w:rsidRPr="00660814">
        <w:rPr>
          <w:rFonts w:ascii="Arial Narrow" w:hAnsi="Arial Narrow"/>
          <w:sz w:val="24"/>
          <w:szCs w:val="24"/>
        </w:rPr>
        <w:t>podprioritetim</w:t>
      </w:r>
      <w:proofErr w:type="spellEnd"/>
      <w:r w:rsidRPr="00660814">
        <w:rPr>
          <w:rFonts w:ascii="Arial Narrow" w:hAnsi="Arial Narrow"/>
          <w:sz w:val="24"/>
          <w:szCs w:val="24"/>
        </w:rPr>
        <w:t xml:space="preserve"> područjem, okvirni broj ugovora, visina financijske podrške, trajanje financiranja, rok raspisivanja i ugovaranja po provedenom javnom pozivu/natječaju. </w:t>
      </w:r>
    </w:p>
    <w:p w:rsidR="00C05149" w:rsidRDefault="00660814" w:rsidP="00C13CFC">
      <w:pPr>
        <w:ind w:left="2832" w:firstLine="708"/>
        <w:rPr>
          <w:rFonts w:ascii="Arial Narrow" w:hAnsi="Arial Narrow"/>
          <w:sz w:val="24"/>
          <w:szCs w:val="24"/>
        </w:rPr>
      </w:pPr>
      <w:r w:rsidRPr="00660814">
        <w:rPr>
          <w:rFonts w:ascii="Arial Narrow" w:hAnsi="Arial Narrow"/>
          <w:sz w:val="24"/>
          <w:szCs w:val="24"/>
        </w:rPr>
        <w:t xml:space="preserve">II </w:t>
      </w:r>
    </w:p>
    <w:p w:rsidR="00C05149" w:rsidRDefault="00660814" w:rsidP="00C05149">
      <w:pPr>
        <w:rPr>
          <w:rFonts w:ascii="Arial Narrow" w:hAnsi="Arial Narrow"/>
          <w:sz w:val="24"/>
          <w:szCs w:val="24"/>
        </w:rPr>
      </w:pPr>
      <w:r w:rsidRPr="00660814">
        <w:rPr>
          <w:rFonts w:ascii="Arial Narrow" w:hAnsi="Arial Narrow"/>
          <w:sz w:val="24"/>
          <w:szCs w:val="24"/>
        </w:rPr>
        <w:t xml:space="preserve">Sastavni dio ovog Zaključka je Tablični prikaz Godišnjeg plana raspisivanja javnih poziva/natječaja za financiranje javnih potreba na području </w:t>
      </w:r>
      <w:r w:rsidR="00C05149">
        <w:rPr>
          <w:rFonts w:ascii="Arial Narrow" w:hAnsi="Arial Narrow"/>
          <w:sz w:val="24"/>
          <w:szCs w:val="24"/>
        </w:rPr>
        <w:t>Općine Grožnjan Grisignana</w:t>
      </w:r>
      <w:r w:rsidRPr="00660814">
        <w:rPr>
          <w:rFonts w:ascii="Arial Narrow" w:hAnsi="Arial Narrow"/>
          <w:sz w:val="24"/>
          <w:szCs w:val="24"/>
        </w:rPr>
        <w:t xml:space="preserve"> u 2023. godini. </w:t>
      </w:r>
    </w:p>
    <w:p w:rsidR="00C05149" w:rsidRDefault="00660814" w:rsidP="00C05149">
      <w:pPr>
        <w:ind w:left="2832" w:firstLine="708"/>
        <w:rPr>
          <w:rFonts w:ascii="Arial Narrow" w:hAnsi="Arial Narrow"/>
          <w:sz w:val="24"/>
          <w:szCs w:val="24"/>
        </w:rPr>
      </w:pPr>
      <w:r w:rsidRPr="00660814">
        <w:rPr>
          <w:rFonts w:ascii="Arial Narrow" w:hAnsi="Arial Narrow"/>
          <w:sz w:val="24"/>
          <w:szCs w:val="24"/>
        </w:rPr>
        <w:t xml:space="preserve">III </w:t>
      </w:r>
    </w:p>
    <w:p w:rsidR="00C05149" w:rsidRDefault="00660814" w:rsidP="00C05149">
      <w:pPr>
        <w:rPr>
          <w:rFonts w:ascii="Arial Narrow" w:hAnsi="Arial Narrow"/>
          <w:sz w:val="24"/>
          <w:szCs w:val="24"/>
        </w:rPr>
      </w:pPr>
      <w:r w:rsidRPr="00660814">
        <w:rPr>
          <w:rFonts w:ascii="Arial Narrow" w:hAnsi="Arial Narrow"/>
          <w:sz w:val="24"/>
          <w:szCs w:val="24"/>
        </w:rPr>
        <w:t xml:space="preserve">Godišnji plan raspisivanja javnih poziva/natječaja za financiranje javnih potreba okvirnog je karaktera i promjenjiv, te </w:t>
      </w:r>
      <w:r w:rsidR="00C05149">
        <w:rPr>
          <w:rFonts w:ascii="Arial Narrow" w:hAnsi="Arial Narrow"/>
          <w:sz w:val="24"/>
          <w:szCs w:val="24"/>
        </w:rPr>
        <w:t>Općina Grožnjan Grisignana</w:t>
      </w:r>
      <w:r w:rsidRPr="00660814">
        <w:rPr>
          <w:rFonts w:ascii="Arial Narrow" w:hAnsi="Arial Narrow"/>
          <w:sz w:val="24"/>
          <w:szCs w:val="24"/>
        </w:rPr>
        <w:t xml:space="preserve"> zadržava pravo raspisivanja dodatnih javnih poziva/natječaja, odnosno pravo promjene plana ovisno o raspoloživosti financijskih sredstava. </w:t>
      </w:r>
    </w:p>
    <w:p w:rsidR="00C05149" w:rsidRDefault="00660814" w:rsidP="00C05149">
      <w:pPr>
        <w:ind w:left="2832" w:firstLine="708"/>
        <w:rPr>
          <w:rFonts w:ascii="Arial Narrow" w:hAnsi="Arial Narrow"/>
          <w:sz w:val="24"/>
          <w:szCs w:val="24"/>
        </w:rPr>
      </w:pPr>
      <w:r w:rsidRPr="00660814">
        <w:rPr>
          <w:rFonts w:ascii="Arial Narrow" w:hAnsi="Arial Narrow"/>
          <w:sz w:val="24"/>
          <w:szCs w:val="24"/>
        </w:rPr>
        <w:t xml:space="preserve">IV </w:t>
      </w:r>
    </w:p>
    <w:p w:rsidR="00C05149" w:rsidRDefault="00660814" w:rsidP="00C05149">
      <w:pPr>
        <w:rPr>
          <w:rFonts w:ascii="Arial Narrow" w:hAnsi="Arial Narrow"/>
          <w:sz w:val="24"/>
          <w:szCs w:val="24"/>
        </w:rPr>
      </w:pPr>
      <w:r w:rsidRPr="00660814">
        <w:rPr>
          <w:rFonts w:ascii="Arial Narrow" w:hAnsi="Arial Narrow"/>
          <w:sz w:val="24"/>
          <w:szCs w:val="24"/>
        </w:rPr>
        <w:t xml:space="preserve">Ovaj Zaključak stupa na snagu danom donošenja i objavit će se u Službenim novinama </w:t>
      </w:r>
      <w:r w:rsidR="00C05149">
        <w:rPr>
          <w:rFonts w:ascii="Arial Narrow" w:hAnsi="Arial Narrow"/>
          <w:sz w:val="24"/>
          <w:szCs w:val="24"/>
        </w:rPr>
        <w:t xml:space="preserve">Općine Grožnjan Grisignana </w:t>
      </w:r>
      <w:r w:rsidRPr="00660814">
        <w:rPr>
          <w:rFonts w:ascii="Arial Narrow" w:hAnsi="Arial Narrow"/>
          <w:sz w:val="24"/>
          <w:szCs w:val="24"/>
        </w:rPr>
        <w:t xml:space="preserve"> te mrežnim stranicama </w:t>
      </w:r>
      <w:r w:rsidR="00C05149">
        <w:rPr>
          <w:rFonts w:ascii="Arial Narrow" w:hAnsi="Arial Narrow"/>
          <w:sz w:val="24"/>
          <w:szCs w:val="24"/>
        </w:rPr>
        <w:t>Općine</w:t>
      </w:r>
      <w:r w:rsidRPr="00660814">
        <w:rPr>
          <w:rFonts w:ascii="Arial Narrow" w:hAnsi="Arial Narrow"/>
          <w:sz w:val="24"/>
          <w:szCs w:val="24"/>
        </w:rPr>
        <w:t xml:space="preserve">. </w:t>
      </w:r>
    </w:p>
    <w:p w:rsidR="00660814" w:rsidRPr="00660814" w:rsidRDefault="00660814" w:rsidP="00C05149">
      <w:pPr>
        <w:rPr>
          <w:rFonts w:ascii="Arial Narrow" w:hAnsi="Arial Narrow"/>
          <w:sz w:val="24"/>
          <w:szCs w:val="24"/>
        </w:rPr>
      </w:pPr>
      <w:r w:rsidRPr="00660814">
        <w:rPr>
          <w:rFonts w:ascii="Arial Narrow" w:hAnsi="Arial Narrow"/>
          <w:sz w:val="24"/>
          <w:szCs w:val="24"/>
        </w:rPr>
        <w:t xml:space="preserve">Godišnji plan raspisivanja javnih poziva/natječaja za financiranje javnih potreba na području </w:t>
      </w:r>
      <w:r w:rsidR="00C05149">
        <w:rPr>
          <w:rFonts w:ascii="Arial Narrow" w:hAnsi="Arial Narrow"/>
          <w:sz w:val="24"/>
          <w:szCs w:val="24"/>
        </w:rPr>
        <w:t>Općine Grožnjan Grisignana</w:t>
      </w:r>
      <w:r w:rsidRPr="00660814">
        <w:rPr>
          <w:rFonts w:ascii="Arial Narrow" w:hAnsi="Arial Narrow"/>
          <w:sz w:val="24"/>
          <w:szCs w:val="24"/>
        </w:rPr>
        <w:t xml:space="preserve"> u 2023. godini dostavlja se Uredu za udruge.</w:t>
      </w:r>
    </w:p>
    <w:p w:rsidR="00C05149" w:rsidRDefault="00660814">
      <w:pPr>
        <w:rPr>
          <w:rFonts w:ascii="Arial Narrow" w:hAnsi="Arial Narrow"/>
          <w:sz w:val="24"/>
          <w:szCs w:val="24"/>
        </w:rPr>
      </w:pPr>
      <w:r w:rsidRPr="00660814">
        <w:rPr>
          <w:rFonts w:ascii="Arial Narrow" w:hAnsi="Arial Narrow"/>
          <w:sz w:val="24"/>
          <w:szCs w:val="24"/>
        </w:rPr>
        <w:t>KLASA: 0</w:t>
      </w:r>
      <w:r w:rsidR="00C13CFC">
        <w:rPr>
          <w:rFonts w:ascii="Arial Narrow" w:hAnsi="Arial Narrow"/>
          <w:sz w:val="24"/>
          <w:szCs w:val="24"/>
        </w:rPr>
        <w:t>50</w:t>
      </w:r>
      <w:r w:rsidRPr="00660814">
        <w:rPr>
          <w:rFonts w:ascii="Arial Narrow" w:hAnsi="Arial Narrow"/>
          <w:sz w:val="24"/>
          <w:szCs w:val="24"/>
        </w:rPr>
        <w:t>-0</w:t>
      </w:r>
      <w:r w:rsidR="00C13CFC">
        <w:rPr>
          <w:rFonts w:ascii="Arial Narrow" w:hAnsi="Arial Narrow"/>
          <w:sz w:val="24"/>
          <w:szCs w:val="24"/>
        </w:rPr>
        <w:t>4</w:t>
      </w:r>
      <w:r w:rsidRPr="00660814">
        <w:rPr>
          <w:rFonts w:ascii="Arial Narrow" w:hAnsi="Arial Narrow"/>
          <w:sz w:val="24"/>
          <w:szCs w:val="24"/>
        </w:rPr>
        <w:t>/22-01/0</w:t>
      </w:r>
      <w:r w:rsidR="00C13CFC">
        <w:rPr>
          <w:rFonts w:ascii="Arial Narrow" w:hAnsi="Arial Narrow"/>
          <w:sz w:val="24"/>
          <w:szCs w:val="24"/>
        </w:rPr>
        <w:t>1</w:t>
      </w:r>
      <w:r w:rsidRPr="00660814">
        <w:rPr>
          <w:rFonts w:ascii="Arial Narrow" w:hAnsi="Arial Narrow"/>
          <w:sz w:val="24"/>
          <w:szCs w:val="24"/>
        </w:rPr>
        <w:t xml:space="preserve"> </w:t>
      </w:r>
    </w:p>
    <w:p w:rsidR="00C05149" w:rsidRDefault="00660814">
      <w:pPr>
        <w:rPr>
          <w:rFonts w:ascii="Arial Narrow" w:hAnsi="Arial Narrow"/>
          <w:sz w:val="24"/>
          <w:szCs w:val="24"/>
        </w:rPr>
      </w:pPr>
      <w:r w:rsidRPr="00660814">
        <w:rPr>
          <w:rFonts w:ascii="Arial Narrow" w:hAnsi="Arial Narrow"/>
          <w:sz w:val="24"/>
          <w:szCs w:val="24"/>
        </w:rPr>
        <w:t>URBROJ: 2163-</w:t>
      </w:r>
      <w:r w:rsidR="00C13CFC">
        <w:rPr>
          <w:rFonts w:ascii="Arial Narrow" w:hAnsi="Arial Narrow"/>
          <w:sz w:val="24"/>
          <w:szCs w:val="24"/>
        </w:rPr>
        <w:t>18-0</w:t>
      </w:r>
      <w:r w:rsidRPr="00660814">
        <w:rPr>
          <w:rFonts w:ascii="Arial Narrow" w:hAnsi="Arial Narrow"/>
          <w:sz w:val="24"/>
          <w:szCs w:val="24"/>
        </w:rPr>
        <w:t xml:space="preserve">2/1-22-1 </w:t>
      </w:r>
    </w:p>
    <w:p w:rsidR="00660814" w:rsidRPr="00660814" w:rsidRDefault="00C05149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Grožnjan Grisignana, 29. prosinca </w:t>
      </w:r>
      <w:r w:rsidR="00660814" w:rsidRPr="00660814">
        <w:rPr>
          <w:rFonts w:ascii="Arial Narrow" w:hAnsi="Arial Narrow"/>
          <w:sz w:val="24"/>
          <w:szCs w:val="24"/>
        </w:rPr>
        <w:t xml:space="preserve">2022. </w:t>
      </w:r>
    </w:p>
    <w:p w:rsidR="00C05149" w:rsidRPr="00660814" w:rsidRDefault="00C05149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  <w:t>OPĆINA GROŽNJAN – COMUNE DI GRISIGNANA</w:t>
      </w:r>
    </w:p>
    <w:p w:rsidR="00660814" w:rsidRPr="00660814" w:rsidRDefault="00660814">
      <w:pPr>
        <w:rPr>
          <w:rFonts w:ascii="Arial Narrow" w:hAnsi="Arial Narrow"/>
          <w:sz w:val="24"/>
          <w:szCs w:val="24"/>
        </w:rPr>
      </w:pPr>
    </w:p>
    <w:p w:rsidR="009226C8" w:rsidRDefault="00C05149" w:rsidP="00C05149">
      <w:pPr>
        <w:ind w:left="4956" w:firstLine="708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N</w:t>
      </w:r>
      <w:r w:rsidR="00660814" w:rsidRPr="00660814">
        <w:rPr>
          <w:rFonts w:ascii="Arial Narrow" w:hAnsi="Arial Narrow"/>
          <w:sz w:val="24"/>
          <w:szCs w:val="24"/>
        </w:rPr>
        <w:t xml:space="preserve">ačelnik - </w:t>
      </w:r>
      <w:proofErr w:type="spellStart"/>
      <w:r w:rsidR="00660814" w:rsidRPr="00660814">
        <w:rPr>
          <w:rFonts w:ascii="Arial Narrow" w:hAnsi="Arial Narrow"/>
          <w:sz w:val="24"/>
          <w:szCs w:val="24"/>
        </w:rPr>
        <w:t>Il</w:t>
      </w:r>
      <w:proofErr w:type="spellEnd"/>
      <w:r w:rsidR="00660814" w:rsidRPr="00660814">
        <w:rPr>
          <w:rFonts w:ascii="Arial Narrow" w:hAnsi="Arial Narrow"/>
          <w:sz w:val="24"/>
          <w:szCs w:val="24"/>
        </w:rPr>
        <w:t xml:space="preserve"> </w:t>
      </w:r>
      <w:proofErr w:type="spellStart"/>
      <w:r w:rsidR="00660814" w:rsidRPr="00660814">
        <w:rPr>
          <w:rFonts w:ascii="Arial Narrow" w:hAnsi="Arial Narrow"/>
          <w:sz w:val="24"/>
          <w:szCs w:val="24"/>
        </w:rPr>
        <w:t>Sindaco</w:t>
      </w:r>
      <w:proofErr w:type="spellEnd"/>
      <w:r w:rsidR="00660814" w:rsidRPr="00660814">
        <w:rPr>
          <w:rFonts w:ascii="Arial Narrow" w:hAnsi="Arial Narrow"/>
          <w:sz w:val="24"/>
          <w:szCs w:val="24"/>
        </w:rPr>
        <w:t xml:space="preserve"> </w:t>
      </w:r>
    </w:p>
    <w:p w:rsidR="00C05149" w:rsidRPr="00660814" w:rsidRDefault="00C05149" w:rsidP="00C05149">
      <w:pPr>
        <w:ind w:left="5664"/>
        <w:rPr>
          <w:rFonts w:ascii="Arial Narrow" w:hAnsi="Arial Narrow"/>
          <w:sz w:val="24"/>
          <w:szCs w:val="24"/>
        </w:rPr>
      </w:pPr>
      <w:proofErr w:type="spellStart"/>
      <w:r>
        <w:rPr>
          <w:rFonts w:ascii="Arial Narrow" w:hAnsi="Arial Narrow"/>
          <w:sz w:val="24"/>
          <w:szCs w:val="24"/>
        </w:rPr>
        <w:t>Claudio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Stocovaz</w:t>
      </w:r>
      <w:proofErr w:type="spellEnd"/>
      <w:r>
        <w:rPr>
          <w:rFonts w:ascii="Arial Narrow" w:hAnsi="Arial Narrow"/>
          <w:sz w:val="24"/>
          <w:szCs w:val="24"/>
        </w:rPr>
        <w:t>, dipl. politolog</w:t>
      </w:r>
    </w:p>
    <w:sectPr w:rsidR="00C05149" w:rsidRPr="006608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814"/>
    <w:rsid w:val="001E36E4"/>
    <w:rsid w:val="00660814"/>
    <w:rsid w:val="009226C8"/>
    <w:rsid w:val="00C05149"/>
    <w:rsid w:val="00C13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775951-F6E8-468B-B183-75587AB25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 Dešković Mirosav</dc:creator>
  <cp:keywords/>
  <dc:description/>
  <cp:lastModifiedBy>Valerija Dešković Mirosav</cp:lastModifiedBy>
  <cp:revision>2</cp:revision>
  <dcterms:created xsi:type="dcterms:W3CDTF">2022-12-30T16:12:00Z</dcterms:created>
  <dcterms:modified xsi:type="dcterms:W3CDTF">2022-12-30T16:12:00Z</dcterms:modified>
</cp:coreProperties>
</file>