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EDE1977" w14:textId="77777777" w:rsidR="004D0F60" w:rsidRDefault="004D0F60"/>
    <w:tbl>
      <w:tblPr>
        <w:tblW w:w="0" w:type="auto"/>
        <w:tblInd w:w="-34" w:type="dxa"/>
        <w:tblLayout w:type="fixed"/>
        <w:tblLook w:val="01E0" w:firstRow="1" w:lastRow="1" w:firstColumn="1" w:lastColumn="1" w:noHBand="0" w:noVBand="0"/>
      </w:tblPr>
      <w:tblGrid>
        <w:gridCol w:w="1276"/>
        <w:gridCol w:w="3058"/>
        <w:gridCol w:w="1053"/>
        <w:gridCol w:w="2772"/>
      </w:tblGrid>
      <w:tr w:rsidR="004D0F60" w14:paraId="4ADDAAA9" w14:textId="77777777" w:rsidTr="004D0F60">
        <w:trPr>
          <w:cantSplit/>
        </w:trPr>
        <w:tc>
          <w:tcPr>
            <w:tcW w:w="1276" w:type="dxa"/>
            <w:vAlign w:val="center"/>
          </w:tcPr>
          <w:p w14:paraId="0983D262" w14:textId="77777777" w:rsidR="004D0F60" w:rsidRDefault="004D0F60" w:rsidP="004D0F60">
            <w:pPr>
              <w:rPr>
                <w:rFonts w:ascii="Arial" w:hAnsi="Arial"/>
                <w:sz w:val="24"/>
                <w:szCs w:val="24"/>
              </w:rPr>
            </w:pPr>
          </w:p>
        </w:tc>
        <w:tc>
          <w:tcPr>
            <w:tcW w:w="3058" w:type="dxa"/>
          </w:tcPr>
          <w:p w14:paraId="212ABF83" w14:textId="77777777" w:rsidR="004D0F60" w:rsidRDefault="004D0F60" w:rsidP="004D0F60">
            <w:pPr>
              <w:jc w:val="center"/>
              <w:rPr>
                <w:sz w:val="22"/>
                <w:szCs w:val="22"/>
              </w:rPr>
            </w:pPr>
          </w:p>
          <w:p w14:paraId="0001CA21" w14:textId="77777777" w:rsidR="004D0F60" w:rsidRDefault="004D0F60" w:rsidP="004D0F6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53" w:type="dxa"/>
            <w:vMerge w:val="restart"/>
            <w:vAlign w:val="center"/>
          </w:tcPr>
          <w:p w14:paraId="5FB3F6AE" w14:textId="77777777" w:rsidR="004D0F60" w:rsidRDefault="004D0F60">
            <w:pPr>
              <w:rPr>
                <w:rFonts w:ascii="Arial" w:hAnsi="Arial"/>
                <w:sz w:val="24"/>
                <w:szCs w:val="24"/>
              </w:rPr>
            </w:pPr>
          </w:p>
        </w:tc>
        <w:tc>
          <w:tcPr>
            <w:tcW w:w="2772" w:type="dxa"/>
          </w:tcPr>
          <w:p w14:paraId="160B4EE0" w14:textId="77777777" w:rsidR="004D0F60" w:rsidRDefault="004D0F60">
            <w:pPr>
              <w:jc w:val="center"/>
              <w:rPr>
                <w:sz w:val="22"/>
                <w:szCs w:val="22"/>
              </w:rPr>
            </w:pPr>
          </w:p>
        </w:tc>
      </w:tr>
      <w:tr w:rsidR="004D0F60" w14:paraId="30B18E3C" w14:textId="77777777" w:rsidTr="004D0F60">
        <w:trPr>
          <w:cantSplit/>
        </w:trPr>
        <w:tc>
          <w:tcPr>
            <w:tcW w:w="1276" w:type="dxa"/>
            <w:vAlign w:val="center"/>
          </w:tcPr>
          <w:p w14:paraId="34E8F395" w14:textId="77777777" w:rsidR="004D0F60" w:rsidRDefault="004D0F60" w:rsidP="004D0F60">
            <w:pPr>
              <w:rPr>
                <w:rFonts w:ascii="Arial" w:hAnsi="Arial"/>
                <w:sz w:val="24"/>
                <w:szCs w:val="24"/>
              </w:rPr>
            </w:pPr>
          </w:p>
        </w:tc>
        <w:tc>
          <w:tcPr>
            <w:tcW w:w="3058" w:type="dxa"/>
          </w:tcPr>
          <w:p w14:paraId="67D55AF7" w14:textId="77777777" w:rsidR="004D0F60" w:rsidRPr="00EF42D4" w:rsidRDefault="004D0F60" w:rsidP="004D0F60">
            <w:pPr>
              <w:jc w:val="center"/>
            </w:pPr>
          </w:p>
        </w:tc>
        <w:tc>
          <w:tcPr>
            <w:tcW w:w="1053" w:type="dxa"/>
            <w:vMerge/>
            <w:vAlign w:val="center"/>
          </w:tcPr>
          <w:p w14:paraId="7F0FACA3" w14:textId="77777777" w:rsidR="004D0F60" w:rsidRDefault="004D0F60">
            <w:pPr>
              <w:rPr>
                <w:rFonts w:ascii="Arial" w:hAnsi="Arial"/>
                <w:sz w:val="24"/>
                <w:szCs w:val="24"/>
              </w:rPr>
            </w:pPr>
          </w:p>
        </w:tc>
        <w:tc>
          <w:tcPr>
            <w:tcW w:w="2772" w:type="dxa"/>
          </w:tcPr>
          <w:p w14:paraId="175EF389" w14:textId="77777777" w:rsidR="004D0F60" w:rsidRPr="00EF42D4" w:rsidRDefault="004D0F60" w:rsidP="00EF145D">
            <w:pPr>
              <w:jc w:val="center"/>
            </w:pPr>
          </w:p>
        </w:tc>
      </w:tr>
      <w:tr w:rsidR="004D0F60" w14:paraId="13139E5D" w14:textId="77777777" w:rsidTr="004D0F60">
        <w:trPr>
          <w:cantSplit/>
        </w:trPr>
        <w:tc>
          <w:tcPr>
            <w:tcW w:w="1276" w:type="dxa"/>
            <w:vAlign w:val="center"/>
          </w:tcPr>
          <w:p w14:paraId="26AA67DE" w14:textId="77777777" w:rsidR="004D0F60" w:rsidRDefault="004D0F60" w:rsidP="004D0F60">
            <w:pPr>
              <w:rPr>
                <w:rFonts w:ascii="Arial" w:hAnsi="Arial"/>
                <w:sz w:val="24"/>
                <w:szCs w:val="24"/>
              </w:rPr>
            </w:pPr>
          </w:p>
        </w:tc>
        <w:tc>
          <w:tcPr>
            <w:tcW w:w="3058" w:type="dxa"/>
          </w:tcPr>
          <w:p w14:paraId="725F81D8" w14:textId="77777777" w:rsidR="004D0F60" w:rsidRDefault="004D0F60" w:rsidP="004D0F6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53" w:type="dxa"/>
            <w:vMerge/>
            <w:vAlign w:val="center"/>
          </w:tcPr>
          <w:p w14:paraId="55051F46" w14:textId="77777777" w:rsidR="004D0F60" w:rsidRDefault="004D0F60">
            <w:pPr>
              <w:rPr>
                <w:rFonts w:ascii="Arial" w:hAnsi="Arial"/>
                <w:sz w:val="24"/>
                <w:szCs w:val="24"/>
              </w:rPr>
            </w:pPr>
          </w:p>
        </w:tc>
        <w:tc>
          <w:tcPr>
            <w:tcW w:w="2772" w:type="dxa"/>
          </w:tcPr>
          <w:p w14:paraId="408D982C" w14:textId="77777777" w:rsidR="004D0F60" w:rsidRDefault="004D0F60" w:rsidP="00EF145D">
            <w:pPr>
              <w:jc w:val="center"/>
              <w:rPr>
                <w:sz w:val="22"/>
                <w:szCs w:val="22"/>
              </w:rPr>
            </w:pPr>
          </w:p>
        </w:tc>
      </w:tr>
    </w:tbl>
    <w:p w14:paraId="72AF091C" w14:textId="77777777" w:rsidR="003E10CC" w:rsidRPr="000D023D" w:rsidRDefault="00BE5712" w:rsidP="00EF42D4">
      <w:pPr>
        <w:ind w:right="-143" w:firstLine="708"/>
        <w:jc w:val="both"/>
        <w:rPr>
          <w:sz w:val="24"/>
          <w:szCs w:val="24"/>
          <w:lang w:val="hr-HR"/>
        </w:rPr>
      </w:pPr>
      <w:r>
        <w:rPr>
          <w:sz w:val="24"/>
          <w:szCs w:val="24"/>
          <w:lang w:val="hr-HR"/>
        </w:rPr>
        <w:t xml:space="preserve">Na temelju </w:t>
      </w:r>
      <w:r w:rsidR="0075725E">
        <w:rPr>
          <w:sz w:val="24"/>
          <w:szCs w:val="24"/>
          <w:lang w:val="hr-HR"/>
        </w:rPr>
        <w:t xml:space="preserve">članka </w:t>
      </w:r>
      <w:r w:rsidR="004652BA">
        <w:rPr>
          <w:sz w:val="24"/>
          <w:szCs w:val="24"/>
          <w:lang w:val="hr-HR"/>
        </w:rPr>
        <w:t>45</w:t>
      </w:r>
      <w:r w:rsidR="00812FC8" w:rsidRPr="000D023D">
        <w:rPr>
          <w:sz w:val="24"/>
          <w:szCs w:val="24"/>
          <w:lang w:val="hr-HR"/>
        </w:rPr>
        <w:t xml:space="preserve">. </w:t>
      </w:r>
      <w:r w:rsidR="004652BA">
        <w:rPr>
          <w:sz w:val="24"/>
          <w:szCs w:val="24"/>
          <w:lang w:val="hr-HR"/>
        </w:rPr>
        <w:t xml:space="preserve">Zakona o kulturnim vijećima i financiranju javnih potreba u kulturi (NN 8/22) i članka 42. </w:t>
      </w:r>
      <w:r w:rsidR="003E10CC" w:rsidRPr="000D023D">
        <w:rPr>
          <w:sz w:val="24"/>
          <w:szCs w:val="24"/>
          <w:lang w:val="hr-HR"/>
        </w:rPr>
        <w:t>Statuta Općine Grožnjan</w:t>
      </w:r>
      <w:r w:rsidR="00EF42D4" w:rsidRPr="000D023D">
        <w:rPr>
          <w:sz w:val="24"/>
          <w:szCs w:val="24"/>
          <w:lang w:val="hr-HR"/>
        </w:rPr>
        <w:t xml:space="preserve"> </w:t>
      </w:r>
      <w:r w:rsidR="004652BA">
        <w:rPr>
          <w:sz w:val="24"/>
          <w:szCs w:val="24"/>
          <w:lang w:val="hr-HR"/>
        </w:rPr>
        <w:t xml:space="preserve">Grisignana </w:t>
      </w:r>
      <w:r w:rsidR="00EF42D4" w:rsidRPr="000D023D">
        <w:rPr>
          <w:sz w:val="24"/>
          <w:szCs w:val="24"/>
          <w:lang w:val="hr-HR"/>
        </w:rPr>
        <w:t>(„Službene novine Općine Grožnjan br.</w:t>
      </w:r>
      <w:r w:rsidR="0099306A">
        <w:rPr>
          <w:sz w:val="24"/>
          <w:szCs w:val="24"/>
          <w:lang w:val="hr-HR"/>
        </w:rPr>
        <w:t xml:space="preserve"> 2/21</w:t>
      </w:r>
      <w:r w:rsidR="00D5517C" w:rsidRPr="000D023D">
        <w:rPr>
          <w:sz w:val="24"/>
          <w:szCs w:val="24"/>
          <w:lang w:val="hr-HR"/>
        </w:rPr>
        <w:t xml:space="preserve">), Općinsko vijeće Općine </w:t>
      </w:r>
      <w:r w:rsidR="00F25EE1" w:rsidRPr="000D023D">
        <w:rPr>
          <w:sz w:val="24"/>
          <w:szCs w:val="24"/>
          <w:lang w:val="hr-HR"/>
        </w:rPr>
        <w:t>Grožnjan</w:t>
      </w:r>
      <w:r w:rsidR="00EF42D4" w:rsidRPr="000D023D">
        <w:rPr>
          <w:sz w:val="24"/>
          <w:szCs w:val="24"/>
          <w:lang w:val="hr-HR"/>
        </w:rPr>
        <w:t xml:space="preserve"> </w:t>
      </w:r>
      <w:r w:rsidR="00D5517C" w:rsidRPr="000D023D">
        <w:rPr>
          <w:sz w:val="24"/>
          <w:szCs w:val="24"/>
          <w:lang w:val="hr-HR"/>
        </w:rPr>
        <w:t xml:space="preserve">Grisignana na </w:t>
      </w:r>
      <w:r w:rsidR="00243EB7">
        <w:rPr>
          <w:sz w:val="24"/>
          <w:szCs w:val="24"/>
          <w:lang w:val="hr-HR"/>
        </w:rPr>
        <w:t>s</w:t>
      </w:r>
      <w:r w:rsidR="00D5517C" w:rsidRPr="000D023D">
        <w:rPr>
          <w:sz w:val="24"/>
          <w:szCs w:val="24"/>
          <w:lang w:val="hr-HR"/>
        </w:rPr>
        <w:t xml:space="preserve">jednici održanoj </w:t>
      </w:r>
      <w:r w:rsidR="00243EB7">
        <w:rPr>
          <w:sz w:val="24"/>
          <w:szCs w:val="24"/>
          <w:lang w:val="hr-HR"/>
        </w:rPr>
        <w:t xml:space="preserve">dana </w:t>
      </w:r>
      <w:r w:rsidR="008C70EA">
        <w:rPr>
          <w:sz w:val="24"/>
          <w:szCs w:val="24"/>
          <w:lang w:val="hr-HR"/>
        </w:rPr>
        <w:t>21. prosinc</w:t>
      </w:r>
      <w:r w:rsidR="0099306A">
        <w:rPr>
          <w:sz w:val="24"/>
          <w:szCs w:val="24"/>
          <w:lang w:val="hr-HR"/>
        </w:rPr>
        <w:t>a</w:t>
      </w:r>
      <w:r w:rsidR="00CF7DEB" w:rsidRPr="000D023D">
        <w:rPr>
          <w:sz w:val="24"/>
          <w:szCs w:val="24"/>
          <w:lang w:val="hr-HR"/>
        </w:rPr>
        <w:t xml:space="preserve"> </w:t>
      </w:r>
      <w:r w:rsidR="00EF42D4" w:rsidRPr="000D023D">
        <w:rPr>
          <w:sz w:val="24"/>
          <w:szCs w:val="24"/>
          <w:lang w:val="hr-HR"/>
        </w:rPr>
        <w:t>20</w:t>
      </w:r>
      <w:r w:rsidR="0010259F">
        <w:rPr>
          <w:sz w:val="24"/>
          <w:szCs w:val="24"/>
          <w:lang w:val="hr-HR"/>
        </w:rPr>
        <w:t>2</w:t>
      </w:r>
      <w:r w:rsidR="0099306A">
        <w:rPr>
          <w:sz w:val="24"/>
          <w:szCs w:val="24"/>
          <w:lang w:val="hr-HR"/>
        </w:rPr>
        <w:t>2</w:t>
      </w:r>
      <w:r w:rsidR="00EF42D4" w:rsidRPr="000D023D">
        <w:rPr>
          <w:sz w:val="24"/>
          <w:szCs w:val="24"/>
          <w:lang w:val="hr-HR"/>
        </w:rPr>
        <w:t>.g.</w:t>
      </w:r>
      <w:r w:rsidR="00CF7DEB" w:rsidRPr="000D023D">
        <w:rPr>
          <w:sz w:val="24"/>
          <w:szCs w:val="24"/>
          <w:lang w:val="hr-HR"/>
        </w:rPr>
        <w:t xml:space="preserve"> </w:t>
      </w:r>
      <w:r w:rsidR="00EF42D4" w:rsidRPr="000D023D">
        <w:rPr>
          <w:sz w:val="24"/>
          <w:szCs w:val="24"/>
          <w:lang w:val="hr-HR"/>
        </w:rPr>
        <w:t>doni</w:t>
      </w:r>
      <w:r w:rsidR="00D5517C" w:rsidRPr="000D023D">
        <w:rPr>
          <w:sz w:val="24"/>
          <w:szCs w:val="24"/>
          <w:lang w:val="hr-HR"/>
        </w:rPr>
        <w:t xml:space="preserve">jelo je </w:t>
      </w:r>
      <w:r w:rsidR="004D0F60">
        <w:rPr>
          <w:sz w:val="24"/>
          <w:szCs w:val="24"/>
          <w:lang w:val="hr-HR"/>
        </w:rPr>
        <w:t xml:space="preserve"> slijedeću </w:t>
      </w:r>
    </w:p>
    <w:p w14:paraId="3FFD6145" w14:textId="77777777" w:rsidR="00D677D7" w:rsidRDefault="00D677D7" w:rsidP="00EF42D4">
      <w:pPr>
        <w:ind w:left="567" w:right="566" w:firstLine="141"/>
        <w:jc w:val="both"/>
        <w:rPr>
          <w:sz w:val="24"/>
          <w:szCs w:val="24"/>
          <w:lang w:val="hr-HR"/>
        </w:rPr>
      </w:pPr>
    </w:p>
    <w:p w14:paraId="768975B2" w14:textId="77777777" w:rsidR="000D023D" w:rsidRDefault="000D023D" w:rsidP="004652BA">
      <w:pPr>
        <w:ind w:left="567" w:right="566" w:firstLine="141"/>
        <w:jc w:val="center"/>
        <w:rPr>
          <w:sz w:val="24"/>
          <w:szCs w:val="24"/>
          <w:lang w:val="hr-HR"/>
        </w:rPr>
      </w:pPr>
    </w:p>
    <w:p w14:paraId="12752182" w14:textId="77777777" w:rsidR="00E4528A" w:rsidRPr="000D023D" w:rsidRDefault="00E4528A" w:rsidP="004652BA">
      <w:pPr>
        <w:pStyle w:val="Heading1"/>
        <w:rPr>
          <w:sz w:val="24"/>
          <w:szCs w:val="24"/>
        </w:rPr>
      </w:pPr>
    </w:p>
    <w:p w14:paraId="329324CF" w14:textId="77777777" w:rsidR="00E94CC8" w:rsidRDefault="00E94CC8" w:rsidP="004652BA">
      <w:pPr>
        <w:pStyle w:val="Heading1"/>
        <w:ind w:left="1098" w:firstLine="0"/>
        <w:rPr>
          <w:sz w:val="32"/>
          <w:szCs w:val="32"/>
        </w:rPr>
      </w:pPr>
      <w:r>
        <w:rPr>
          <w:sz w:val="32"/>
          <w:szCs w:val="32"/>
        </w:rPr>
        <w:t xml:space="preserve">O </w:t>
      </w:r>
      <w:r w:rsidR="00D5517C" w:rsidRPr="007F3E2D">
        <w:rPr>
          <w:sz w:val="32"/>
          <w:szCs w:val="32"/>
        </w:rPr>
        <w:t>D  L  U  K  U</w:t>
      </w:r>
    </w:p>
    <w:p w14:paraId="51F7F5F6" w14:textId="77777777" w:rsidR="005418E7" w:rsidRPr="005418E7" w:rsidRDefault="005418E7" w:rsidP="004652BA">
      <w:pPr>
        <w:jc w:val="center"/>
        <w:rPr>
          <w:lang w:val="hr-HR"/>
        </w:rPr>
      </w:pPr>
    </w:p>
    <w:p w14:paraId="30A3B343" w14:textId="77777777" w:rsidR="004652BA" w:rsidRDefault="00E52E46" w:rsidP="004652BA">
      <w:pPr>
        <w:ind w:left="2124"/>
        <w:rPr>
          <w:b/>
          <w:sz w:val="24"/>
          <w:szCs w:val="24"/>
          <w:lang w:val="hr-HR"/>
        </w:rPr>
      </w:pPr>
      <w:r>
        <w:rPr>
          <w:b/>
          <w:sz w:val="24"/>
          <w:szCs w:val="24"/>
          <w:lang w:val="hr-HR"/>
        </w:rPr>
        <w:t xml:space="preserve">o </w:t>
      </w:r>
      <w:r w:rsidR="004652BA">
        <w:rPr>
          <w:b/>
          <w:sz w:val="24"/>
          <w:szCs w:val="24"/>
          <w:lang w:val="hr-HR"/>
        </w:rPr>
        <w:t xml:space="preserve">prestanku ustanove Polivalentni kulturni centar Grožnjan </w:t>
      </w:r>
    </w:p>
    <w:p w14:paraId="1320E377" w14:textId="77777777" w:rsidR="000D023D" w:rsidRPr="000D023D" w:rsidRDefault="004652BA" w:rsidP="004652BA">
      <w:pPr>
        <w:ind w:left="2124"/>
        <w:rPr>
          <w:b/>
          <w:sz w:val="24"/>
          <w:szCs w:val="24"/>
          <w:lang w:val="hr-HR"/>
        </w:rPr>
      </w:pPr>
      <w:r>
        <w:rPr>
          <w:b/>
          <w:sz w:val="24"/>
          <w:szCs w:val="24"/>
          <w:lang w:val="hr-HR"/>
        </w:rPr>
        <w:t>Centro culturale polivalente Grisignana</w:t>
      </w:r>
    </w:p>
    <w:p w14:paraId="6FC302B3" w14:textId="77777777" w:rsidR="000D023D" w:rsidRDefault="000D023D" w:rsidP="004652BA">
      <w:pPr>
        <w:jc w:val="center"/>
        <w:rPr>
          <w:b/>
          <w:sz w:val="24"/>
          <w:szCs w:val="24"/>
          <w:lang w:val="hr-HR"/>
        </w:rPr>
      </w:pPr>
    </w:p>
    <w:p w14:paraId="274B8F41" w14:textId="77777777" w:rsidR="00072B59" w:rsidRPr="000D023D" w:rsidRDefault="00072B59" w:rsidP="000D023D">
      <w:pPr>
        <w:jc w:val="center"/>
        <w:rPr>
          <w:b/>
          <w:sz w:val="24"/>
          <w:szCs w:val="24"/>
          <w:lang w:val="hr-HR"/>
        </w:rPr>
      </w:pPr>
    </w:p>
    <w:p w14:paraId="18C37EC4" w14:textId="77777777" w:rsidR="000D023D" w:rsidRPr="000D023D" w:rsidRDefault="00327BD0" w:rsidP="000D023D">
      <w:pPr>
        <w:rPr>
          <w:lang w:val="hr-HR"/>
        </w:rPr>
      </w:pPr>
      <w:r>
        <w:rPr>
          <w:lang w:val="hr-HR"/>
        </w:rPr>
        <w:tab/>
      </w:r>
      <w:r>
        <w:rPr>
          <w:lang w:val="hr-HR"/>
        </w:rPr>
        <w:tab/>
      </w:r>
      <w:r>
        <w:rPr>
          <w:lang w:val="hr-HR"/>
        </w:rPr>
        <w:tab/>
      </w:r>
      <w:r>
        <w:rPr>
          <w:lang w:val="hr-HR"/>
        </w:rPr>
        <w:tab/>
      </w:r>
      <w:r>
        <w:rPr>
          <w:lang w:val="hr-HR"/>
        </w:rPr>
        <w:tab/>
      </w:r>
      <w:r>
        <w:rPr>
          <w:lang w:val="hr-HR"/>
        </w:rPr>
        <w:tab/>
        <w:t>Članak 1.</w:t>
      </w:r>
    </w:p>
    <w:p w14:paraId="1EE2E9FD" w14:textId="77777777" w:rsidR="000D023D" w:rsidRDefault="000D023D" w:rsidP="00327BD0">
      <w:pPr>
        <w:rPr>
          <w:rFonts w:ascii="Arial Narrow" w:hAnsi="Arial Narrow"/>
          <w:sz w:val="24"/>
          <w:szCs w:val="24"/>
        </w:rPr>
      </w:pPr>
    </w:p>
    <w:p w14:paraId="02375F03" w14:textId="77777777" w:rsidR="004652BA" w:rsidRDefault="004652BA" w:rsidP="00327BD0">
      <w:pPr>
        <w:rPr>
          <w:rFonts w:ascii="Arial Narrow" w:hAnsi="Arial Narrow"/>
          <w:sz w:val="24"/>
          <w:szCs w:val="24"/>
        </w:rPr>
      </w:pPr>
      <w:r>
        <w:rPr>
          <w:rFonts w:ascii="Arial Narrow" w:hAnsi="Arial Narrow"/>
          <w:sz w:val="24"/>
          <w:szCs w:val="24"/>
        </w:rPr>
        <w:tab/>
        <w:t>Općina Grožnjan Grisignana kao osnivač Polivalentnog kulturnog centra Grožnjan – Centro culturale polivalente Grisignana donosi Odluku o prestanku ustanove</w:t>
      </w:r>
      <w:r w:rsidR="006A567D">
        <w:rPr>
          <w:rFonts w:ascii="Arial Narrow" w:hAnsi="Arial Narrow"/>
          <w:sz w:val="24"/>
          <w:szCs w:val="24"/>
        </w:rPr>
        <w:t xml:space="preserve"> sa datumom 31.12.2022.g.</w:t>
      </w:r>
      <w:r>
        <w:rPr>
          <w:rFonts w:ascii="Arial Narrow" w:hAnsi="Arial Narrow"/>
          <w:sz w:val="24"/>
          <w:szCs w:val="24"/>
        </w:rPr>
        <w:t xml:space="preserve"> i pokreće postupak brisanja</w:t>
      </w:r>
      <w:r w:rsidR="006A567D">
        <w:rPr>
          <w:rFonts w:ascii="Arial Narrow" w:hAnsi="Arial Narrow"/>
          <w:sz w:val="24"/>
          <w:szCs w:val="24"/>
        </w:rPr>
        <w:t xml:space="preserve"> iz Registra ustanova</w:t>
      </w:r>
      <w:r>
        <w:rPr>
          <w:rFonts w:ascii="Arial Narrow" w:hAnsi="Arial Narrow"/>
          <w:sz w:val="24"/>
          <w:szCs w:val="24"/>
        </w:rPr>
        <w:t>.</w:t>
      </w:r>
    </w:p>
    <w:p w14:paraId="2144B03D" w14:textId="77777777" w:rsidR="004652BA" w:rsidRPr="00072B59" w:rsidRDefault="004652BA" w:rsidP="00327BD0">
      <w:pPr>
        <w:rPr>
          <w:rFonts w:ascii="Arial Narrow" w:hAnsi="Arial Narrow"/>
          <w:sz w:val="24"/>
          <w:szCs w:val="24"/>
        </w:rPr>
      </w:pPr>
    </w:p>
    <w:p w14:paraId="6329C5D7" w14:textId="77777777" w:rsidR="001352A7" w:rsidRDefault="00327BD0" w:rsidP="00327BD0">
      <w:pPr>
        <w:rPr>
          <w:rFonts w:ascii="Arial Narrow" w:hAnsi="Arial Narrow"/>
          <w:sz w:val="24"/>
          <w:szCs w:val="24"/>
          <w:lang w:val="hr-HR"/>
        </w:rPr>
      </w:pPr>
      <w:r w:rsidRPr="00072B59">
        <w:rPr>
          <w:rFonts w:ascii="Arial Narrow" w:hAnsi="Arial Narrow"/>
          <w:sz w:val="24"/>
          <w:szCs w:val="24"/>
          <w:lang w:val="hr-HR"/>
        </w:rPr>
        <w:tab/>
      </w:r>
      <w:r w:rsidRPr="00072B59">
        <w:rPr>
          <w:rFonts w:ascii="Arial Narrow" w:hAnsi="Arial Narrow"/>
          <w:sz w:val="24"/>
          <w:szCs w:val="24"/>
          <w:lang w:val="hr-HR"/>
        </w:rPr>
        <w:tab/>
      </w:r>
      <w:r w:rsidRPr="00072B59">
        <w:rPr>
          <w:rFonts w:ascii="Arial Narrow" w:hAnsi="Arial Narrow"/>
          <w:sz w:val="24"/>
          <w:szCs w:val="24"/>
          <w:lang w:val="hr-HR"/>
        </w:rPr>
        <w:tab/>
      </w:r>
      <w:r w:rsidRPr="00072B59">
        <w:rPr>
          <w:rFonts w:ascii="Arial Narrow" w:hAnsi="Arial Narrow"/>
          <w:sz w:val="24"/>
          <w:szCs w:val="24"/>
          <w:lang w:val="hr-HR"/>
        </w:rPr>
        <w:tab/>
      </w:r>
      <w:r w:rsidRPr="00072B59">
        <w:rPr>
          <w:rFonts w:ascii="Arial Narrow" w:hAnsi="Arial Narrow"/>
          <w:sz w:val="24"/>
          <w:szCs w:val="24"/>
          <w:lang w:val="hr-HR"/>
        </w:rPr>
        <w:tab/>
      </w:r>
      <w:r w:rsidRPr="00072B59">
        <w:rPr>
          <w:rFonts w:ascii="Arial Narrow" w:hAnsi="Arial Narrow"/>
          <w:sz w:val="24"/>
          <w:szCs w:val="24"/>
          <w:lang w:val="hr-HR"/>
        </w:rPr>
        <w:tab/>
        <w:t>Članak 2.</w:t>
      </w:r>
    </w:p>
    <w:p w14:paraId="5497A3FE" w14:textId="77777777" w:rsidR="006A567D" w:rsidRPr="00072B59" w:rsidRDefault="006A567D" w:rsidP="00327BD0">
      <w:pPr>
        <w:rPr>
          <w:rFonts w:ascii="Arial Narrow" w:hAnsi="Arial Narrow"/>
          <w:sz w:val="24"/>
          <w:szCs w:val="24"/>
          <w:lang w:val="hr-HR"/>
        </w:rPr>
      </w:pPr>
    </w:p>
    <w:p w14:paraId="587B2DC6" w14:textId="77777777" w:rsidR="00327BD0" w:rsidRPr="00072B59" w:rsidRDefault="006A567D" w:rsidP="00327BD0">
      <w:pPr>
        <w:rPr>
          <w:rFonts w:ascii="Arial Narrow" w:hAnsi="Arial Narrow"/>
          <w:sz w:val="24"/>
          <w:szCs w:val="24"/>
          <w:lang w:val="hr-HR"/>
        </w:rPr>
      </w:pPr>
      <w:r>
        <w:rPr>
          <w:rFonts w:ascii="Arial Narrow" w:hAnsi="Arial Narrow"/>
          <w:sz w:val="24"/>
          <w:szCs w:val="24"/>
          <w:lang w:val="hr-HR"/>
        </w:rPr>
        <w:tab/>
        <w:t>Utvrđuje se da Polivalentni kulturni centar Grožnjan - Centro culturale polivalente Grisignana nema dugovanja i potraživanja.</w:t>
      </w:r>
    </w:p>
    <w:p w14:paraId="0897F15B" w14:textId="77777777" w:rsidR="00327BD0" w:rsidRPr="00072B59" w:rsidRDefault="00327BD0" w:rsidP="00327BD0">
      <w:pPr>
        <w:rPr>
          <w:rFonts w:ascii="Arial Narrow" w:hAnsi="Arial Narrow"/>
          <w:sz w:val="24"/>
          <w:szCs w:val="24"/>
          <w:lang w:val="hr-HR"/>
        </w:rPr>
      </w:pPr>
      <w:r w:rsidRPr="00072B59">
        <w:rPr>
          <w:rFonts w:ascii="Arial Narrow" w:hAnsi="Arial Narrow"/>
          <w:sz w:val="24"/>
          <w:szCs w:val="24"/>
          <w:lang w:val="hr-HR"/>
        </w:rPr>
        <w:tab/>
      </w:r>
      <w:r w:rsidRPr="00072B59">
        <w:rPr>
          <w:rFonts w:ascii="Arial Narrow" w:hAnsi="Arial Narrow"/>
          <w:sz w:val="24"/>
          <w:szCs w:val="24"/>
          <w:lang w:val="hr-HR"/>
        </w:rPr>
        <w:tab/>
      </w:r>
      <w:r w:rsidRPr="00072B59">
        <w:rPr>
          <w:rFonts w:ascii="Arial Narrow" w:hAnsi="Arial Narrow"/>
          <w:sz w:val="24"/>
          <w:szCs w:val="24"/>
          <w:lang w:val="hr-HR"/>
        </w:rPr>
        <w:tab/>
      </w:r>
      <w:r w:rsidRPr="00072B59">
        <w:rPr>
          <w:rFonts w:ascii="Arial Narrow" w:hAnsi="Arial Narrow"/>
          <w:sz w:val="24"/>
          <w:szCs w:val="24"/>
          <w:lang w:val="hr-HR"/>
        </w:rPr>
        <w:tab/>
      </w:r>
      <w:r w:rsidRPr="00072B59">
        <w:rPr>
          <w:rFonts w:ascii="Arial Narrow" w:hAnsi="Arial Narrow"/>
          <w:sz w:val="24"/>
          <w:szCs w:val="24"/>
          <w:lang w:val="hr-HR"/>
        </w:rPr>
        <w:tab/>
      </w:r>
      <w:r w:rsidRPr="00072B59">
        <w:rPr>
          <w:rFonts w:ascii="Arial Narrow" w:hAnsi="Arial Narrow"/>
          <w:sz w:val="24"/>
          <w:szCs w:val="24"/>
          <w:lang w:val="hr-HR"/>
        </w:rPr>
        <w:tab/>
        <w:t>Članak 3.</w:t>
      </w:r>
    </w:p>
    <w:p w14:paraId="4812DD2A" w14:textId="77777777" w:rsidR="00955545" w:rsidRPr="0086082B" w:rsidRDefault="00955545" w:rsidP="00327BD0">
      <w:pPr>
        <w:rPr>
          <w:rFonts w:ascii="Arial Narrow" w:hAnsi="Arial Narrow"/>
          <w:sz w:val="24"/>
          <w:szCs w:val="24"/>
          <w:lang w:val="hr-HR"/>
        </w:rPr>
      </w:pPr>
    </w:p>
    <w:p w14:paraId="16BB7B70" w14:textId="77777777" w:rsidR="00E52E46" w:rsidRPr="0086082B" w:rsidRDefault="00E52E46" w:rsidP="006A567D">
      <w:pPr>
        <w:ind w:firstLine="708"/>
        <w:rPr>
          <w:rFonts w:ascii="Arial Narrow" w:hAnsi="Arial Narrow"/>
          <w:sz w:val="24"/>
          <w:szCs w:val="24"/>
          <w:lang w:val="hr-HR"/>
        </w:rPr>
      </w:pPr>
      <w:r w:rsidRPr="0086082B">
        <w:rPr>
          <w:rFonts w:ascii="Arial Narrow" w:hAnsi="Arial Narrow"/>
          <w:sz w:val="24"/>
          <w:szCs w:val="24"/>
          <w:lang w:val="hr-HR"/>
        </w:rPr>
        <w:t xml:space="preserve">Ova Odluka stupa na snagu </w:t>
      </w:r>
      <w:r w:rsidR="00046F32" w:rsidRPr="0086082B">
        <w:rPr>
          <w:rFonts w:ascii="Arial Narrow" w:hAnsi="Arial Narrow"/>
          <w:sz w:val="24"/>
          <w:szCs w:val="24"/>
          <w:lang w:val="hr-HR"/>
        </w:rPr>
        <w:t xml:space="preserve">8 </w:t>
      </w:r>
      <w:r w:rsidRPr="0086082B">
        <w:rPr>
          <w:rFonts w:ascii="Arial Narrow" w:hAnsi="Arial Narrow"/>
          <w:sz w:val="24"/>
          <w:szCs w:val="24"/>
          <w:lang w:val="hr-HR"/>
        </w:rPr>
        <w:t>dan</w:t>
      </w:r>
      <w:r w:rsidR="00046F32" w:rsidRPr="0086082B">
        <w:rPr>
          <w:rFonts w:ascii="Arial Narrow" w:hAnsi="Arial Narrow"/>
          <w:sz w:val="24"/>
          <w:szCs w:val="24"/>
          <w:lang w:val="hr-HR"/>
        </w:rPr>
        <w:t>a</w:t>
      </w:r>
      <w:r w:rsidRPr="0086082B">
        <w:rPr>
          <w:rFonts w:ascii="Arial Narrow" w:hAnsi="Arial Narrow"/>
          <w:sz w:val="24"/>
          <w:szCs w:val="24"/>
          <w:lang w:val="hr-HR"/>
        </w:rPr>
        <w:t xml:space="preserve"> nakon objave u Službenim novinama Općine Grožnjan</w:t>
      </w:r>
      <w:r w:rsidR="006C1285" w:rsidRPr="0086082B">
        <w:rPr>
          <w:rFonts w:ascii="Arial Narrow" w:hAnsi="Arial Narrow"/>
          <w:sz w:val="24"/>
          <w:szCs w:val="24"/>
          <w:lang w:val="hr-HR"/>
        </w:rPr>
        <w:t xml:space="preserve"> Grisignana</w:t>
      </w:r>
      <w:r w:rsidRPr="0086082B">
        <w:rPr>
          <w:rFonts w:ascii="Arial Narrow" w:hAnsi="Arial Narrow"/>
          <w:sz w:val="24"/>
          <w:szCs w:val="24"/>
          <w:lang w:val="hr-HR"/>
        </w:rPr>
        <w:t>, a objavit će se na web stranicama Općine Grožnjan Grisignana.</w:t>
      </w:r>
    </w:p>
    <w:p w14:paraId="317B2FBC" w14:textId="77777777" w:rsidR="00555C9A" w:rsidRPr="00072B59" w:rsidRDefault="00555C9A" w:rsidP="00555C9A">
      <w:pPr>
        <w:rPr>
          <w:sz w:val="24"/>
          <w:szCs w:val="24"/>
          <w:lang w:val="hr-HR"/>
        </w:rPr>
      </w:pPr>
    </w:p>
    <w:p w14:paraId="5DE3140A" w14:textId="77777777" w:rsidR="00555C9A" w:rsidRPr="00072B59" w:rsidRDefault="00555C9A" w:rsidP="00555C9A">
      <w:pPr>
        <w:pStyle w:val="BodyTextIndent"/>
        <w:jc w:val="both"/>
        <w:rPr>
          <w:sz w:val="24"/>
          <w:szCs w:val="24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1001"/>
        <w:gridCol w:w="3799"/>
      </w:tblGrid>
      <w:tr w:rsidR="000D023D" w:rsidRPr="00072B59" w14:paraId="12D3C393" w14:textId="77777777" w:rsidTr="007F3E2D">
        <w:trPr>
          <w:trHeight w:val="374"/>
        </w:trPr>
        <w:tc>
          <w:tcPr>
            <w:tcW w:w="749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B84AE2E" w14:textId="77777777" w:rsidR="000D023D" w:rsidRPr="00072B59" w:rsidRDefault="000D023D" w:rsidP="00E52E46">
            <w:pPr>
              <w:rPr>
                <w:sz w:val="24"/>
                <w:szCs w:val="24"/>
              </w:rPr>
            </w:pPr>
            <w:r w:rsidRPr="00072B59">
              <w:rPr>
                <w:sz w:val="24"/>
                <w:szCs w:val="24"/>
              </w:rPr>
              <w:t xml:space="preserve">KLASA: </w:t>
            </w:r>
            <w:r w:rsidR="00E52E46" w:rsidRPr="00072B59">
              <w:rPr>
                <w:sz w:val="24"/>
                <w:szCs w:val="24"/>
              </w:rPr>
              <w:t xml:space="preserve"> </w:t>
            </w:r>
          </w:p>
        </w:tc>
        <w:tc>
          <w:tcPr>
            <w:tcW w:w="3799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C1AFFCA" w14:textId="77777777" w:rsidR="000D023D" w:rsidRPr="00072B59" w:rsidRDefault="0086082B" w:rsidP="002B537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007-01/22-01/02</w:t>
            </w:r>
          </w:p>
        </w:tc>
      </w:tr>
      <w:tr w:rsidR="000D023D" w:rsidRPr="00072B59" w14:paraId="2065325E" w14:textId="77777777" w:rsidTr="007F3E2D">
        <w:trPr>
          <w:trHeight w:val="374"/>
        </w:trPr>
        <w:tc>
          <w:tcPr>
            <w:tcW w:w="749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102940D" w14:textId="77777777" w:rsidR="000D023D" w:rsidRPr="00072B59" w:rsidRDefault="000D023D" w:rsidP="007F3E2D">
            <w:pPr>
              <w:rPr>
                <w:b/>
                <w:sz w:val="24"/>
                <w:szCs w:val="24"/>
              </w:rPr>
            </w:pPr>
            <w:r w:rsidRPr="00072B59">
              <w:rPr>
                <w:sz w:val="24"/>
                <w:szCs w:val="24"/>
              </w:rPr>
              <w:t>URBROJ</w:t>
            </w:r>
            <w:r w:rsidRPr="00072B59">
              <w:rPr>
                <w:b/>
                <w:sz w:val="24"/>
                <w:szCs w:val="24"/>
              </w:rPr>
              <w:t>:</w:t>
            </w:r>
          </w:p>
        </w:tc>
        <w:tc>
          <w:tcPr>
            <w:tcW w:w="3799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AF692A9" w14:textId="77777777" w:rsidR="000D023D" w:rsidRPr="00072B59" w:rsidRDefault="000D023D" w:rsidP="002B5371">
            <w:pPr>
              <w:rPr>
                <w:sz w:val="24"/>
                <w:szCs w:val="24"/>
              </w:rPr>
            </w:pPr>
            <w:r w:rsidRPr="00072B59">
              <w:rPr>
                <w:sz w:val="24"/>
                <w:szCs w:val="24"/>
                <w:lang w:val="hr-HR"/>
              </w:rPr>
              <w:t xml:space="preserve"> 21</w:t>
            </w:r>
            <w:r w:rsidR="0099306A" w:rsidRPr="00072B59">
              <w:rPr>
                <w:sz w:val="24"/>
                <w:szCs w:val="24"/>
                <w:lang w:val="hr-HR"/>
              </w:rPr>
              <w:t>63-18-0</w:t>
            </w:r>
            <w:r w:rsidR="001352A7" w:rsidRPr="00072B59">
              <w:rPr>
                <w:sz w:val="24"/>
                <w:szCs w:val="24"/>
                <w:lang w:val="hr-HR"/>
              </w:rPr>
              <w:t>1</w:t>
            </w:r>
            <w:r w:rsidR="0099306A" w:rsidRPr="00072B59">
              <w:rPr>
                <w:sz w:val="24"/>
                <w:szCs w:val="24"/>
                <w:lang w:val="hr-HR"/>
              </w:rPr>
              <w:t>/1-22-</w:t>
            </w:r>
            <w:r w:rsidR="001352A7" w:rsidRPr="00072B59">
              <w:rPr>
                <w:sz w:val="24"/>
                <w:szCs w:val="24"/>
                <w:lang w:val="hr-HR"/>
              </w:rPr>
              <w:t>2</w:t>
            </w:r>
          </w:p>
        </w:tc>
      </w:tr>
      <w:tr w:rsidR="000D023D" w:rsidRPr="00072B59" w14:paraId="60F75417" w14:textId="77777777" w:rsidTr="007F3E2D">
        <w:trPr>
          <w:trHeight w:val="374"/>
        </w:trPr>
        <w:tc>
          <w:tcPr>
            <w:tcW w:w="4548" w:type="dxa"/>
            <w:gridSpan w:val="2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549F2DF" w14:textId="77777777" w:rsidR="000D023D" w:rsidRPr="00072B59" w:rsidRDefault="000D023D" w:rsidP="005C38AF">
            <w:pPr>
              <w:rPr>
                <w:sz w:val="24"/>
                <w:szCs w:val="24"/>
              </w:rPr>
            </w:pPr>
            <w:proofErr w:type="gramStart"/>
            <w:r w:rsidRPr="00072B59">
              <w:rPr>
                <w:sz w:val="24"/>
                <w:szCs w:val="24"/>
              </w:rPr>
              <w:t xml:space="preserve">Grožnjan,  </w:t>
            </w:r>
            <w:r w:rsidR="001352A7" w:rsidRPr="00072B59">
              <w:rPr>
                <w:sz w:val="24"/>
                <w:szCs w:val="24"/>
              </w:rPr>
              <w:t>21</w:t>
            </w:r>
            <w:proofErr w:type="gramEnd"/>
            <w:r w:rsidR="001352A7" w:rsidRPr="00072B59">
              <w:rPr>
                <w:sz w:val="24"/>
                <w:szCs w:val="24"/>
              </w:rPr>
              <w:t xml:space="preserve">. </w:t>
            </w:r>
            <w:proofErr w:type="gramStart"/>
            <w:r w:rsidR="001352A7" w:rsidRPr="00072B59">
              <w:rPr>
                <w:sz w:val="24"/>
                <w:szCs w:val="24"/>
              </w:rPr>
              <w:t>prosinca</w:t>
            </w:r>
            <w:r w:rsidRPr="00072B59">
              <w:rPr>
                <w:sz w:val="24"/>
                <w:szCs w:val="24"/>
              </w:rPr>
              <w:t xml:space="preserve"> </w:t>
            </w:r>
            <w:r w:rsidRPr="00072B59">
              <w:rPr>
                <w:sz w:val="24"/>
                <w:szCs w:val="24"/>
                <w:lang w:val="hr-HR"/>
              </w:rPr>
              <w:t xml:space="preserve"> 20</w:t>
            </w:r>
            <w:r w:rsidR="00A9635C" w:rsidRPr="00072B59">
              <w:rPr>
                <w:sz w:val="24"/>
                <w:szCs w:val="24"/>
                <w:lang w:val="hr-HR"/>
              </w:rPr>
              <w:t>2</w:t>
            </w:r>
            <w:r w:rsidR="0099306A" w:rsidRPr="00072B59">
              <w:rPr>
                <w:sz w:val="24"/>
                <w:szCs w:val="24"/>
                <w:lang w:val="hr-HR"/>
              </w:rPr>
              <w:t>2</w:t>
            </w:r>
            <w:proofErr w:type="gramEnd"/>
            <w:r w:rsidRPr="00072B59">
              <w:rPr>
                <w:sz w:val="24"/>
                <w:szCs w:val="24"/>
                <w:lang w:val="hr-HR"/>
              </w:rPr>
              <w:t>.g.</w:t>
            </w:r>
          </w:p>
        </w:tc>
      </w:tr>
    </w:tbl>
    <w:p w14:paraId="0B61D299" w14:textId="77777777" w:rsidR="00D677D7" w:rsidRPr="00072B59" w:rsidRDefault="00D677D7">
      <w:pPr>
        <w:rPr>
          <w:sz w:val="24"/>
          <w:szCs w:val="24"/>
          <w:lang w:val="hr-HR"/>
        </w:rPr>
      </w:pPr>
    </w:p>
    <w:p w14:paraId="42D8DBB3" w14:textId="77777777" w:rsidR="000D023D" w:rsidRPr="00072B59" w:rsidRDefault="000D023D" w:rsidP="00F25EE1">
      <w:pPr>
        <w:ind w:left="3828"/>
        <w:jc w:val="center"/>
        <w:rPr>
          <w:sz w:val="24"/>
          <w:szCs w:val="24"/>
          <w:lang w:val="hr-HR"/>
        </w:rPr>
      </w:pPr>
    </w:p>
    <w:p w14:paraId="14712AA3" w14:textId="77777777" w:rsidR="000D023D" w:rsidRPr="00072B59" w:rsidRDefault="000D023D" w:rsidP="000D023D">
      <w:pPr>
        <w:rPr>
          <w:sz w:val="24"/>
          <w:szCs w:val="24"/>
          <w:lang w:val="hr-HR"/>
        </w:rPr>
      </w:pPr>
      <w:r w:rsidRPr="00072B59">
        <w:rPr>
          <w:sz w:val="24"/>
          <w:szCs w:val="24"/>
          <w:lang w:val="hr-HR"/>
        </w:rPr>
        <w:t xml:space="preserve">                                   OPĆINSKO VIJEĆE OPĆINE GROŽNJAN </w:t>
      </w:r>
      <w:r w:rsidR="001352A7" w:rsidRPr="00072B59">
        <w:rPr>
          <w:sz w:val="24"/>
          <w:szCs w:val="24"/>
          <w:lang w:val="hr-HR"/>
        </w:rPr>
        <w:t>GRISIGNANA</w:t>
      </w:r>
    </w:p>
    <w:p w14:paraId="547D6310" w14:textId="77777777" w:rsidR="000D023D" w:rsidRPr="00072B59" w:rsidRDefault="000D023D" w:rsidP="00F25EE1">
      <w:pPr>
        <w:ind w:left="3828"/>
        <w:jc w:val="center"/>
        <w:rPr>
          <w:sz w:val="24"/>
          <w:szCs w:val="24"/>
          <w:lang w:val="hr-HR"/>
        </w:rPr>
      </w:pPr>
    </w:p>
    <w:p w14:paraId="694E5153" w14:textId="77777777" w:rsidR="004D0F60" w:rsidRPr="00072B59" w:rsidRDefault="004D0F60" w:rsidP="00F25EE1">
      <w:pPr>
        <w:ind w:left="3828"/>
        <w:jc w:val="center"/>
        <w:rPr>
          <w:sz w:val="24"/>
          <w:szCs w:val="24"/>
          <w:lang w:val="hr-HR"/>
        </w:rPr>
      </w:pPr>
    </w:p>
    <w:p w14:paraId="7C92C84C" w14:textId="77777777" w:rsidR="00722F9B" w:rsidRPr="00072B59" w:rsidRDefault="00722F9B" w:rsidP="00F25EE1">
      <w:pPr>
        <w:ind w:left="3828"/>
        <w:jc w:val="center"/>
        <w:rPr>
          <w:sz w:val="24"/>
          <w:szCs w:val="24"/>
          <w:lang w:val="hr-HR"/>
        </w:rPr>
      </w:pPr>
    </w:p>
    <w:p w14:paraId="261B0213" w14:textId="77777777" w:rsidR="003E10CC" w:rsidRPr="00072B59" w:rsidRDefault="000D023D" w:rsidP="00F25EE1">
      <w:pPr>
        <w:ind w:left="3828"/>
        <w:jc w:val="center"/>
        <w:rPr>
          <w:sz w:val="24"/>
          <w:szCs w:val="24"/>
          <w:lang w:val="hr-HR"/>
        </w:rPr>
      </w:pPr>
      <w:r w:rsidRPr="00072B59">
        <w:rPr>
          <w:sz w:val="24"/>
          <w:szCs w:val="24"/>
          <w:lang w:val="hr-HR"/>
        </w:rPr>
        <w:t>PREDSJEDNICA</w:t>
      </w:r>
      <w:r w:rsidR="003F4A2C" w:rsidRPr="00072B59">
        <w:rPr>
          <w:sz w:val="24"/>
          <w:szCs w:val="24"/>
          <w:lang w:val="hr-HR"/>
        </w:rPr>
        <w:t>:</w:t>
      </w:r>
      <w:r w:rsidR="003E10CC" w:rsidRPr="00072B59">
        <w:rPr>
          <w:sz w:val="24"/>
          <w:szCs w:val="24"/>
          <w:lang w:val="hr-HR"/>
        </w:rPr>
        <w:t xml:space="preserve"> </w:t>
      </w:r>
    </w:p>
    <w:p w14:paraId="752B4D1E" w14:textId="77777777" w:rsidR="00722F9B" w:rsidRPr="00072B59" w:rsidRDefault="00722F9B">
      <w:pPr>
        <w:jc w:val="center"/>
        <w:rPr>
          <w:sz w:val="24"/>
          <w:szCs w:val="24"/>
          <w:lang w:val="hr-HR"/>
        </w:rPr>
      </w:pPr>
    </w:p>
    <w:p w14:paraId="193A7D46" w14:textId="77777777" w:rsidR="003E10CC" w:rsidRPr="00072B59" w:rsidRDefault="003E10CC">
      <w:pPr>
        <w:jc w:val="center"/>
        <w:rPr>
          <w:sz w:val="24"/>
          <w:szCs w:val="24"/>
          <w:lang w:val="hr-HR"/>
        </w:rPr>
      </w:pPr>
      <w:r w:rsidRPr="00072B59">
        <w:rPr>
          <w:sz w:val="24"/>
          <w:szCs w:val="24"/>
          <w:lang w:val="hr-HR"/>
        </w:rPr>
        <w:t xml:space="preserve">        </w:t>
      </w:r>
      <w:r w:rsidRPr="00072B59">
        <w:rPr>
          <w:sz w:val="24"/>
          <w:szCs w:val="24"/>
          <w:lang w:val="hr-HR"/>
        </w:rPr>
        <w:tab/>
      </w:r>
      <w:r w:rsidRPr="00072B59">
        <w:rPr>
          <w:sz w:val="24"/>
          <w:szCs w:val="24"/>
          <w:lang w:val="hr-HR"/>
        </w:rPr>
        <w:tab/>
      </w:r>
      <w:r w:rsidRPr="00072B59">
        <w:rPr>
          <w:sz w:val="24"/>
          <w:szCs w:val="24"/>
          <w:lang w:val="hr-HR"/>
        </w:rPr>
        <w:tab/>
      </w:r>
      <w:r w:rsidR="00F25EE1" w:rsidRPr="00072B59">
        <w:rPr>
          <w:sz w:val="24"/>
          <w:szCs w:val="24"/>
          <w:lang w:val="hr-HR"/>
        </w:rPr>
        <w:t xml:space="preserve">              </w:t>
      </w:r>
      <w:r w:rsidRPr="00072B59">
        <w:rPr>
          <w:sz w:val="24"/>
          <w:szCs w:val="24"/>
          <w:lang w:val="hr-HR"/>
        </w:rPr>
        <w:tab/>
        <w:t xml:space="preserve">   </w:t>
      </w:r>
      <w:r w:rsidR="0035647D" w:rsidRPr="00072B59">
        <w:rPr>
          <w:sz w:val="24"/>
          <w:szCs w:val="24"/>
          <w:lang w:val="hr-HR"/>
        </w:rPr>
        <w:t>Roberta Veroneze</w:t>
      </w:r>
      <w:r w:rsidR="000D023D" w:rsidRPr="00072B59">
        <w:rPr>
          <w:sz w:val="24"/>
          <w:szCs w:val="24"/>
          <w:lang w:val="hr-HR"/>
        </w:rPr>
        <w:t xml:space="preserve"> </w:t>
      </w:r>
    </w:p>
    <w:p w14:paraId="73E4A631" w14:textId="77777777" w:rsidR="003E10CC" w:rsidRPr="000D023D" w:rsidRDefault="003E10CC">
      <w:pPr>
        <w:jc w:val="right"/>
        <w:rPr>
          <w:sz w:val="24"/>
          <w:szCs w:val="24"/>
          <w:lang w:val="hr-HR"/>
        </w:rPr>
      </w:pPr>
    </w:p>
    <w:p w14:paraId="25C895BF" w14:textId="77777777" w:rsidR="003E10CC" w:rsidRPr="001E39CD" w:rsidRDefault="003E10CC">
      <w:pPr>
        <w:jc w:val="right"/>
        <w:rPr>
          <w:sz w:val="28"/>
          <w:szCs w:val="28"/>
          <w:lang w:val="hr-HR"/>
        </w:rPr>
      </w:pPr>
    </w:p>
    <w:p w14:paraId="1B258240" w14:textId="77777777" w:rsidR="003E10CC" w:rsidRPr="00E115EB" w:rsidRDefault="003E10CC">
      <w:pPr>
        <w:rPr>
          <w:sz w:val="28"/>
          <w:szCs w:val="28"/>
          <w:lang w:val="hr-HR"/>
        </w:rPr>
      </w:pPr>
    </w:p>
    <w:p w14:paraId="09029E21" w14:textId="77777777" w:rsidR="00D647BF" w:rsidRPr="00E115EB" w:rsidRDefault="00D647BF">
      <w:pPr>
        <w:rPr>
          <w:sz w:val="28"/>
          <w:szCs w:val="28"/>
          <w:lang w:val="hr-HR"/>
        </w:rPr>
      </w:pPr>
    </w:p>
    <w:sectPr w:rsidR="00D647BF" w:rsidRPr="00E115EB" w:rsidSect="000D023D">
      <w:pgSz w:w="11906" w:h="16838"/>
      <w:pgMar w:top="568" w:right="1134" w:bottom="1134" w:left="1134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0400802"/>
    <w:multiLevelType w:val="singleLevel"/>
    <w:tmpl w:val="CC72E7EA"/>
    <w:lvl w:ilvl="0">
      <w:start w:val="2"/>
      <w:numFmt w:val="bullet"/>
      <w:lvlText w:val="-"/>
      <w:lvlJc w:val="left"/>
      <w:pPr>
        <w:tabs>
          <w:tab w:val="num" w:pos="2547"/>
        </w:tabs>
        <w:ind w:left="2547" w:hanging="360"/>
      </w:pPr>
      <w:rPr>
        <w:rFonts w:hint="default"/>
      </w:rPr>
    </w:lvl>
  </w:abstractNum>
  <w:abstractNum w:abstractNumId="1" w15:restartNumberingAfterBreak="0">
    <w:nsid w:val="466F5810"/>
    <w:multiLevelType w:val="singleLevel"/>
    <w:tmpl w:val="3E06D2FE"/>
    <w:lvl w:ilvl="0">
      <w:start w:val="1"/>
      <w:numFmt w:val="decimal"/>
      <w:lvlText w:val="%1."/>
      <w:lvlJc w:val="left"/>
      <w:pPr>
        <w:tabs>
          <w:tab w:val="num" w:pos="1767"/>
        </w:tabs>
        <w:ind w:left="1767" w:hanging="360"/>
      </w:pPr>
      <w:rPr>
        <w:rFonts w:hint="default"/>
        <w:b/>
      </w:rPr>
    </w:lvl>
  </w:abstractNum>
  <w:abstractNum w:abstractNumId="2" w15:restartNumberingAfterBreak="0">
    <w:nsid w:val="4B5F436E"/>
    <w:multiLevelType w:val="hybridMultilevel"/>
    <w:tmpl w:val="4A146C7E"/>
    <w:lvl w:ilvl="0" w:tplc="08FE5BC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647" w:hanging="360"/>
      </w:pPr>
    </w:lvl>
    <w:lvl w:ilvl="2" w:tplc="041A001B" w:tentative="1">
      <w:start w:val="1"/>
      <w:numFmt w:val="lowerRoman"/>
      <w:lvlText w:val="%3."/>
      <w:lvlJc w:val="right"/>
      <w:pPr>
        <w:ind w:left="2367" w:hanging="180"/>
      </w:pPr>
    </w:lvl>
    <w:lvl w:ilvl="3" w:tplc="041A000F" w:tentative="1">
      <w:start w:val="1"/>
      <w:numFmt w:val="decimal"/>
      <w:lvlText w:val="%4."/>
      <w:lvlJc w:val="left"/>
      <w:pPr>
        <w:ind w:left="3087" w:hanging="360"/>
      </w:pPr>
    </w:lvl>
    <w:lvl w:ilvl="4" w:tplc="041A0019" w:tentative="1">
      <w:start w:val="1"/>
      <w:numFmt w:val="lowerLetter"/>
      <w:lvlText w:val="%5."/>
      <w:lvlJc w:val="left"/>
      <w:pPr>
        <w:ind w:left="3807" w:hanging="360"/>
      </w:pPr>
    </w:lvl>
    <w:lvl w:ilvl="5" w:tplc="041A001B" w:tentative="1">
      <w:start w:val="1"/>
      <w:numFmt w:val="lowerRoman"/>
      <w:lvlText w:val="%6."/>
      <w:lvlJc w:val="right"/>
      <w:pPr>
        <w:ind w:left="4527" w:hanging="180"/>
      </w:pPr>
    </w:lvl>
    <w:lvl w:ilvl="6" w:tplc="041A000F" w:tentative="1">
      <w:start w:val="1"/>
      <w:numFmt w:val="decimal"/>
      <w:lvlText w:val="%7."/>
      <w:lvlJc w:val="left"/>
      <w:pPr>
        <w:ind w:left="5247" w:hanging="360"/>
      </w:pPr>
    </w:lvl>
    <w:lvl w:ilvl="7" w:tplc="041A0019" w:tentative="1">
      <w:start w:val="1"/>
      <w:numFmt w:val="lowerLetter"/>
      <w:lvlText w:val="%8."/>
      <w:lvlJc w:val="left"/>
      <w:pPr>
        <w:ind w:left="5967" w:hanging="360"/>
      </w:pPr>
    </w:lvl>
    <w:lvl w:ilvl="8" w:tplc="041A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 w15:restartNumberingAfterBreak="0">
    <w:nsid w:val="4B623A96"/>
    <w:multiLevelType w:val="hybridMultilevel"/>
    <w:tmpl w:val="B088BC9A"/>
    <w:lvl w:ilvl="0" w:tplc="302C7D42">
      <w:start w:val="351"/>
      <w:numFmt w:val="bullet"/>
      <w:lvlText w:val=""/>
      <w:lvlJc w:val="left"/>
      <w:pPr>
        <w:ind w:left="1098" w:hanging="390"/>
      </w:pPr>
      <w:rPr>
        <w:rFonts w:ascii="Symbol" w:eastAsia="Times New Roman" w:hAnsi="Symbol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4C452515"/>
    <w:multiLevelType w:val="hybridMultilevel"/>
    <w:tmpl w:val="18AE3AA6"/>
    <w:lvl w:ilvl="0" w:tplc="FE7C91BA">
      <w:start w:val="363"/>
      <w:numFmt w:val="bullet"/>
      <w:lvlText w:val=""/>
      <w:lvlJc w:val="left"/>
      <w:pPr>
        <w:ind w:left="1068" w:hanging="360"/>
      </w:pPr>
      <w:rPr>
        <w:rFonts w:ascii="Symbol" w:eastAsia="Times New Roman" w:hAnsi="Symbol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5" w15:restartNumberingAfterBreak="0">
    <w:nsid w:val="52F25B6A"/>
    <w:multiLevelType w:val="singleLevel"/>
    <w:tmpl w:val="784437CC"/>
    <w:lvl w:ilvl="0">
      <w:start w:val="1"/>
      <w:numFmt w:val="decimal"/>
      <w:lvlText w:val="%1."/>
      <w:lvlJc w:val="left"/>
      <w:pPr>
        <w:tabs>
          <w:tab w:val="num" w:pos="1767"/>
        </w:tabs>
        <w:ind w:left="1767" w:hanging="360"/>
      </w:pPr>
      <w:rPr>
        <w:rFonts w:hint="default"/>
      </w:rPr>
    </w:lvl>
  </w:abstractNum>
  <w:abstractNum w:abstractNumId="6" w15:restartNumberingAfterBreak="0">
    <w:nsid w:val="5A275271"/>
    <w:multiLevelType w:val="singleLevel"/>
    <w:tmpl w:val="149CFD66"/>
    <w:lvl w:ilvl="0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hint="default"/>
        <w:b/>
      </w:rPr>
    </w:lvl>
  </w:abstractNum>
  <w:abstractNum w:abstractNumId="7" w15:restartNumberingAfterBreak="0">
    <w:nsid w:val="63027FD1"/>
    <w:multiLevelType w:val="singleLevel"/>
    <w:tmpl w:val="725009D8"/>
    <w:lvl w:ilvl="0">
      <w:start w:val="2"/>
      <w:numFmt w:val="decimal"/>
      <w:lvlText w:val="%1."/>
      <w:lvlJc w:val="left"/>
      <w:pPr>
        <w:tabs>
          <w:tab w:val="num" w:pos="1767"/>
        </w:tabs>
        <w:ind w:left="1767" w:hanging="360"/>
      </w:pPr>
      <w:rPr>
        <w:rFonts w:hint="default"/>
      </w:rPr>
    </w:lvl>
  </w:abstractNum>
  <w:abstractNum w:abstractNumId="8" w15:restartNumberingAfterBreak="0">
    <w:nsid w:val="699123AC"/>
    <w:multiLevelType w:val="singleLevel"/>
    <w:tmpl w:val="6F5A6BBC"/>
    <w:lvl w:ilvl="0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</w:abstractNum>
  <w:abstractNum w:abstractNumId="9" w15:restartNumberingAfterBreak="0">
    <w:nsid w:val="770972EF"/>
    <w:multiLevelType w:val="singleLevel"/>
    <w:tmpl w:val="2938A8B2"/>
    <w:lvl w:ilvl="0">
      <w:start w:val="1"/>
      <w:numFmt w:val="decimal"/>
      <w:lvlText w:val="%1."/>
      <w:lvlJc w:val="left"/>
      <w:pPr>
        <w:tabs>
          <w:tab w:val="num" w:pos="1767"/>
        </w:tabs>
        <w:ind w:left="1767" w:hanging="360"/>
      </w:pPr>
      <w:rPr>
        <w:rFonts w:hint="default"/>
      </w:rPr>
    </w:lvl>
  </w:abstractNum>
  <w:num w:numId="1" w16cid:durableId="218320528">
    <w:abstractNumId w:val="6"/>
  </w:num>
  <w:num w:numId="2" w16cid:durableId="850609514">
    <w:abstractNumId w:val="7"/>
  </w:num>
  <w:num w:numId="3" w16cid:durableId="1078557315">
    <w:abstractNumId w:val="1"/>
  </w:num>
  <w:num w:numId="4" w16cid:durableId="1504010677">
    <w:abstractNumId w:val="8"/>
  </w:num>
  <w:num w:numId="5" w16cid:durableId="760613486">
    <w:abstractNumId w:val="5"/>
  </w:num>
  <w:num w:numId="6" w16cid:durableId="1533953297">
    <w:abstractNumId w:val="9"/>
  </w:num>
  <w:num w:numId="7" w16cid:durableId="1487699844">
    <w:abstractNumId w:val="0"/>
  </w:num>
  <w:num w:numId="8" w16cid:durableId="1331131116">
    <w:abstractNumId w:val="2"/>
  </w:num>
  <w:num w:numId="9" w16cid:durableId="426926222">
    <w:abstractNumId w:val="4"/>
  </w:num>
  <w:num w:numId="10" w16cid:durableId="186902531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93"/>
  <w:embedSystemFonts/>
  <w:proofState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283"/>
  <w:displayHorizontalDrawingGridEvery w:val="0"/>
  <w:displayVerticalDrawingGridEvery w:val="0"/>
  <w:doNotUseMarginsForDrawingGridOrigin/>
  <w:noPunctuationKerning/>
  <w:characterSpacingControl w:val="doNotCompress"/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165E4"/>
    <w:rsid w:val="00010BF5"/>
    <w:rsid w:val="00042445"/>
    <w:rsid w:val="00046F32"/>
    <w:rsid w:val="00056E79"/>
    <w:rsid w:val="00072B59"/>
    <w:rsid w:val="000A71AC"/>
    <w:rsid w:val="000D023D"/>
    <w:rsid w:val="001014CE"/>
    <w:rsid w:val="0010259F"/>
    <w:rsid w:val="00131DB9"/>
    <w:rsid w:val="001352A7"/>
    <w:rsid w:val="001E39CD"/>
    <w:rsid w:val="00243EB7"/>
    <w:rsid w:val="002651FC"/>
    <w:rsid w:val="002B5371"/>
    <w:rsid w:val="003213D1"/>
    <w:rsid w:val="00327BD0"/>
    <w:rsid w:val="00334F1C"/>
    <w:rsid w:val="0035647D"/>
    <w:rsid w:val="003A3D98"/>
    <w:rsid w:val="003B4089"/>
    <w:rsid w:val="003E10CC"/>
    <w:rsid w:val="003F4A2C"/>
    <w:rsid w:val="004652BA"/>
    <w:rsid w:val="004D0F60"/>
    <w:rsid w:val="005035FA"/>
    <w:rsid w:val="00517486"/>
    <w:rsid w:val="005418E7"/>
    <w:rsid w:val="00544A35"/>
    <w:rsid w:val="00544A54"/>
    <w:rsid w:val="00555C9A"/>
    <w:rsid w:val="00556783"/>
    <w:rsid w:val="005A5B2F"/>
    <w:rsid w:val="005C283F"/>
    <w:rsid w:val="005C38AF"/>
    <w:rsid w:val="006165E4"/>
    <w:rsid w:val="0062496C"/>
    <w:rsid w:val="00656C54"/>
    <w:rsid w:val="00660C93"/>
    <w:rsid w:val="00665077"/>
    <w:rsid w:val="006940DB"/>
    <w:rsid w:val="006A567D"/>
    <w:rsid w:val="006C1285"/>
    <w:rsid w:val="00717D51"/>
    <w:rsid w:val="00722F9B"/>
    <w:rsid w:val="007563EB"/>
    <w:rsid w:val="0075725E"/>
    <w:rsid w:val="007E0BFF"/>
    <w:rsid w:val="007F3E2D"/>
    <w:rsid w:val="00812FC8"/>
    <w:rsid w:val="0084180F"/>
    <w:rsid w:val="0086082B"/>
    <w:rsid w:val="00874F7F"/>
    <w:rsid w:val="008A5175"/>
    <w:rsid w:val="008C70EA"/>
    <w:rsid w:val="008D2767"/>
    <w:rsid w:val="008F7374"/>
    <w:rsid w:val="00955545"/>
    <w:rsid w:val="009575C4"/>
    <w:rsid w:val="009868DD"/>
    <w:rsid w:val="0099306A"/>
    <w:rsid w:val="00A361CF"/>
    <w:rsid w:val="00A8743B"/>
    <w:rsid w:val="00A9635C"/>
    <w:rsid w:val="00AC1336"/>
    <w:rsid w:val="00B57260"/>
    <w:rsid w:val="00BB150C"/>
    <w:rsid w:val="00BE4D62"/>
    <w:rsid w:val="00BE5712"/>
    <w:rsid w:val="00C2792C"/>
    <w:rsid w:val="00C7652A"/>
    <w:rsid w:val="00CE29E0"/>
    <w:rsid w:val="00CF7DEB"/>
    <w:rsid w:val="00D46E07"/>
    <w:rsid w:val="00D51FB8"/>
    <w:rsid w:val="00D5517C"/>
    <w:rsid w:val="00D569B7"/>
    <w:rsid w:val="00D647BF"/>
    <w:rsid w:val="00D677D7"/>
    <w:rsid w:val="00D969DA"/>
    <w:rsid w:val="00E115EB"/>
    <w:rsid w:val="00E261DF"/>
    <w:rsid w:val="00E4528A"/>
    <w:rsid w:val="00E52E46"/>
    <w:rsid w:val="00E94CC8"/>
    <w:rsid w:val="00E962A4"/>
    <w:rsid w:val="00EF145D"/>
    <w:rsid w:val="00EF42D4"/>
    <w:rsid w:val="00F25EE1"/>
    <w:rsid w:val="00F446F2"/>
    <w:rsid w:val="00F53570"/>
    <w:rsid w:val="00F54A0F"/>
    <w:rsid w:val="00F83C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H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,"/>
  <w14:docId w14:val="74D04DD8"/>
  <w15:chartTrackingRefBased/>
  <w15:docId w15:val="{48D0420B-AA28-8243-BD79-33F93608A9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HR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lang w:val="it-IT" w:eastAsia="hr-HR"/>
    </w:rPr>
  </w:style>
  <w:style w:type="paragraph" w:styleId="Heading1">
    <w:name w:val="heading 1"/>
    <w:basedOn w:val="Normal"/>
    <w:next w:val="Normal"/>
    <w:qFormat/>
    <w:pPr>
      <w:keepNext/>
      <w:ind w:left="567" w:right="566" w:firstLine="141"/>
      <w:jc w:val="center"/>
      <w:outlineLvl w:val="0"/>
    </w:pPr>
    <w:rPr>
      <w:b/>
      <w:sz w:val="28"/>
      <w:lang w:val="hr-HR"/>
    </w:rPr>
  </w:style>
  <w:style w:type="paragraph" w:styleId="Heading2">
    <w:name w:val="heading 2"/>
    <w:basedOn w:val="Normal"/>
    <w:next w:val="Normal"/>
    <w:qFormat/>
    <w:rsid w:val="00E261DF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paragraph" w:styleId="BodyTextIndent">
    <w:name w:val="Body Text Indent"/>
    <w:basedOn w:val="Normal"/>
    <w:pPr>
      <w:ind w:left="567"/>
    </w:pPr>
    <w:rPr>
      <w:lang w:val="hr-HR"/>
    </w:rPr>
  </w:style>
  <w:style w:type="paragraph" w:styleId="ListParagraph">
    <w:name w:val="List Paragraph"/>
    <w:basedOn w:val="Normal"/>
    <w:uiPriority w:val="34"/>
    <w:qFormat/>
    <w:rsid w:val="00243EB7"/>
    <w:pPr>
      <w:ind w:left="708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33842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187</Words>
  <Characters>1067</Characters>
  <Application>Microsoft Office Word</Application>
  <DocSecurity>0</DocSecurity>
  <Lines>8</Lines>
  <Paragraphs>2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>REPUBLIIKA   HRVATSKA</vt:lpstr>
    </vt:vector>
  </TitlesOfParts>
  <Company>Hewlett-Packard Company</Company>
  <LinksUpToDate>false</LinksUpToDate>
  <CharactersWithSpaces>1252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REPUBLIIKA   HRVATSKA</dc:title>
  <dc:subject/>
  <dc:creator>GRISIGNANA</dc:creator>
  <cp:keywords/>
  <cp:lastModifiedBy>SANDRO ŠORGO</cp:lastModifiedBy>
  <cp:revision>2</cp:revision>
  <cp:lastPrinted>2018-01-26T14:09:00Z</cp:lastPrinted>
  <dcterms:created xsi:type="dcterms:W3CDTF">2022-12-23T04:29:00Z</dcterms:created>
  <dcterms:modified xsi:type="dcterms:W3CDTF">2022-12-23T04:29:00Z</dcterms:modified>
</cp:coreProperties>
</file>