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Ind w:w="-772" w:type="dxa"/>
        <w:tblLook w:val="01E0" w:firstRow="1" w:lastRow="1" w:firstColumn="1" w:lastColumn="1" w:noHBand="0" w:noVBand="0"/>
      </w:tblPr>
      <w:tblGrid>
        <w:gridCol w:w="966"/>
        <w:gridCol w:w="2772"/>
      </w:tblGrid>
      <w:tr w:rsidR="00E5327C" w:rsidRPr="00890F86" w14:paraId="249A3E7E" w14:textId="77777777" w:rsidTr="00CF187B">
        <w:trPr>
          <w:cantSplit/>
          <w:trHeight w:val="1002"/>
        </w:trPr>
        <w:tc>
          <w:tcPr>
            <w:tcW w:w="966" w:type="dxa"/>
            <w:vMerge w:val="restart"/>
            <w:vAlign w:val="center"/>
          </w:tcPr>
          <w:p w14:paraId="1DE63395" w14:textId="77777777" w:rsidR="00E5327C" w:rsidRPr="00890F86" w:rsidRDefault="00E5327C" w:rsidP="00CF187B">
            <w:pPr>
              <w:pStyle w:val="Bezproreda"/>
              <w:rPr>
                <w:rFonts w:ascii="Times New Roman" w:hAnsi="Times New Roman" w:cs="Times New Roman"/>
                <w:sz w:val="20"/>
                <w:szCs w:val="20"/>
              </w:rPr>
            </w:pPr>
            <w:r w:rsidRPr="00890F86">
              <w:rPr>
                <w:rFonts w:ascii="Times New Roman" w:hAnsi="Times New Roman" w:cs="Times New Roman"/>
                <w:sz w:val="20"/>
                <w:szCs w:val="20"/>
              </w:rPr>
              <w:t>  </w:t>
            </w:r>
            <w:r w:rsidRPr="00890F86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890F86">
              <w:rPr>
                <w:rFonts w:ascii="Times New Roman" w:hAnsi="Times New Roman" w:cs="Times New Roman"/>
                <w:noProof/>
                <w:sz w:val="20"/>
                <w:szCs w:val="20"/>
              </w:rPr>
              <w:drawing>
                <wp:inline distT="0" distB="0" distL="0" distR="0" wp14:anchorId="25D9ABD3" wp14:editId="2AA17986">
                  <wp:extent cx="457200" cy="590550"/>
                  <wp:effectExtent l="19050" t="0" r="0" b="0"/>
                  <wp:docPr id="2" name="Slika 2" descr="GBR GROZNJA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GBR GROZNJA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5905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72" w:type="dxa"/>
          </w:tcPr>
          <w:p w14:paraId="235590A1" w14:textId="77777777" w:rsidR="00E5327C" w:rsidRPr="00890F86" w:rsidRDefault="00E5327C" w:rsidP="00CF187B">
            <w:pPr>
              <w:pStyle w:val="Bezproreda"/>
              <w:rPr>
                <w:rFonts w:ascii="Times New Roman" w:hAnsi="Times New Roman" w:cs="Times New Roman"/>
                <w:sz w:val="20"/>
                <w:szCs w:val="20"/>
              </w:rPr>
            </w:pPr>
            <w:r w:rsidRPr="00890F86">
              <w:rPr>
                <w:rFonts w:ascii="Times New Roman" w:hAnsi="Times New Roman" w:cs="Times New Roman"/>
                <w:noProof/>
                <w:sz w:val="20"/>
                <w:szCs w:val="20"/>
              </w:rPr>
              <w:drawing>
                <wp:inline distT="0" distB="0" distL="0" distR="0" wp14:anchorId="0FBFC22E" wp14:editId="4A89108A">
                  <wp:extent cx="457200" cy="571500"/>
                  <wp:effectExtent l="19050" t="0" r="0" b="0"/>
                  <wp:docPr id="1" name="Slika 1" descr="Grb_HR_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Grb_HR_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571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5327C" w:rsidRPr="00890F86" w14:paraId="536DDCF9" w14:textId="77777777" w:rsidTr="00CF187B">
        <w:trPr>
          <w:cantSplit/>
        </w:trPr>
        <w:tc>
          <w:tcPr>
            <w:tcW w:w="966" w:type="dxa"/>
            <w:vMerge/>
          </w:tcPr>
          <w:p w14:paraId="4C5C1E9F" w14:textId="77777777" w:rsidR="00E5327C" w:rsidRPr="00890F86" w:rsidRDefault="00E5327C" w:rsidP="00CF187B">
            <w:pPr>
              <w:pStyle w:val="Bezproreda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72" w:type="dxa"/>
          </w:tcPr>
          <w:p w14:paraId="050F921B" w14:textId="476A3D88" w:rsidR="00E5327C" w:rsidRDefault="00E5327C" w:rsidP="00CF187B">
            <w:pPr>
              <w:pStyle w:val="Bezproreda"/>
              <w:rPr>
                <w:rFonts w:ascii="Times New Roman" w:hAnsi="Times New Roman" w:cs="Times New Roman"/>
                <w:sz w:val="20"/>
                <w:szCs w:val="20"/>
              </w:rPr>
            </w:pPr>
            <w:r w:rsidRPr="00890F86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 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R</w:t>
            </w:r>
            <w:r w:rsidRPr="00890F86">
              <w:rPr>
                <w:rFonts w:ascii="Times New Roman" w:hAnsi="Times New Roman" w:cs="Times New Roman"/>
                <w:bCs/>
                <w:sz w:val="20"/>
                <w:szCs w:val="20"/>
              </w:rPr>
              <w:t>EPUBLIKA HRVATSKA</w:t>
            </w:r>
            <w:r w:rsidRPr="00890F86">
              <w:rPr>
                <w:rFonts w:ascii="Times New Roman" w:hAnsi="Times New Roman" w:cs="Times New Roman"/>
                <w:spacing w:val="10"/>
                <w:sz w:val="20"/>
                <w:szCs w:val="20"/>
              </w:rPr>
              <w:t xml:space="preserve"> </w:t>
            </w:r>
            <w:r w:rsidRPr="00890F86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  <w:r w:rsidRPr="00890F86">
              <w:rPr>
                <w:rFonts w:ascii="Times New Roman" w:hAnsi="Times New Roman" w:cs="Times New Roman"/>
                <w:sz w:val="20"/>
                <w:szCs w:val="20"/>
              </w:rPr>
              <w:t>ISTARSKA ŽUPANIJA</w:t>
            </w:r>
            <w:r w:rsidRPr="00890F86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890F86">
              <w:rPr>
                <w:rFonts w:ascii="Times New Roman" w:hAnsi="Times New Roman" w:cs="Times New Roman"/>
                <w:sz w:val="20"/>
                <w:szCs w:val="20"/>
              </w:rPr>
              <w:t>OPĆINA GROŽNJAN</w:t>
            </w:r>
          </w:p>
          <w:p w14:paraId="4164CF34" w14:textId="51C758A1" w:rsidR="00E5327C" w:rsidRPr="00890F86" w:rsidRDefault="00E5327C" w:rsidP="00CF187B">
            <w:pPr>
              <w:pStyle w:val="Bezproreda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r w:rsidRPr="00890F8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OPĆINSKI NAČELNIK </w:t>
            </w:r>
          </w:p>
        </w:tc>
      </w:tr>
      <w:tr w:rsidR="00E5327C" w:rsidRPr="00890F86" w14:paraId="41DB7872" w14:textId="77777777" w:rsidTr="00CF187B">
        <w:trPr>
          <w:cantSplit/>
        </w:trPr>
        <w:tc>
          <w:tcPr>
            <w:tcW w:w="966" w:type="dxa"/>
            <w:vMerge/>
          </w:tcPr>
          <w:p w14:paraId="38C3298E" w14:textId="77777777" w:rsidR="00E5327C" w:rsidRPr="00890F86" w:rsidRDefault="00E5327C" w:rsidP="00CF187B">
            <w:pPr>
              <w:pStyle w:val="Bezproreda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72" w:type="dxa"/>
          </w:tcPr>
          <w:p w14:paraId="321DF20C" w14:textId="77777777" w:rsidR="00E5327C" w:rsidRPr="00890F86" w:rsidRDefault="00E5327C" w:rsidP="00CF187B">
            <w:pPr>
              <w:pStyle w:val="Bezproreda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5327C" w:rsidRPr="00890F86" w14:paraId="253A9C57" w14:textId="77777777" w:rsidTr="00CF187B">
        <w:trPr>
          <w:cantSplit/>
        </w:trPr>
        <w:tc>
          <w:tcPr>
            <w:tcW w:w="966" w:type="dxa"/>
            <w:vMerge/>
          </w:tcPr>
          <w:p w14:paraId="1BA88F33" w14:textId="77777777" w:rsidR="00E5327C" w:rsidRPr="00890F86" w:rsidRDefault="00E5327C" w:rsidP="00CF187B">
            <w:pPr>
              <w:pStyle w:val="Bezproreda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72" w:type="dxa"/>
          </w:tcPr>
          <w:p w14:paraId="2C8A4C94" w14:textId="77777777" w:rsidR="00E5327C" w:rsidRPr="00890F86" w:rsidRDefault="00E5327C" w:rsidP="00CF187B">
            <w:pPr>
              <w:pStyle w:val="Bezproreda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90F86">
              <w:rPr>
                <w:rFonts w:ascii="Times New Roman" w:hAnsi="Times New Roman" w:cs="Times New Roman"/>
                <w:bCs/>
                <w:sz w:val="20"/>
                <w:szCs w:val="20"/>
              </w:rPr>
              <w:t>REPUBBLICA DI CROAZIA</w:t>
            </w:r>
          </w:p>
          <w:p w14:paraId="50A89452" w14:textId="77777777" w:rsidR="00E5327C" w:rsidRPr="00890F86" w:rsidRDefault="00E5327C" w:rsidP="00CF187B">
            <w:pPr>
              <w:pStyle w:val="Bezproreda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</w:t>
            </w:r>
            <w:r w:rsidRPr="00890F86">
              <w:rPr>
                <w:rFonts w:ascii="Times New Roman" w:hAnsi="Times New Roman" w:cs="Times New Roman"/>
                <w:sz w:val="20"/>
                <w:szCs w:val="20"/>
              </w:rPr>
              <w:t>REGIONE ISTRIANA</w:t>
            </w:r>
          </w:p>
          <w:p w14:paraId="6E4EDD5C" w14:textId="77777777" w:rsidR="00E5327C" w:rsidRDefault="00E5327C" w:rsidP="00CF187B">
            <w:pPr>
              <w:pStyle w:val="Bezproreda"/>
              <w:rPr>
                <w:rFonts w:ascii="Times New Roman" w:hAnsi="Times New Roman" w:cs="Times New Roman"/>
                <w:sz w:val="20"/>
                <w:szCs w:val="20"/>
              </w:rPr>
            </w:pPr>
            <w:r w:rsidRPr="00890F86">
              <w:rPr>
                <w:rFonts w:ascii="Times New Roman" w:hAnsi="Times New Roman" w:cs="Times New Roman"/>
                <w:sz w:val="20"/>
                <w:szCs w:val="20"/>
              </w:rPr>
              <w:t>COMUNE DI GRISIGNANA</w:t>
            </w:r>
          </w:p>
          <w:p w14:paraId="628F0EE0" w14:textId="77777777" w:rsidR="00E5327C" w:rsidRPr="00890F86" w:rsidRDefault="00E5327C" w:rsidP="00CF187B">
            <w:pPr>
              <w:pStyle w:val="Bezproreda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      </w:t>
            </w:r>
            <w:r w:rsidRPr="00890F8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IL SINDACO </w:t>
            </w:r>
          </w:p>
        </w:tc>
      </w:tr>
    </w:tbl>
    <w:p w14:paraId="548C7DD6" w14:textId="77777777" w:rsidR="00E5327C" w:rsidRPr="00890F86" w:rsidRDefault="00E5327C" w:rsidP="00E5327C">
      <w:pPr>
        <w:pStyle w:val="Bezproreda"/>
        <w:rPr>
          <w:rFonts w:ascii="Times New Roman" w:hAnsi="Times New Roman" w:cs="Times New Roman"/>
          <w:sz w:val="20"/>
          <w:szCs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134"/>
        <w:gridCol w:w="3652"/>
      </w:tblGrid>
      <w:tr w:rsidR="00E5327C" w:rsidRPr="00890F86" w14:paraId="58E5792D" w14:textId="77777777" w:rsidTr="00CF187B">
        <w:trPr>
          <w:trHeight w:val="374"/>
        </w:trPr>
        <w:tc>
          <w:tcPr>
            <w:tcW w:w="1134" w:type="dxa"/>
            <w:tcMar>
              <w:left w:w="0" w:type="dxa"/>
              <w:right w:w="0" w:type="dxa"/>
            </w:tcMar>
            <w:vAlign w:val="center"/>
          </w:tcPr>
          <w:p w14:paraId="2CC4587B" w14:textId="77777777" w:rsidR="00E5327C" w:rsidRPr="00890F86" w:rsidRDefault="00E5327C" w:rsidP="00CF187B">
            <w:pPr>
              <w:pStyle w:val="Bezproreda"/>
            </w:pPr>
            <w:r w:rsidRPr="00890F86">
              <w:t>KLASA:</w:t>
            </w:r>
          </w:p>
        </w:tc>
        <w:tc>
          <w:tcPr>
            <w:tcW w:w="3652" w:type="dxa"/>
            <w:tcMar>
              <w:left w:w="0" w:type="dxa"/>
              <w:right w:w="0" w:type="dxa"/>
            </w:tcMar>
            <w:vAlign w:val="center"/>
          </w:tcPr>
          <w:p w14:paraId="03832314" w14:textId="77777777" w:rsidR="00E5327C" w:rsidRPr="00890F86" w:rsidRDefault="00E5327C" w:rsidP="00CF187B">
            <w:pPr>
              <w:pStyle w:val="Bezproreda"/>
            </w:pPr>
            <w:r w:rsidRPr="00890F86">
              <w:t>363 02/22-</w:t>
            </w:r>
            <w:r>
              <w:t>01</w:t>
            </w:r>
            <w:r w:rsidRPr="00890F86">
              <w:t>/0</w:t>
            </w:r>
            <w:r>
              <w:t>3</w:t>
            </w:r>
          </w:p>
        </w:tc>
      </w:tr>
      <w:tr w:rsidR="00E5327C" w:rsidRPr="00890F86" w14:paraId="04474629" w14:textId="77777777" w:rsidTr="00CF187B">
        <w:trPr>
          <w:trHeight w:val="374"/>
        </w:trPr>
        <w:tc>
          <w:tcPr>
            <w:tcW w:w="1134" w:type="dxa"/>
            <w:tcMar>
              <w:left w:w="0" w:type="dxa"/>
              <w:right w:w="0" w:type="dxa"/>
            </w:tcMar>
            <w:vAlign w:val="center"/>
          </w:tcPr>
          <w:p w14:paraId="7666950D" w14:textId="77777777" w:rsidR="00E5327C" w:rsidRPr="00890F86" w:rsidRDefault="00E5327C" w:rsidP="00CF187B">
            <w:pPr>
              <w:pStyle w:val="Bezproreda"/>
            </w:pPr>
            <w:r w:rsidRPr="00890F86">
              <w:t>URBROJ:</w:t>
            </w:r>
          </w:p>
        </w:tc>
        <w:tc>
          <w:tcPr>
            <w:tcW w:w="3652" w:type="dxa"/>
            <w:tcMar>
              <w:left w:w="0" w:type="dxa"/>
              <w:right w:w="0" w:type="dxa"/>
            </w:tcMar>
            <w:vAlign w:val="center"/>
          </w:tcPr>
          <w:p w14:paraId="58710E87" w14:textId="01C3A84A" w:rsidR="00E5327C" w:rsidRPr="00890F86" w:rsidRDefault="00E5327C" w:rsidP="00CF187B">
            <w:pPr>
              <w:pStyle w:val="Bezproreda"/>
            </w:pPr>
            <w:r w:rsidRPr="00890F86">
              <w:t xml:space="preserve"> 2163-18-02/1-22-</w:t>
            </w:r>
            <w:r>
              <w:t>3</w:t>
            </w:r>
          </w:p>
        </w:tc>
      </w:tr>
      <w:tr w:rsidR="00E5327C" w:rsidRPr="00890F86" w14:paraId="711AA285" w14:textId="77777777" w:rsidTr="00CF187B">
        <w:trPr>
          <w:trHeight w:val="374"/>
        </w:trPr>
        <w:tc>
          <w:tcPr>
            <w:tcW w:w="4786" w:type="dxa"/>
            <w:gridSpan w:val="2"/>
            <w:tcMar>
              <w:left w:w="0" w:type="dxa"/>
              <w:right w:w="0" w:type="dxa"/>
            </w:tcMar>
            <w:vAlign w:val="center"/>
          </w:tcPr>
          <w:p w14:paraId="3D5B42B3" w14:textId="77777777" w:rsidR="00E5327C" w:rsidRPr="00890F86" w:rsidRDefault="00E5327C" w:rsidP="00CF187B">
            <w:pPr>
              <w:pStyle w:val="Bezproreda"/>
            </w:pPr>
            <w:r w:rsidRPr="00890F86">
              <w:t xml:space="preserve">Grožnjan, </w:t>
            </w:r>
            <w:r>
              <w:t>07</w:t>
            </w:r>
            <w:r w:rsidRPr="00890F86">
              <w:t xml:space="preserve">. </w:t>
            </w:r>
            <w:r>
              <w:t xml:space="preserve">prosinca </w:t>
            </w:r>
            <w:r w:rsidRPr="00890F86">
              <w:t>2022. godine</w:t>
            </w:r>
          </w:p>
        </w:tc>
      </w:tr>
    </w:tbl>
    <w:p w14:paraId="038DC954" w14:textId="77777777" w:rsidR="00E5327C" w:rsidRDefault="00E5327C" w:rsidP="00CA11ED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2FE12AB" w14:textId="41661058" w:rsidR="00CA11ED" w:rsidRPr="00D94C5E" w:rsidRDefault="00CA11ED" w:rsidP="00E5327C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94C5E">
        <w:rPr>
          <w:rFonts w:ascii="Times New Roman" w:hAnsi="Times New Roman" w:cs="Times New Roman"/>
          <w:sz w:val="24"/>
          <w:szCs w:val="24"/>
        </w:rPr>
        <w:t xml:space="preserve">Na temelju odredbe stavka </w:t>
      </w:r>
      <w:r w:rsidR="007859E7" w:rsidRPr="00D94C5E">
        <w:rPr>
          <w:rFonts w:ascii="Times New Roman" w:hAnsi="Times New Roman" w:cs="Times New Roman"/>
          <w:sz w:val="24"/>
          <w:szCs w:val="24"/>
        </w:rPr>
        <w:t>5</w:t>
      </w:r>
      <w:r w:rsidRPr="00D94C5E">
        <w:rPr>
          <w:rFonts w:ascii="Times New Roman" w:hAnsi="Times New Roman" w:cs="Times New Roman"/>
          <w:sz w:val="24"/>
          <w:szCs w:val="24"/>
        </w:rPr>
        <w:t xml:space="preserve">. članka 77. Zakona o gospodarenju otpadom („Narodne novine“ br. 84/21) te odredbe članka </w:t>
      </w:r>
      <w:r w:rsidR="00E5327C">
        <w:rPr>
          <w:rFonts w:ascii="Times New Roman" w:hAnsi="Times New Roman" w:cs="Times New Roman"/>
          <w:sz w:val="24"/>
          <w:szCs w:val="24"/>
        </w:rPr>
        <w:t>61.</w:t>
      </w:r>
      <w:r w:rsidRPr="00D94C5E">
        <w:rPr>
          <w:rFonts w:ascii="Times New Roman" w:hAnsi="Times New Roman" w:cs="Times New Roman"/>
          <w:sz w:val="24"/>
          <w:szCs w:val="24"/>
        </w:rPr>
        <w:t xml:space="preserve"> Statuta </w:t>
      </w:r>
      <w:r w:rsidR="002569FE" w:rsidRPr="00D94C5E">
        <w:rPr>
          <w:rFonts w:ascii="Times New Roman" w:hAnsi="Times New Roman" w:cs="Times New Roman"/>
          <w:sz w:val="24"/>
          <w:szCs w:val="24"/>
        </w:rPr>
        <w:t xml:space="preserve">Općine </w:t>
      </w:r>
      <w:r w:rsidR="00D94C5E" w:rsidRPr="00D94C5E">
        <w:rPr>
          <w:rFonts w:ascii="Times New Roman" w:hAnsi="Times New Roman" w:cs="Times New Roman"/>
          <w:sz w:val="24"/>
          <w:szCs w:val="24"/>
        </w:rPr>
        <w:t>Grožnjan-Grisignana</w:t>
      </w:r>
      <w:r w:rsidRPr="00D94C5E">
        <w:rPr>
          <w:rFonts w:ascii="Times New Roman" w:hAnsi="Times New Roman" w:cs="Times New Roman"/>
          <w:sz w:val="24"/>
          <w:szCs w:val="24"/>
        </w:rPr>
        <w:t xml:space="preserve">(„Službene novine </w:t>
      </w:r>
      <w:r w:rsidR="002569FE" w:rsidRPr="00D94C5E">
        <w:rPr>
          <w:rFonts w:ascii="Times New Roman" w:hAnsi="Times New Roman" w:cs="Times New Roman"/>
          <w:sz w:val="24"/>
          <w:szCs w:val="24"/>
        </w:rPr>
        <w:t xml:space="preserve">Općine </w:t>
      </w:r>
      <w:r w:rsidR="00D94C5E" w:rsidRPr="00D94C5E">
        <w:rPr>
          <w:rFonts w:ascii="Times New Roman" w:hAnsi="Times New Roman" w:cs="Times New Roman"/>
          <w:sz w:val="24"/>
          <w:szCs w:val="24"/>
        </w:rPr>
        <w:t>Grožnjan-Grisignana</w:t>
      </w:r>
      <w:r w:rsidRPr="00D94C5E">
        <w:rPr>
          <w:rFonts w:ascii="Times New Roman" w:hAnsi="Times New Roman" w:cs="Times New Roman"/>
          <w:sz w:val="24"/>
          <w:szCs w:val="24"/>
        </w:rPr>
        <w:t>“ broj.</w:t>
      </w:r>
      <w:r w:rsidR="00E5327C">
        <w:rPr>
          <w:rFonts w:ascii="Times New Roman" w:hAnsi="Times New Roman" w:cs="Times New Roman"/>
          <w:sz w:val="24"/>
          <w:szCs w:val="24"/>
        </w:rPr>
        <w:t>2/21</w:t>
      </w:r>
      <w:r w:rsidRPr="00D94C5E">
        <w:rPr>
          <w:rFonts w:ascii="Times New Roman" w:hAnsi="Times New Roman" w:cs="Times New Roman"/>
          <w:sz w:val="24"/>
          <w:szCs w:val="24"/>
        </w:rPr>
        <w:t xml:space="preserve">) </w:t>
      </w:r>
      <w:r w:rsidR="002569FE" w:rsidRPr="00D94C5E">
        <w:rPr>
          <w:rFonts w:ascii="Times New Roman" w:hAnsi="Times New Roman" w:cs="Times New Roman"/>
          <w:sz w:val="24"/>
          <w:szCs w:val="24"/>
        </w:rPr>
        <w:t>Načelnik</w:t>
      </w:r>
      <w:r w:rsidRPr="00D94C5E">
        <w:rPr>
          <w:rFonts w:ascii="Times New Roman" w:hAnsi="Times New Roman" w:cs="Times New Roman"/>
          <w:sz w:val="24"/>
          <w:szCs w:val="24"/>
        </w:rPr>
        <w:t xml:space="preserve"> </w:t>
      </w:r>
      <w:bookmarkStart w:id="0" w:name="_Hlk121164214"/>
      <w:r w:rsidR="002569FE" w:rsidRPr="00D94C5E">
        <w:rPr>
          <w:rFonts w:ascii="Times New Roman" w:hAnsi="Times New Roman" w:cs="Times New Roman"/>
          <w:sz w:val="24"/>
          <w:szCs w:val="24"/>
        </w:rPr>
        <w:t xml:space="preserve">Općine </w:t>
      </w:r>
      <w:r w:rsidR="00D94C5E" w:rsidRPr="00D94C5E">
        <w:rPr>
          <w:rFonts w:ascii="Times New Roman" w:hAnsi="Times New Roman" w:cs="Times New Roman"/>
          <w:sz w:val="24"/>
          <w:szCs w:val="24"/>
        </w:rPr>
        <w:t>Grožnjan-Grisignana</w:t>
      </w:r>
      <w:bookmarkEnd w:id="0"/>
      <w:r w:rsidRPr="00D94C5E">
        <w:rPr>
          <w:rFonts w:ascii="Times New Roman" w:hAnsi="Times New Roman" w:cs="Times New Roman"/>
          <w:sz w:val="24"/>
          <w:szCs w:val="24"/>
        </w:rPr>
        <w:t>, dana</w:t>
      </w:r>
      <w:r w:rsidR="00E5327C">
        <w:rPr>
          <w:rFonts w:ascii="Times New Roman" w:hAnsi="Times New Roman" w:cs="Times New Roman"/>
          <w:sz w:val="24"/>
          <w:szCs w:val="24"/>
        </w:rPr>
        <w:t xml:space="preserve"> 07.</w:t>
      </w:r>
      <w:r w:rsidRPr="00D94C5E">
        <w:rPr>
          <w:rFonts w:ascii="Times New Roman" w:hAnsi="Times New Roman" w:cs="Times New Roman"/>
          <w:sz w:val="24"/>
          <w:szCs w:val="24"/>
        </w:rPr>
        <w:t xml:space="preserve"> prosinca 2022. godine, donosi:</w:t>
      </w:r>
    </w:p>
    <w:p w14:paraId="781F103F" w14:textId="77777777" w:rsidR="00CA11ED" w:rsidRPr="00D94C5E" w:rsidRDefault="00CA11ED" w:rsidP="00CA11ED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5ABF30D4" w14:textId="4290DA8A" w:rsidR="00CA11ED" w:rsidRPr="00D94C5E" w:rsidRDefault="00CA11ED" w:rsidP="00CA11ED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94C5E">
        <w:rPr>
          <w:rFonts w:ascii="Times New Roman" w:hAnsi="Times New Roman" w:cs="Times New Roman"/>
          <w:b/>
          <w:bCs/>
          <w:sz w:val="24"/>
          <w:szCs w:val="24"/>
        </w:rPr>
        <w:t xml:space="preserve">ZAKLJUČAK </w:t>
      </w:r>
    </w:p>
    <w:p w14:paraId="4A1CB46D" w14:textId="634C05D1" w:rsidR="00CA11ED" w:rsidRPr="00D94C5E" w:rsidRDefault="00CA11ED" w:rsidP="00CA11ED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94C5E">
        <w:rPr>
          <w:rFonts w:ascii="Times New Roman" w:hAnsi="Times New Roman" w:cs="Times New Roman"/>
          <w:b/>
          <w:bCs/>
          <w:sz w:val="24"/>
          <w:szCs w:val="24"/>
        </w:rPr>
        <w:t>o davanju suglasnosti na prijedlog</w:t>
      </w:r>
    </w:p>
    <w:p w14:paraId="73C11D3D" w14:textId="69F573FB" w:rsidR="00CA11ED" w:rsidRPr="00D94C5E" w:rsidRDefault="00CA11ED" w:rsidP="00CA11ED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94C5E">
        <w:rPr>
          <w:rFonts w:ascii="Times New Roman" w:hAnsi="Times New Roman" w:cs="Times New Roman"/>
          <w:b/>
          <w:bCs/>
          <w:sz w:val="24"/>
          <w:szCs w:val="24"/>
        </w:rPr>
        <w:t>Cjenika usluge prikupljanja miješanog komunalnog otpada</w:t>
      </w:r>
    </w:p>
    <w:p w14:paraId="528BA066" w14:textId="77777777" w:rsidR="00CA11ED" w:rsidRPr="00D94C5E" w:rsidRDefault="00CA11ED" w:rsidP="00CA11ED">
      <w:pPr>
        <w:rPr>
          <w:rFonts w:ascii="Times New Roman" w:hAnsi="Times New Roman" w:cs="Times New Roman"/>
          <w:sz w:val="24"/>
          <w:szCs w:val="24"/>
        </w:rPr>
      </w:pPr>
    </w:p>
    <w:p w14:paraId="519550FB" w14:textId="77777777" w:rsidR="00CA11ED" w:rsidRPr="00D94C5E" w:rsidRDefault="00CA11ED" w:rsidP="00CA11ED">
      <w:pPr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D94C5E">
        <w:rPr>
          <w:rFonts w:ascii="Times New Roman" w:hAnsi="Times New Roman" w:cs="Times New Roman"/>
          <w:bCs/>
          <w:sz w:val="24"/>
          <w:szCs w:val="24"/>
        </w:rPr>
        <w:t>Članak 1.</w:t>
      </w:r>
    </w:p>
    <w:p w14:paraId="6850848C" w14:textId="609DD631" w:rsidR="00CA11ED" w:rsidRPr="00D94C5E" w:rsidRDefault="00CA11ED" w:rsidP="00CA11ED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94C5E">
        <w:rPr>
          <w:rFonts w:ascii="Times New Roman" w:hAnsi="Times New Roman" w:cs="Times New Roman"/>
          <w:bCs/>
          <w:sz w:val="24"/>
          <w:szCs w:val="24"/>
        </w:rPr>
        <w:t xml:space="preserve">Trgovačkom društvu 6.MAJ d.o.o. Umag, Ulica </w:t>
      </w:r>
      <w:proofErr w:type="spellStart"/>
      <w:r w:rsidRPr="00D94C5E">
        <w:rPr>
          <w:rFonts w:ascii="Times New Roman" w:hAnsi="Times New Roman" w:cs="Times New Roman"/>
          <w:bCs/>
          <w:sz w:val="24"/>
          <w:szCs w:val="24"/>
        </w:rPr>
        <w:t>Tribje</w:t>
      </w:r>
      <w:proofErr w:type="spellEnd"/>
      <w:r w:rsidRPr="00D94C5E">
        <w:rPr>
          <w:rFonts w:ascii="Times New Roman" w:hAnsi="Times New Roman" w:cs="Times New Roman"/>
          <w:bCs/>
          <w:sz w:val="24"/>
          <w:szCs w:val="24"/>
        </w:rPr>
        <w:t xml:space="preserve"> 2, OIB 56396370038 kao davatelju javne usluge </w:t>
      </w:r>
      <w:r w:rsidR="007859E7" w:rsidRPr="00D94C5E">
        <w:rPr>
          <w:rFonts w:ascii="Times New Roman" w:hAnsi="Times New Roman" w:cs="Times New Roman"/>
          <w:bCs/>
          <w:sz w:val="24"/>
          <w:szCs w:val="24"/>
        </w:rPr>
        <w:t>sa</w:t>
      </w:r>
      <w:r w:rsidRPr="00D94C5E">
        <w:rPr>
          <w:rFonts w:ascii="Times New Roman" w:hAnsi="Times New Roman" w:cs="Times New Roman"/>
          <w:bCs/>
          <w:sz w:val="24"/>
          <w:szCs w:val="24"/>
        </w:rPr>
        <w:t xml:space="preserve">kupljanja miješanog komunalnog otpada na području </w:t>
      </w:r>
      <w:r w:rsidR="002569FE" w:rsidRPr="00D94C5E">
        <w:rPr>
          <w:rFonts w:ascii="Times New Roman" w:hAnsi="Times New Roman" w:cs="Times New Roman"/>
          <w:bCs/>
          <w:sz w:val="24"/>
          <w:szCs w:val="24"/>
        </w:rPr>
        <w:t xml:space="preserve">Općine </w:t>
      </w:r>
      <w:r w:rsidR="00D94C5E" w:rsidRPr="00D94C5E">
        <w:rPr>
          <w:rFonts w:ascii="Times New Roman" w:hAnsi="Times New Roman" w:cs="Times New Roman"/>
          <w:bCs/>
          <w:sz w:val="24"/>
          <w:szCs w:val="24"/>
        </w:rPr>
        <w:t>Grožnjan-Grisignana</w:t>
      </w:r>
      <w:r w:rsidRPr="00D94C5E">
        <w:rPr>
          <w:rFonts w:ascii="Times New Roman" w:hAnsi="Times New Roman" w:cs="Times New Roman"/>
          <w:bCs/>
          <w:sz w:val="24"/>
          <w:szCs w:val="24"/>
        </w:rPr>
        <w:t>, daje se suglasnost na prijedlog Cjenika usluge prikupljanja miješanog komunalnog otpada (dalje u tekstu: Cjenik), koji čini sastavni dio ovog Zaključka.</w:t>
      </w:r>
    </w:p>
    <w:p w14:paraId="49168D7F" w14:textId="41C565BC" w:rsidR="00CA11ED" w:rsidRPr="00D94C5E" w:rsidRDefault="00CA11ED" w:rsidP="00CA11ED">
      <w:pPr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D94C5E">
        <w:rPr>
          <w:rFonts w:ascii="Times New Roman" w:hAnsi="Times New Roman" w:cs="Times New Roman"/>
          <w:bCs/>
          <w:sz w:val="24"/>
          <w:szCs w:val="24"/>
        </w:rPr>
        <w:t>Članak 2.</w:t>
      </w:r>
    </w:p>
    <w:p w14:paraId="6AECB228" w14:textId="0C09E047" w:rsidR="00CA11ED" w:rsidRPr="00D94C5E" w:rsidRDefault="00CA11ED" w:rsidP="00CA11ED">
      <w:pPr>
        <w:rPr>
          <w:rFonts w:ascii="Times New Roman" w:hAnsi="Times New Roman" w:cs="Times New Roman"/>
          <w:bCs/>
          <w:sz w:val="24"/>
          <w:szCs w:val="24"/>
        </w:rPr>
      </w:pPr>
      <w:r w:rsidRPr="00D94C5E">
        <w:rPr>
          <w:rFonts w:ascii="Times New Roman" w:hAnsi="Times New Roman" w:cs="Times New Roman"/>
          <w:bCs/>
          <w:sz w:val="24"/>
          <w:szCs w:val="24"/>
        </w:rPr>
        <w:t>Cjenik iz Članka 1. ovog Zaključka primjenjivati će se od 01. siječnja 2023. godine.</w:t>
      </w:r>
    </w:p>
    <w:p w14:paraId="71EDBAA3" w14:textId="77777777" w:rsidR="00CA11ED" w:rsidRPr="00D94C5E" w:rsidRDefault="00CA11ED" w:rsidP="00CA11ED">
      <w:pPr>
        <w:rPr>
          <w:rFonts w:ascii="Times New Roman" w:hAnsi="Times New Roman" w:cs="Times New Roman"/>
          <w:bCs/>
          <w:sz w:val="24"/>
          <w:szCs w:val="24"/>
        </w:rPr>
      </w:pPr>
    </w:p>
    <w:p w14:paraId="157B9B2D" w14:textId="48FD7BD0" w:rsidR="00CA11ED" w:rsidRPr="00D94C5E" w:rsidRDefault="00CA11ED" w:rsidP="00CA11ED">
      <w:pPr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D94C5E">
        <w:rPr>
          <w:rFonts w:ascii="Times New Roman" w:hAnsi="Times New Roman" w:cs="Times New Roman"/>
          <w:bCs/>
          <w:sz w:val="24"/>
          <w:szCs w:val="24"/>
        </w:rPr>
        <w:t>Članak 3.</w:t>
      </w:r>
    </w:p>
    <w:p w14:paraId="73F9E71E" w14:textId="7FBA4094" w:rsidR="00CA11ED" w:rsidRPr="00D94C5E" w:rsidRDefault="00CA11ED" w:rsidP="007859E7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94C5E">
        <w:rPr>
          <w:rFonts w:ascii="Times New Roman" w:hAnsi="Times New Roman" w:cs="Times New Roman"/>
          <w:bCs/>
          <w:sz w:val="24"/>
          <w:szCs w:val="24"/>
        </w:rPr>
        <w:t xml:space="preserve">Ovaj </w:t>
      </w:r>
      <w:r w:rsidR="007859E7" w:rsidRPr="00D94C5E">
        <w:rPr>
          <w:rFonts w:ascii="Times New Roman" w:hAnsi="Times New Roman" w:cs="Times New Roman"/>
          <w:bCs/>
          <w:sz w:val="24"/>
          <w:szCs w:val="24"/>
        </w:rPr>
        <w:t>Z</w:t>
      </w:r>
      <w:r w:rsidRPr="00D94C5E">
        <w:rPr>
          <w:rFonts w:ascii="Times New Roman" w:hAnsi="Times New Roman" w:cs="Times New Roman"/>
          <w:bCs/>
          <w:sz w:val="24"/>
          <w:szCs w:val="24"/>
        </w:rPr>
        <w:t xml:space="preserve">aključak stupa na snagu danom donošenja i objaviti će se u „Službenim novinama </w:t>
      </w:r>
      <w:r w:rsidR="002569FE" w:rsidRPr="00D94C5E">
        <w:rPr>
          <w:rFonts w:ascii="Times New Roman" w:hAnsi="Times New Roman" w:cs="Times New Roman"/>
          <w:bCs/>
          <w:sz w:val="24"/>
          <w:szCs w:val="24"/>
        </w:rPr>
        <w:t xml:space="preserve">Općine </w:t>
      </w:r>
      <w:r w:rsidR="00D94C5E" w:rsidRPr="00D94C5E">
        <w:rPr>
          <w:rFonts w:ascii="Times New Roman" w:hAnsi="Times New Roman" w:cs="Times New Roman"/>
          <w:bCs/>
          <w:sz w:val="24"/>
          <w:szCs w:val="24"/>
        </w:rPr>
        <w:t>Grožnjan-Grisignana</w:t>
      </w:r>
      <w:r w:rsidRPr="00D94C5E">
        <w:rPr>
          <w:rFonts w:ascii="Times New Roman" w:hAnsi="Times New Roman" w:cs="Times New Roman"/>
          <w:bCs/>
          <w:sz w:val="24"/>
          <w:szCs w:val="24"/>
        </w:rPr>
        <w:t>“ i na mrežnim stranicama davatelja javne usluge.</w:t>
      </w:r>
    </w:p>
    <w:p w14:paraId="750F06A5" w14:textId="77777777" w:rsidR="00CA11ED" w:rsidRPr="00D94C5E" w:rsidRDefault="00CA11ED" w:rsidP="007859E7">
      <w:pPr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6B69ED2F" w14:textId="687D2297" w:rsidR="00E5327C" w:rsidRDefault="00E5327C" w:rsidP="00E5327C">
      <w:pPr>
        <w:ind w:left="4248" w:firstLine="708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        OPĆINSKI NAČELNIK </w:t>
      </w:r>
    </w:p>
    <w:p w14:paraId="580D2D76" w14:textId="39B94472" w:rsidR="00B065BE" w:rsidRDefault="00E5327C" w:rsidP="00E5327C">
      <w:pPr>
        <w:ind w:left="4248" w:firstLine="708"/>
      </w:pPr>
      <w:r>
        <w:rPr>
          <w:rFonts w:ascii="Times New Roman" w:hAnsi="Times New Roman" w:cs="Times New Roman"/>
          <w:bCs/>
          <w:sz w:val="24"/>
          <w:szCs w:val="24"/>
        </w:rPr>
        <w:t xml:space="preserve">      C</w:t>
      </w:r>
      <w:r w:rsidR="00D94C5E" w:rsidRPr="00D94C5E">
        <w:rPr>
          <w:rFonts w:ascii="Times New Roman" w:hAnsi="Times New Roman" w:cs="Times New Roman"/>
          <w:bCs/>
          <w:sz w:val="24"/>
          <w:szCs w:val="24"/>
        </w:rPr>
        <w:t>laudio Stocovaz</w:t>
      </w:r>
      <w:r>
        <w:rPr>
          <w:rFonts w:ascii="Times New Roman" w:hAnsi="Times New Roman" w:cs="Times New Roman"/>
          <w:bCs/>
          <w:sz w:val="24"/>
          <w:szCs w:val="24"/>
        </w:rPr>
        <w:t xml:space="preserve">, dipl. politolog </w:t>
      </w:r>
    </w:p>
    <w:sectPr w:rsidR="00B065B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6C44"/>
    <w:rsid w:val="002569FE"/>
    <w:rsid w:val="00464C31"/>
    <w:rsid w:val="004B63CF"/>
    <w:rsid w:val="007859E7"/>
    <w:rsid w:val="00956C44"/>
    <w:rsid w:val="00B065BE"/>
    <w:rsid w:val="00CA11ED"/>
    <w:rsid w:val="00D94C5E"/>
    <w:rsid w:val="00E532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F3FA69"/>
  <w15:chartTrackingRefBased/>
  <w15:docId w15:val="{0193B69B-6C70-412F-AF84-581EF0E063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A11ED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Bezproreda">
    <w:name w:val="No Spacing"/>
    <w:uiPriority w:val="1"/>
    <w:qFormat/>
    <w:rsid w:val="00E5327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200</Words>
  <Characters>1143</Characters>
  <Application>Microsoft Office Word</Application>
  <DocSecurity>0</DocSecurity>
  <Lines>9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Vok</dc:creator>
  <cp:keywords/>
  <dc:description/>
  <cp:lastModifiedBy>Giuliana Dešković Krevatin</cp:lastModifiedBy>
  <cp:revision>3</cp:revision>
  <dcterms:created xsi:type="dcterms:W3CDTF">2022-12-08T14:59:00Z</dcterms:created>
  <dcterms:modified xsi:type="dcterms:W3CDTF">2022-12-08T15:26:00Z</dcterms:modified>
</cp:coreProperties>
</file>