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63485" w14:textId="6958B0B4" w:rsidR="0079437B" w:rsidRPr="00E5768B" w:rsidRDefault="0006769E">
      <w:pPr>
        <w:rPr>
          <w:rFonts w:ascii="Arial Narrow" w:hAnsi="Arial Narrow"/>
          <w:sz w:val="20"/>
          <w:szCs w:val="20"/>
        </w:rPr>
      </w:pPr>
      <w:r w:rsidRPr="00E5768B">
        <w:rPr>
          <w:rFonts w:ascii="Arial Narrow" w:hAnsi="Arial Narrow"/>
          <w:sz w:val="20"/>
          <w:szCs w:val="20"/>
        </w:rPr>
        <w:t xml:space="preserve">Na temelju članka </w:t>
      </w:r>
      <w:r w:rsidR="00CF21AB" w:rsidRPr="00E5768B">
        <w:rPr>
          <w:rFonts w:ascii="Arial Narrow" w:hAnsi="Arial Narrow"/>
          <w:sz w:val="20"/>
          <w:szCs w:val="20"/>
        </w:rPr>
        <w:t>42</w:t>
      </w:r>
      <w:r w:rsidRPr="00E5768B">
        <w:rPr>
          <w:rFonts w:ascii="Arial Narrow" w:hAnsi="Arial Narrow"/>
          <w:sz w:val="20"/>
          <w:szCs w:val="20"/>
        </w:rPr>
        <w:t>. Statuta općine Grožnjan</w:t>
      </w:r>
      <w:r w:rsidR="003B7734" w:rsidRPr="00E5768B">
        <w:rPr>
          <w:rFonts w:ascii="Arial Narrow" w:hAnsi="Arial Narrow"/>
          <w:sz w:val="20"/>
          <w:szCs w:val="20"/>
        </w:rPr>
        <w:t xml:space="preserve"> Grisignana (Službene novine Općine Grožnjan“</w:t>
      </w:r>
      <w:r w:rsidRPr="00E5768B">
        <w:rPr>
          <w:rFonts w:ascii="Arial Narrow" w:hAnsi="Arial Narrow"/>
          <w:sz w:val="20"/>
          <w:szCs w:val="20"/>
        </w:rPr>
        <w:t xml:space="preserve">, </w:t>
      </w:r>
      <w:r w:rsidR="003B7734" w:rsidRPr="00E5768B">
        <w:rPr>
          <w:rFonts w:ascii="Arial Narrow" w:hAnsi="Arial Narrow"/>
          <w:sz w:val="20"/>
          <w:szCs w:val="20"/>
        </w:rPr>
        <w:t xml:space="preserve">br. </w:t>
      </w:r>
      <w:r w:rsidR="00CF21AB" w:rsidRPr="00E5768B">
        <w:rPr>
          <w:rFonts w:ascii="Arial Narrow" w:hAnsi="Arial Narrow"/>
          <w:sz w:val="20"/>
          <w:szCs w:val="20"/>
        </w:rPr>
        <w:t>2</w:t>
      </w:r>
      <w:r w:rsidR="00310C69" w:rsidRPr="00E5768B">
        <w:rPr>
          <w:rFonts w:ascii="Arial Narrow" w:hAnsi="Arial Narrow"/>
          <w:sz w:val="20"/>
          <w:szCs w:val="20"/>
        </w:rPr>
        <w:t>/2</w:t>
      </w:r>
      <w:r w:rsidR="00CF21AB" w:rsidRPr="00E5768B">
        <w:rPr>
          <w:rFonts w:ascii="Arial Narrow" w:hAnsi="Arial Narrow"/>
          <w:sz w:val="20"/>
          <w:szCs w:val="20"/>
        </w:rPr>
        <w:t>1</w:t>
      </w:r>
      <w:r w:rsidR="003B7734" w:rsidRPr="00E5768B">
        <w:rPr>
          <w:rFonts w:ascii="Arial Narrow" w:hAnsi="Arial Narrow"/>
          <w:sz w:val="20"/>
          <w:szCs w:val="20"/>
        </w:rPr>
        <w:t xml:space="preserve">), </w:t>
      </w:r>
      <w:r w:rsidRPr="00E5768B">
        <w:rPr>
          <w:rFonts w:ascii="Arial Narrow" w:hAnsi="Arial Narrow"/>
          <w:sz w:val="20"/>
          <w:szCs w:val="20"/>
        </w:rPr>
        <w:t>Zakona o vlasništvu i drugim stvarnim pravima (Narodne novine br. 91/96, 73/00, 114/01, 79/06, 146/08, 38/09, 153/09, 143/12</w:t>
      </w:r>
      <w:r w:rsidR="00310C69" w:rsidRPr="00E5768B">
        <w:rPr>
          <w:rFonts w:ascii="Arial Narrow" w:hAnsi="Arial Narrow"/>
          <w:sz w:val="20"/>
          <w:szCs w:val="20"/>
        </w:rPr>
        <w:t>,</w:t>
      </w:r>
      <w:r w:rsidRPr="00E5768B">
        <w:rPr>
          <w:rFonts w:ascii="Arial Narrow" w:hAnsi="Arial Narrow"/>
          <w:sz w:val="20"/>
          <w:szCs w:val="20"/>
        </w:rPr>
        <w:t xml:space="preserve"> 152/14</w:t>
      </w:r>
      <w:r w:rsidR="00322220" w:rsidRPr="00E5768B">
        <w:rPr>
          <w:rFonts w:ascii="Arial Narrow" w:hAnsi="Arial Narrow"/>
          <w:sz w:val="20"/>
          <w:szCs w:val="20"/>
        </w:rPr>
        <w:t>, 81/15 i 94/17</w:t>
      </w:r>
      <w:r w:rsidRPr="00E5768B">
        <w:rPr>
          <w:rFonts w:ascii="Arial Narrow" w:hAnsi="Arial Narrow"/>
          <w:sz w:val="20"/>
          <w:szCs w:val="20"/>
        </w:rPr>
        <w:t xml:space="preserve">), Odluke o </w:t>
      </w:r>
      <w:r w:rsidR="00CF21AB" w:rsidRPr="00E5768B">
        <w:rPr>
          <w:rFonts w:ascii="Arial Narrow" w:hAnsi="Arial Narrow"/>
          <w:sz w:val="20"/>
          <w:szCs w:val="20"/>
        </w:rPr>
        <w:t>uvjetima, načinu i postupku upravljanja i raspolaganja nekretninama u vlasništvu Općine Grožnjan Grisignana (Sl.N.OGG. 4/20)</w:t>
      </w:r>
      <w:r w:rsidRPr="00E5768B">
        <w:rPr>
          <w:rFonts w:ascii="Arial Narrow" w:hAnsi="Arial Narrow"/>
          <w:sz w:val="20"/>
          <w:szCs w:val="20"/>
        </w:rPr>
        <w:t xml:space="preserve">, Općinsko vijeće Općine Grožnjan </w:t>
      </w:r>
      <w:r w:rsidR="003B7734" w:rsidRPr="00E5768B">
        <w:rPr>
          <w:rFonts w:ascii="Arial Narrow" w:hAnsi="Arial Narrow"/>
          <w:sz w:val="20"/>
          <w:szCs w:val="20"/>
        </w:rPr>
        <w:t xml:space="preserve">Grisignana </w:t>
      </w:r>
      <w:r w:rsidRPr="00E5768B">
        <w:rPr>
          <w:rFonts w:ascii="Arial Narrow" w:hAnsi="Arial Narrow"/>
          <w:sz w:val="20"/>
          <w:szCs w:val="20"/>
        </w:rPr>
        <w:t xml:space="preserve">na sjednici održanoj dana </w:t>
      </w:r>
      <w:r w:rsidR="00C21DCD" w:rsidRPr="00E5768B">
        <w:rPr>
          <w:rFonts w:ascii="Arial Narrow" w:hAnsi="Arial Narrow"/>
          <w:sz w:val="20"/>
          <w:szCs w:val="20"/>
        </w:rPr>
        <w:t>18. svibn</w:t>
      </w:r>
      <w:r w:rsidR="00CF21AB" w:rsidRPr="00E5768B">
        <w:rPr>
          <w:rFonts w:ascii="Arial Narrow" w:hAnsi="Arial Narrow"/>
          <w:sz w:val="20"/>
          <w:szCs w:val="20"/>
        </w:rPr>
        <w:t>ja</w:t>
      </w:r>
      <w:r w:rsidR="0079437B" w:rsidRPr="00E5768B">
        <w:rPr>
          <w:rFonts w:ascii="Arial Narrow" w:hAnsi="Arial Narrow"/>
          <w:sz w:val="20"/>
          <w:szCs w:val="20"/>
        </w:rPr>
        <w:t xml:space="preserve"> 20</w:t>
      </w:r>
      <w:r w:rsidR="004B1460" w:rsidRPr="00E5768B">
        <w:rPr>
          <w:rFonts w:ascii="Arial Narrow" w:hAnsi="Arial Narrow"/>
          <w:sz w:val="20"/>
          <w:szCs w:val="20"/>
        </w:rPr>
        <w:t>2</w:t>
      </w:r>
      <w:r w:rsidR="00C21DCD" w:rsidRPr="00E5768B">
        <w:rPr>
          <w:rFonts w:ascii="Arial Narrow" w:hAnsi="Arial Narrow"/>
          <w:sz w:val="20"/>
          <w:szCs w:val="20"/>
        </w:rPr>
        <w:t>2</w:t>
      </w:r>
      <w:r w:rsidR="0079437B" w:rsidRPr="00E5768B">
        <w:rPr>
          <w:rFonts w:ascii="Arial Narrow" w:hAnsi="Arial Narrow"/>
          <w:sz w:val="20"/>
          <w:szCs w:val="20"/>
        </w:rPr>
        <w:t>.</w:t>
      </w:r>
      <w:r w:rsidRPr="00E5768B">
        <w:rPr>
          <w:rFonts w:ascii="Arial Narrow" w:hAnsi="Arial Narrow"/>
          <w:sz w:val="20"/>
          <w:szCs w:val="20"/>
        </w:rPr>
        <w:t xml:space="preserve">g., donijelo je </w:t>
      </w:r>
    </w:p>
    <w:p w14:paraId="79EF5326" w14:textId="756B1A1B" w:rsidR="00621D92" w:rsidRPr="00E5768B" w:rsidRDefault="0006769E" w:rsidP="00797411">
      <w:pPr>
        <w:jc w:val="center"/>
        <w:rPr>
          <w:rFonts w:ascii="Arial Narrow" w:hAnsi="Arial Narrow"/>
          <w:b/>
          <w:bCs/>
          <w:sz w:val="20"/>
          <w:szCs w:val="20"/>
        </w:rPr>
      </w:pPr>
      <w:r w:rsidRPr="00E5768B">
        <w:rPr>
          <w:rFonts w:ascii="Arial Narrow" w:hAnsi="Arial Narrow"/>
          <w:b/>
          <w:bCs/>
          <w:sz w:val="20"/>
          <w:szCs w:val="20"/>
        </w:rPr>
        <w:t xml:space="preserve">ODLUKU O </w:t>
      </w:r>
      <w:r w:rsidR="00322220" w:rsidRPr="00E5768B">
        <w:rPr>
          <w:rFonts w:ascii="Arial Narrow" w:hAnsi="Arial Narrow"/>
          <w:b/>
          <w:bCs/>
          <w:sz w:val="20"/>
          <w:szCs w:val="20"/>
        </w:rPr>
        <w:t>PRIHVATU NAJPOVOLJNIJ</w:t>
      </w:r>
      <w:r w:rsidR="00C21DCD" w:rsidRPr="00E5768B">
        <w:rPr>
          <w:rFonts w:ascii="Arial Narrow" w:hAnsi="Arial Narrow"/>
          <w:b/>
          <w:bCs/>
          <w:sz w:val="20"/>
          <w:szCs w:val="20"/>
        </w:rPr>
        <w:t>E</w:t>
      </w:r>
      <w:r w:rsidR="00322220" w:rsidRPr="00E5768B">
        <w:rPr>
          <w:rFonts w:ascii="Arial Narrow" w:hAnsi="Arial Narrow"/>
          <w:b/>
          <w:bCs/>
          <w:sz w:val="20"/>
          <w:szCs w:val="20"/>
        </w:rPr>
        <w:t xml:space="preserve"> PONUD</w:t>
      </w:r>
      <w:r w:rsidR="00C21DCD" w:rsidRPr="00E5768B">
        <w:rPr>
          <w:rFonts w:ascii="Arial Narrow" w:hAnsi="Arial Narrow"/>
          <w:b/>
          <w:bCs/>
          <w:sz w:val="20"/>
          <w:szCs w:val="20"/>
        </w:rPr>
        <w:t>E</w:t>
      </w:r>
      <w:r w:rsidR="00322220" w:rsidRPr="00E5768B">
        <w:rPr>
          <w:rFonts w:ascii="Arial Narrow" w:hAnsi="Arial Narrow"/>
          <w:b/>
          <w:bCs/>
          <w:sz w:val="20"/>
          <w:szCs w:val="20"/>
        </w:rPr>
        <w:t xml:space="preserve"> </w:t>
      </w:r>
    </w:p>
    <w:p w14:paraId="5140DB34" w14:textId="05B13631" w:rsidR="0079437B" w:rsidRPr="00E5768B" w:rsidRDefault="00322220" w:rsidP="00797411">
      <w:pPr>
        <w:jc w:val="center"/>
        <w:rPr>
          <w:rFonts w:ascii="Arial Narrow" w:hAnsi="Arial Narrow"/>
          <w:b/>
          <w:bCs/>
          <w:sz w:val="20"/>
          <w:szCs w:val="20"/>
        </w:rPr>
      </w:pPr>
      <w:r w:rsidRPr="00E5768B">
        <w:rPr>
          <w:rFonts w:ascii="Arial Narrow" w:hAnsi="Arial Narrow"/>
          <w:b/>
          <w:bCs/>
          <w:sz w:val="20"/>
          <w:szCs w:val="20"/>
        </w:rPr>
        <w:t xml:space="preserve">I SKLAPANJU UGOVORA TEMELJEM NATJEČAJA ZA ZAKUP </w:t>
      </w:r>
      <w:r w:rsidR="00C21DCD" w:rsidRPr="00E5768B">
        <w:rPr>
          <w:rFonts w:ascii="Arial Narrow" w:hAnsi="Arial Narrow"/>
          <w:b/>
          <w:bCs/>
          <w:sz w:val="20"/>
          <w:szCs w:val="20"/>
        </w:rPr>
        <w:t>POLJOPRIVREDN</w:t>
      </w:r>
      <w:r w:rsidR="0006769E" w:rsidRPr="00E5768B">
        <w:rPr>
          <w:rFonts w:ascii="Arial Narrow" w:hAnsi="Arial Narrow"/>
          <w:b/>
          <w:bCs/>
          <w:sz w:val="20"/>
          <w:szCs w:val="20"/>
        </w:rPr>
        <w:t xml:space="preserve">OG ZEMLJIŠTA U VLASNIŠTVU OPĆINE GROŽNJAN </w:t>
      </w:r>
      <w:r w:rsidR="00621D92" w:rsidRPr="00E5768B">
        <w:rPr>
          <w:rFonts w:ascii="Arial Narrow" w:hAnsi="Arial Narrow"/>
          <w:b/>
          <w:bCs/>
          <w:sz w:val="20"/>
          <w:szCs w:val="20"/>
        </w:rPr>
        <w:t xml:space="preserve">GRISIGNANA </w:t>
      </w:r>
      <w:r w:rsidR="0006769E" w:rsidRPr="00E5768B">
        <w:rPr>
          <w:rFonts w:ascii="Arial Narrow" w:hAnsi="Arial Narrow"/>
          <w:b/>
          <w:bCs/>
          <w:sz w:val="20"/>
          <w:szCs w:val="20"/>
        </w:rPr>
        <w:t>ZA ISKORIŠTAVANJE U POLJOPRIVREDNE SVRHE</w:t>
      </w:r>
    </w:p>
    <w:p w14:paraId="05569277" w14:textId="77777777" w:rsidR="005932E5" w:rsidRPr="00E5768B" w:rsidRDefault="0006769E" w:rsidP="00AE752B">
      <w:pPr>
        <w:jc w:val="center"/>
        <w:rPr>
          <w:rFonts w:ascii="Arial Narrow" w:hAnsi="Arial Narrow"/>
          <w:sz w:val="20"/>
          <w:szCs w:val="20"/>
        </w:rPr>
      </w:pPr>
      <w:r w:rsidRPr="00E5768B">
        <w:rPr>
          <w:rFonts w:ascii="Arial Narrow" w:hAnsi="Arial Narrow"/>
          <w:sz w:val="20"/>
          <w:szCs w:val="20"/>
        </w:rPr>
        <w:t>Članak 1.</w:t>
      </w:r>
    </w:p>
    <w:p w14:paraId="173080DD" w14:textId="6C850A40" w:rsidR="0079437B" w:rsidRPr="00E5768B" w:rsidRDefault="00322220" w:rsidP="005932E5">
      <w:pPr>
        <w:rPr>
          <w:rFonts w:ascii="Arial Narrow" w:hAnsi="Arial Narrow"/>
          <w:sz w:val="20"/>
          <w:szCs w:val="20"/>
        </w:rPr>
      </w:pPr>
      <w:r w:rsidRPr="00E5768B">
        <w:rPr>
          <w:rFonts w:ascii="Arial Narrow" w:hAnsi="Arial Narrow"/>
          <w:sz w:val="20"/>
          <w:szCs w:val="20"/>
        </w:rPr>
        <w:t xml:space="preserve">Nalaže se Jedinstvenom upravnom odjelu Općine Grožnjan Grisignana, da na temelju Zapisnika Povjerenstva za provođenje natječaja </w:t>
      </w:r>
      <w:r w:rsidR="0006769E" w:rsidRPr="00E5768B">
        <w:rPr>
          <w:rFonts w:ascii="Arial Narrow" w:hAnsi="Arial Narrow"/>
          <w:sz w:val="20"/>
          <w:szCs w:val="20"/>
        </w:rPr>
        <w:t xml:space="preserve">za zakup </w:t>
      </w:r>
      <w:r w:rsidR="00443F1C" w:rsidRPr="00E5768B">
        <w:rPr>
          <w:rFonts w:ascii="Arial Narrow" w:hAnsi="Arial Narrow"/>
          <w:sz w:val="20"/>
          <w:szCs w:val="20"/>
        </w:rPr>
        <w:t>poljoprivrednog zemljišta</w:t>
      </w:r>
      <w:r w:rsidR="0006769E" w:rsidRPr="00E5768B">
        <w:rPr>
          <w:rFonts w:ascii="Arial Narrow" w:hAnsi="Arial Narrow"/>
          <w:sz w:val="20"/>
          <w:szCs w:val="20"/>
        </w:rPr>
        <w:t xml:space="preserve"> za iskorištavanje u poljoprivredne svrhe putem prikupljanja pismenih ponuda</w:t>
      </w:r>
      <w:r w:rsidRPr="00E5768B">
        <w:rPr>
          <w:rFonts w:ascii="Arial Narrow" w:hAnsi="Arial Narrow"/>
          <w:sz w:val="20"/>
          <w:szCs w:val="20"/>
        </w:rPr>
        <w:t xml:space="preserve"> od </w:t>
      </w:r>
      <w:r w:rsidR="00556576" w:rsidRPr="00E5768B">
        <w:rPr>
          <w:rFonts w:ascii="Arial Narrow" w:hAnsi="Arial Narrow"/>
          <w:sz w:val="20"/>
          <w:szCs w:val="20"/>
        </w:rPr>
        <w:t>2</w:t>
      </w:r>
      <w:r w:rsidR="00443F1C" w:rsidRPr="00E5768B">
        <w:rPr>
          <w:rFonts w:ascii="Arial Narrow" w:hAnsi="Arial Narrow"/>
          <w:sz w:val="20"/>
          <w:szCs w:val="20"/>
        </w:rPr>
        <w:t>7</w:t>
      </w:r>
      <w:r w:rsidR="00556576" w:rsidRPr="00E5768B">
        <w:rPr>
          <w:rFonts w:ascii="Arial Narrow" w:hAnsi="Arial Narrow"/>
          <w:sz w:val="20"/>
          <w:szCs w:val="20"/>
        </w:rPr>
        <w:t xml:space="preserve">. </w:t>
      </w:r>
      <w:r w:rsidR="00A76ED2" w:rsidRPr="00E5768B">
        <w:rPr>
          <w:rFonts w:ascii="Arial Narrow" w:hAnsi="Arial Narrow"/>
          <w:sz w:val="20"/>
          <w:szCs w:val="20"/>
        </w:rPr>
        <w:t xml:space="preserve">travnja </w:t>
      </w:r>
      <w:r w:rsidRPr="00E5768B">
        <w:rPr>
          <w:rFonts w:ascii="Arial Narrow" w:hAnsi="Arial Narrow"/>
          <w:sz w:val="20"/>
          <w:szCs w:val="20"/>
        </w:rPr>
        <w:t>202</w:t>
      </w:r>
      <w:r w:rsidR="00A76ED2" w:rsidRPr="00E5768B">
        <w:rPr>
          <w:rFonts w:ascii="Arial Narrow" w:hAnsi="Arial Narrow"/>
          <w:sz w:val="20"/>
          <w:szCs w:val="20"/>
        </w:rPr>
        <w:t>2</w:t>
      </w:r>
      <w:r w:rsidRPr="00E5768B">
        <w:rPr>
          <w:rFonts w:ascii="Arial Narrow" w:hAnsi="Arial Narrow"/>
          <w:sz w:val="20"/>
          <w:szCs w:val="20"/>
        </w:rPr>
        <w:t>.g.</w:t>
      </w:r>
      <w:r w:rsidR="0006769E" w:rsidRPr="00E5768B">
        <w:rPr>
          <w:rFonts w:ascii="Arial Narrow" w:hAnsi="Arial Narrow"/>
          <w:sz w:val="20"/>
          <w:szCs w:val="20"/>
        </w:rPr>
        <w:t xml:space="preserve"> i </w:t>
      </w:r>
      <w:r w:rsidRPr="00E5768B">
        <w:rPr>
          <w:rFonts w:ascii="Arial Narrow" w:hAnsi="Arial Narrow"/>
          <w:sz w:val="20"/>
          <w:szCs w:val="20"/>
        </w:rPr>
        <w:t>ove Odluke sklopi ugovor o zakupu s najpovoljnijim ponuditelj</w:t>
      </w:r>
      <w:r w:rsidR="00A76ED2" w:rsidRPr="00E5768B">
        <w:rPr>
          <w:rFonts w:ascii="Arial Narrow" w:hAnsi="Arial Narrow"/>
          <w:sz w:val="20"/>
          <w:szCs w:val="20"/>
        </w:rPr>
        <w:t>em</w:t>
      </w:r>
      <w:r w:rsidRPr="00E5768B">
        <w:rPr>
          <w:rFonts w:ascii="Arial Narrow" w:hAnsi="Arial Narrow"/>
          <w:sz w:val="20"/>
          <w:szCs w:val="20"/>
        </w:rPr>
        <w:t>, kako slijedi:</w:t>
      </w:r>
    </w:p>
    <w:p w14:paraId="545D3BAE" w14:textId="371EA67C" w:rsidR="004E1150" w:rsidRPr="00E5768B" w:rsidRDefault="00C80C91" w:rsidP="00E5768B">
      <w:pPr>
        <w:ind w:left="708"/>
        <w:rPr>
          <w:rFonts w:ascii="Arial Narrow" w:hAnsi="Arial Narrow"/>
          <w:sz w:val="20"/>
          <w:szCs w:val="20"/>
        </w:rPr>
      </w:pPr>
      <w:proofErr w:type="spellStart"/>
      <w:r w:rsidRPr="00E5768B">
        <w:rPr>
          <w:rFonts w:ascii="Arial Narrow" w:hAnsi="Arial Narrow"/>
          <w:sz w:val="20"/>
          <w:szCs w:val="20"/>
        </w:rPr>
        <w:t>K.č</w:t>
      </w:r>
      <w:proofErr w:type="spellEnd"/>
      <w:r w:rsidRPr="00E5768B">
        <w:rPr>
          <w:rFonts w:ascii="Arial Narrow" w:hAnsi="Arial Narrow"/>
          <w:sz w:val="20"/>
          <w:szCs w:val="20"/>
        </w:rPr>
        <w:t xml:space="preserve">.  </w:t>
      </w:r>
      <w:r w:rsidR="007234E1" w:rsidRPr="00E5768B">
        <w:rPr>
          <w:rFonts w:ascii="Arial Narrow" w:hAnsi="Arial Narrow"/>
          <w:sz w:val="20"/>
          <w:szCs w:val="20"/>
        </w:rPr>
        <w:t xml:space="preserve">2500/11 </w:t>
      </w:r>
      <w:r w:rsidRPr="00E5768B">
        <w:rPr>
          <w:rFonts w:ascii="Arial Narrow" w:hAnsi="Arial Narrow"/>
          <w:sz w:val="20"/>
          <w:szCs w:val="20"/>
        </w:rPr>
        <w:t>k.o. Grožnjan</w:t>
      </w:r>
      <w:r w:rsidR="00FD360A" w:rsidRPr="00E5768B">
        <w:rPr>
          <w:rFonts w:ascii="Arial Narrow" w:hAnsi="Arial Narrow"/>
          <w:sz w:val="20"/>
          <w:szCs w:val="20"/>
        </w:rPr>
        <w:t xml:space="preserve">, površine </w:t>
      </w:r>
      <w:r w:rsidR="007234E1" w:rsidRPr="00E5768B">
        <w:rPr>
          <w:rFonts w:ascii="Arial Narrow" w:hAnsi="Arial Narrow"/>
          <w:sz w:val="20"/>
          <w:szCs w:val="20"/>
        </w:rPr>
        <w:t>2.000</w:t>
      </w:r>
      <w:r w:rsidR="00556576" w:rsidRPr="00E5768B">
        <w:rPr>
          <w:rFonts w:ascii="Arial Narrow" w:hAnsi="Arial Narrow"/>
          <w:sz w:val="20"/>
          <w:szCs w:val="20"/>
        </w:rPr>
        <w:t xml:space="preserve"> m2 u</w:t>
      </w:r>
      <w:r w:rsidR="007234E1" w:rsidRPr="00E5768B">
        <w:rPr>
          <w:rFonts w:ascii="Arial Narrow" w:hAnsi="Arial Narrow"/>
          <w:sz w:val="20"/>
          <w:szCs w:val="20"/>
        </w:rPr>
        <w:t>, početna zakupnina u kunama 184,00 kune, ponuđena zakupnina 380,00 kuna godišnje</w:t>
      </w:r>
      <w:r w:rsidR="00F24C70" w:rsidRPr="00E5768B">
        <w:rPr>
          <w:rFonts w:ascii="Arial Narrow" w:hAnsi="Arial Narrow"/>
          <w:sz w:val="20"/>
          <w:szCs w:val="20"/>
        </w:rPr>
        <w:t>.</w:t>
      </w:r>
      <w:r w:rsidR="00B002EB" w:rsidRPr="00E5768B">
        <w:rPr>
          <w:rFonts w:ascii="Arial Narrow" w:hAnsi="Arial Narrow"/>
          <w:sz w:val="20"/>
          <w:szCs w:val="20"/>
        </w:rPr>
        <w:t xml:space="preserve"> Zakupac</w:t>
      </w:r>
      <w:r w:rsidR="00E5768B" w:rsidRPr="00E5768B">
        <w:rPr>
          <w:rFonts w:ascii="Arial Narrow" w:hAnsi="Arial Narrow"/>
          <w:sz w:val="20"/>
          <w:szCs w:val="20"/>
        </w:rPr>
        <w:t>:</w:t>
      </w:r>
      <w:r w:rsidR="00B002EB" w:rsidRPr="00E5768B">
        <w:rPr>
          <w:rFonts w:ascii="Arial Narrow" w:hAnsi="Arial Narrow"/>
          <w:sz w:val="20"/>
          <w:szCs w:val="20"/>
        </w:rPr>
        <w:t xml:space="preserve"> </w:t>
      </w:r>
      <w:r w:rsidR="00F24C70" w:rsidRPr="00E5768B">
        <w:rPr>
          <w:rFonts w:ascii="Arial Narrow" w:hAnsi="Arial Narrow"/>
          <w:sz w:val="20"/>
          <w:szCs w:val="20"/>
        </w:rPr>
        <w:t>Kristian Pucer iz Martinčići, Klija 22, Grožnjan</w:t>
      </w:r>
      <w:r w:rsidR="00E5768B" w:rsidRPr="00E5768B">
        <w:rPr>
          <w:rFonts w:ascii="Arial Narrow" w:hAnsi="Arial Narrow"/>
          <w:sz w:val="20"/>
          <w:szCs w:val="20"/>
        </w:rPr>
        <w:t>.</w:t>
      </w:r>
    </w:p>
    <w:p w14:paraId="373E9BAE" w14:textId="77777777" w:rsidR="00E5768B" w:rsidRPr="00E5768B" w:rsidRDefault="0006769E" w:rsidP="00E5768B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E5768B">
        <w:rPr>
          <w:rFonts w:ascii="Arial Narrow" w:hAnsi="Arial Narrow"/>
          <w:sz w:val="20"/>
          <w:szCs w:val="20"/>
        </w:rPr>
        <w:t>Članak 2.</w:t>
      </w:r>
    </w:p>
    <w:p w14:paraId="3EFC1D31" w14:textId="14FFDFEF" w:rsidR="00087EB2" w:rsidRPr="00E5768B" w:rsidRDefault="00F24C70" w:rsidP="00E5768B">
      <w:pPr>
        <w:ind w:left="708"/>
        <w:rPr>
          <w:rFonts w:ascii="Arial Narrow" w:hAnsi="Arial Narrow"/>
          <w:sz w:val="20"/>
          <w:szCs w:val="20"/>
        </w:rPr>
      </w:pPr>
      <w:r w:rsidRPr="00E5768B">
        <w:rPr>
          <w:rFonts w:ascii="Arial Narrow" w:hAnsi="Arial Narrow"/>
          <w:sz w:val="20"/>
          <w:szCs w:val="20"/>
        </w:rPr>
        <w:t>Poljoprivredn</w:t>
      </w:r>
      <w:r w:rsidR="00087EB2" w:rsidRPr="00E5768B">
        <w:rPr>
          <w:rFonts w:ascii="Arial Narrow" w:hAnsi="Arial Narrow"/>
          <w:sz w:val="20"/>
          <w:szCs w:val="20"/>
        </w:rPr>
        <w:t>o zemljište iz članka 1. daje se u zakup za korištenje u poljoprivredne svrhe u viđenom stanju, na određeno vrijeme od 5 (pet) godina.</w:t>
      </w:r>
    </w:p>
    <w:p w14:paraId="7D071722" w14:textId="77777777" w:rsidR="00E5768B" w:rsidRPr="00E5768B" w:rsidRDefault="0031229C" w:rsidP="00087EB2">
      <w:pPr>
        <w:ind w:left="708"/>
        <w:rPr>
          <w:rFonts w:ascii="Arial Narrow" w:hAnsi="Arial Narrow"/>
          <w:sz w:val="20"/>
          <w:szCs w:val="20"/>
        </w:rPr>
      </w:pPr>
      <w:r w:rsidRPr="00E5768B">
        <w:rPr>
          <w:rFonts w:ascii="Arial Narrow" w:hAnsi="Arial Narrow"/>
          <w:sz w:val="20"/>
          <w:szCs w:val="20"/>
        </w:rPr>
        <w:tab/>
      </w:r>
      <w:r w:rsidRPr="00E5768B">
        <w:rPr>
          <w:rFonts w:ascii="Arial Narrow" w:hAnsi="Arial Narrow"/>
          <w:sz w:val="20"/>
          <w:szCs w:val="20"/>
        </w:rPr>
        <w:tab/>
      </w:r>
      <w:r w:rsidRPr="00E5768B">
        <w:rPr>
          <w:rFonts w:ascii="Arial Narrow" w:hAnsi="Arial Narrow"/>
          <w:sz w:val="20"/>
          <w:szCs w:val="20"/>
        </w:rPr>
        <w:tab/>
      </w:r>
      <w:r w:rsidRPr="00E5768B">
        <w:rPr>
          <w:rFonts w:ascii="Arial Narrow" w:hAnsi="Arial Narrow"/>
          <w:sz w:val="20"/>
          <w:szCs w:val="20"/>
        </w:rPr>
        <w:tab/>
      </w:r>
      <w:r w:rsidRPr="00E5768B">
        <w:rPr>
          <w:rFonts w:ascii="Arial Narrow" w:hAnsi="Arial Narrow"/>
          <w:sz w:val="20"/>
          <w:szCs w:val="20"/>
        </w:rPr>
        <w:tab/>
        <w:t>Članak 3.</w:t>
      </w:r>
    </w:p>
    <w:p w14:paraId="0F241A75" w14:textId="73E6EC60" w:rsidR="00087EB2" w:rsidRPr="00E5768B" w:rsidRDefault="00087EB2" w:rsidP="00087EB2">
      <w:pPr>
        <w:ind w:left="708"/>
        <w:rPr>
          <w:rFonts w:ascii="Arial Narrow" w:hAnsi="Arial Narrow"/>
          <w:sz w:val="20"/>
          <w:szCs w:val="20"/>
        </w:rPr>
      </w:pPr>
      <w:r w:rsidRPr="00E5768B">
        <w:rPr>
          <w:rFonts w:ascii="Arial Narrow" w:hAnsi="Arial Narrow"/>
          <w:sz w:val="20"/>
          <w:szCs w:val="20"/>
        </w:rPr>
        <w:t xml:space="preserve">Zakup </w:t>
      </w:r>
      <w:r w:rsidR="00F24C70" w:rsidRPr="00E5768B">
        <w:rPr>
          <w:rFonts w:ascii="Arial Narrow" w:hAnsi="Arial Narrow"/>
          <w:sz w:val="20"/>
          <w:szCs w:val="20"/>
        </w:rPr>
        <w:t>poljoprivrednog</w:t>
      </w:r>
      <w:r w:rsidRPr="00E5768B">
        <w:rPr>
          <w:rFonts w:ascii="Arial Narrow" w:hAnsi="Arial Narrow"/>
          <w:sz w:val="20"/>
          <w:szCs w:val="20"/>
        </w:rPr>
        <w:t xml:space="preserve"> zemljišta može prestati prije roka</w:t>
      </w:r>
      <w:r w:rsidR="0031229C" w:rsidRPr="00E5768B">
        <w:rPr>
          <w:rFonts w:ascii="Arial Narrow" w:hAnsi="Arial Narrow"/>
          <w:sz w:val="20"/>
          <w:szCs w:val="20"/>
        </w:rPr>
        <w:t xml:space="preserve"> navedenog u članku 2</w:t>
      </w:r>
      <w:r w:rsidRPr="00E5768B">
        <w:rPr>
          <w:rFonts w:ascii="Arial Narrow" w:hAnsi="Arial Narrow"/>
          <w:sz w:val="20"/>
          <w:szCs w:val="20"/>
        </w:rPr>
        <w:t xml:space="preserve">, ukoliko </w:t>
      </w:r>
      <w:r w:rsidR="00621D92" w:rsidRPr="00E5768B">
        <w:rPr>
          <w:rFonts w:ascii="Arial Narrow" w:hAnsi="Arial Narrow"/>
          <w:sz w:val="20"/>
          <w:szCs w:val="20"/>
        </w:rPr>
        <w:t>Općin</w:t>
      </w:r>
      <w:r w:rsidR="00F24C70" w:rsidRPr="00E5768B">
        <w:rPr>
          <w:rFonts w:ascii="Arial Narrow" w:hAnsi="Arial Narrow"/>
          <w:sz w:val="20"/>
          <w:szCs w:val="20"/>
        </w:rPr>
        <w:t>a stekne mogućnost za prodaju poljoprivrednog</w:t>
      </w:r>
      <w:r w:rsidRPr="00E5768B">
        <w:rPr>
          <w:rFonts w:ascii="Arial Narrow" w:hAnsi="Arial Narrow"/>
          <w:sz w:val="20"/>
          <w:szCs w:val="20"/>
        </w:rPr>
        <w:t xml:space="preserve"> zemljišta</w:t>
      </w:r>
      <w:r w:rsidR="00621D92" w:rsidRPr="00E5768B">
        <w:rPr>
          <w:rFonts w:ascii="Arial Narrow" w:hAnsi="Arial Narrow"/>
          <w:sz w:val="20"/>
          <w:szCs w:val="20"/>
        </w:rPr>
        <w:t xml:space="preserve"> iz članka 1</w:t>
      </w:r>
      <w:r w:rsidR="00F24C70" w:rsidRPr="00E5768B">
        <w:rPr>
          <w:rFonts w:ascii="Arial Narrow" w:hAnsi="Arial Narrow"/>
          <w:sz w:val="20"/>
          <w:szCs w:val="20"/>
        </w:rPr>
        <w:t>.</w:t>
      </w:r>
      <w:r w:rsidR="004C3E2D" w:rsidRPr="00E5768B">
        <w:rPr>
          <w:rFonts w:ascii="Arial Narrow" w:hAnsi="Arial Narrow"/>
          <w:sz w:val="20"/>
          <w:szCs w:val="20"/>
        </w:rPr>
        <w:t xml:space="preserve"> </w:t>
      </w:r>
      <w:r w:rsidR="005932E5" w:rsidRPr="00E5768B">
        <w:rPr>
          <w:rFonts w:ascii="Arial Narrow" w:hAnsi="Arial Narrow"/>
          <w:sz w:val="20"/>
          <w:szCs w:val="20"/>
        </w:rPr>
        <w:t>te</w:t>
      </w:r>
      <w:r w:rsidR="004C3E2D" w:rsidRPr="00E5768B">
        <w:rPr>
          <w:rFonts w:ascii="Arial Narrow" w:hAnsi="Arial Narrow"/>
          <w:sz w:val="20"/>
          <w:szCs w:val="20"/>
        </w:rPr>
        <w:t xml:space="preserve"> Općina odluči</w:t>
      </w:r>
      <w:r w:rsidR="00621D92" w:rsidRPr="00E5768B">
        <w:rPr>
          <w:rFonts w:ascii="Arial Narrow" w:hAnsi="Arial Narrow"/>
          <w:sz w:val="20"/>
          <w:szCs w:val="20"/>
        </w:rPr>
        <w:t xml:space="preserve"> raspisati javni natječaj za prodaju p</w:t>
      </w:r>
      <w:r w:rsidR="004C3E2D" w:rsidRPr="00E5768B">
        <w:rPr>
          <w:rFonts w:ascii="Arial Narrow" w:hAnsi="Arial Narrow"/>
          <w:sz w:val="20"/>
          <w:szCs w:val="20"/>
        </w:rPr>
        <w:t>redmetn</w:t>
      </w:r>
      <w:r w:rsidR="00F24C70" w:rsidRPr="00E5768B">
        <w:rPr>
          <w:rFonts w:ascii="Arial Narrow" w:hAnsi="Arial Narrow"/>
          <w:sz w:val="20"/>
          <w:szCs w:val="20"/>
        </w:rPr>
        <w:t>e</w:t>
      </w:r>
      <w:r w:rsidR="004C3E2D" w:rsidRPr="00E5768B">
        <w:rPr>
          <w:rFonts w:ascii="Arial Narrow" w:hAnsi="Arial Narrow"/>
          <w:sz w:val="20"/>
          <w:szCs w:val="20"/>
        </w:rPr>
        <w:t xml:space="preserve"> p</w:t>
      </w:r>
      <w:r w:rsidR="00621D92" w:rsidRPr="00E5768B">
        <w:rPr>
          <w:rFonts w:ascii="Arial Narrow" w:hAnsi="Arial Narrow"/>
          <w:sz w:val="20"/>
          <w:szCs w:val="20"/>
        </w:rPr>
        <w:t>arcel</w:t>
      </w:r>
      <w:r w:rsidR="00F24C70" w:rsidRPr="00E5768B">
        <w:rPr>
          <w:rFonts w:ascii="Arial Narrow" w:hAnsi="Arial Narrow"/>
          <w:sz w:val="20"/>
          <w:szCs w:val="20"/>
        </w:rPr>
        <w:t>e</w:t>
      </w:r>
      <w:r w:rsidR="00621D92" w:rsidRPr="00E5768B">
        <w:rPr>
          <w:rFonts w:ascii="Arial Narrow" w:hAnsi="Arial Narrow"/>
          <w:sz w:val="20"/>
          <w:szCs w:val="20"/>
        </w:rPr>
        <w:t>.</w:t>
      </w:r>
    </w:p>
    <w:p w14:paraId="093D56F2" w14:textId="77777777" w:rsidR="00E5768B" w:rsidRDefault="00621D92" w:rsidP="00E5768B">
      <w:pPr>
        <w:ind w:left="708"/>
        <w:rPr>
          <w:rFonts w:ascii="Arial Narrow" w:hAnsi="Arial Narrow"/>
          <w:sz w:val="20"/>
          <w:szCs w:val="20"/>
        </w:rPr>
      </w:pPr>
      <w:r w:rsidRPr="00E5768B">
        <w:rPr>
          <w:rFonts w:ascii="Arial Narrow" w:hAnsi="Arial Narrow"/>
          <w:sz w:val="20"/>
          <w:szCs w:val="20"/>
        </w:rPr>
        <w:tab/>
      </w:r>
      <w:r w:rsidRPr="00E5768B">
        <w:rPr>
          <w:rFonts w:ascii="Arial Narrow" w:hAnsi="Arial Narrow"/>
          <w:sz w:val="20"/>
          <w:szCs w:val="20"/>
        </w:rPr>
        <w:tab/>
      </w:r>
      <w:r w:rsidRPr="00E5768B">
        <w:rPr>
          <w:rFonts w:ascii="Arial Narrow" w:hAnsi="Arial Narrow"/>
          <w:sz w:val="20"/>
          <w:szCs w:val="20"/>
        </w:rPr>
        <w:tab/>
      </w:r>
      <w:r w:rsidRPr="00E5768B">
        <w:rPr>
          <w:rFonts w:ascii="Arial Narrow" w:hAnsi="Arial Narrow"/>
          <w:sz w:val="20"/>
          <w:szCs w:val="20"/>
        </w:rPr>
        <w:tab/>
      </w:r>
      <w:r w:rsidRPr="00E5768B">
        <w:rPr>
          <w:rFonts w:ascii="Arial Narrow" w:hAnsi="Arial Narrow"/>
          <w:sz w:val="20"/>
          <w:szCs w:val="20"/>
        </w:rPr>
        <w:tab/>
        <w:t xml:space="preserve">Članak </w:t>
      </w:r>
      <w:r w:rsidR="005F3AC2" w:rsidRPr="00E5768B">
        <w:rPr>
          <w:rFonts w:ascii="Arial Narrow" w:hAnsi="Arial Narrow"/>
          <w:sz w:val="20"/>
          <w:szCs w:val="20"/>
        </w:rPr>
        <w:t>4</w:t>
      </w:r>
      <w:r w:rsidRPr="00E5768B">
        <w:rPr>
          <w:rFonts w:ascii="Arial Narrow" w:hAnsi="Arial Narrow"/>
          <w:sz w:val="20"/>
          <w:szCs w:val="20"/>
        </w:rPr>
        <w:t>.</w:t>
      </w:r>
    </w:p>
    <w:p w14:paraId="3CF17A8B" w14:textId="3229D0D5" w:rsidR="006032CE" w:rsidRPr="00E5768B" w:rsidRDefault="0006769E" w:rsidP="00E5768B">
      <w:pPr>
        <w:ind w:left="708"/>
        <w:rPr>
          <w:rFonts w:ascii="Arial Narrow" w:hAnsi="Arial Narrow"/>
          <w:sz w:val="20"/>
          <w:szCs w:val="20"/>
        </w:rPr>
      </w:pPr>
      <w:r w:rsidRPr="00E5768B">
        <w:rPr>
          <w:rFonts w:ascii="Arial Narrow" w:hAnsi="Arial Narrow"/>
          <w:sz w:val="20"/>
          <w:szCs w:val="20"/>
        </w:rPr>
        <w:t xml:space="preserve">Natjecatelj koji je uspio s najpovoljnijom ponudom dužan je iznos ponuđene </w:t>
      </w:r>
      <w:r w:rsidR="00741869" w:rsidRPr="00E5768B">
        <w:rPr>
          <w:rFonts w:ascii="Arial Narrow" w:hAnsi="Arial Narrow"/>
          <w:sz w:val="20"/>
          <w:szCs w:val="20"/>
        </w:rPr>
        <w:t xml:space="preserve">godišnje </w:t>
      </w:r>
      <w:r w:rsidRPr="00E5768B">
        <w:rPr>
          <w:rFonts w:ascii="Arial Narrow" w:hAnsi="Arial Narrow"/>
          <w:sz w:val="20"/>
          <w:szCs w:val="20"/>
        </w:rPr>
        <w:t xml:space="preserve">zakupnine, </w:t>
      </w:r>
      <w:r w:rsidR="005932E5" w:rsidRPr="00E5768B">
        <w:rPr>
          <w:rFonts w:ascii="Arial Narrow" w:hAnsi="Arial Narrow"/>
          <w:sz w:val="20"/>
          <w:szCs w:val="20"/>
        </w:rPr>
        <w:t>(</w:t>
      </w:r>
      <w:r w:rsidR="00F24C70" w:rsidRPr="00E5768B">
        <w:rPr>
          <w:rFonts w:ascii="Arial Narrow" w:hAnsi="Arial Narrow"/>
          <w:sz w:val="20"/>
          <w:szCs w:val="20"/>
        </w:rPr>
        <w:t xml:space="preserve">za 2022.g. </w:t>
      </w:r>
      <w:r w:rsidRPr="00E5768B">
        <w:rPr>
          <w:rFonts w:ascii="Arial Narrow" w:hAnsi="Arial Narrow"/>
          <w:sz w:val="20"/>
          <w:szCs w:val="20"/>
        </w:rPr>
        <w:t>umanjen</w:t>
      </w:r>
      <w:r w:rsidR="00601F0C" w:rsidRPr="00E5768B">
        <w:rPr>
          <w:rFonts w:ascii="Arial Narrow" w:hAnsi="Arial Narrow"/>
          <w:sz w:val="20"/>
          <w:szCs w:val="20"/>
        </w:rPr>
        <w:t>u</w:t>
      </w:r>
      <w:r w:rsidRPr="00E5768B">
        <w:rPr>
          <w:rFonts w:ascii="Arial Narrow" w:hAnsi="Arial Narrow"/>
          <w:sz w:val="20"/>
          <w:szCs w:val="20"/>
        </w:rPr>
        <w:t xml:space="preserve"> za uplaćeni garantni polog</w:t>
      </w:r>
      <w:r w:rsidR="00601F0C" w:rsidRPr="00E5768B">
        <w:rPr>
          <w:rFonts w:ascii="Arial Narrow" w:hAnsi="Arial Narrow"/>
          <w:sz w:val="20"/>
          <w:szCs w:val="20"/>
        </w:rPr>
        <w:t>)</w:t>
      </w:r>
      <w:r w:rsidRPr="00E5768B">
        <w:rPr>
          <w:rFonts w:ascii="Arial Narrow" w:hAnsi="Arial Narrow"/>
          <w:sz w:val="20"/>
          <w:szCs w:val="20"/>
        </w:rPr>
        <w:t xml:space="preserve">, uplatiti na žiro-račun Općine Grožnjan najkasnije do </w:t>
      </w:r>
      <w:r w:rsidR="00AF7D31" w:rsidRPr="00E5768B">
        <w:rPr>
          <w:rFonts w:ascii="Arial Narrow" w:hAnsi="Arial Narrow"/>
          <w:sz w:val="20"/>
          <w:szCs w:val="20"/>
        </w:rPr>
        <w:t xml:space="preserve">30. lipnja svake </w:t>
      </w:r>
      <w:r w:rsidR="006032CE" w:rsidRPr="00E5768B">
        <w:rPr>
          <w:rFonts w:ascii="Arial Narrow" w:hAnsi="Arial Narrow"/>
          <w:sz w:val="20"/>
          <w:szCs w:val="20"/>
        </w:rPr>
        <w:t>g</w:t>
      </w:r>
      <w:r w:rsidR="00AF7D31" w:rsidRPr="00E5768B">
        <w:rPr>
          <w:rFonts w:ascii="Arial Narrow" w:hAnsi="Arial Narrow"/>
          <w:sz w:val="20"/>
          <w:szCs w:val="20"/>
        </w:rPr>
        <w:t>odine</w:t>
      </w:r>
      <w:r w:rsidRPr="00E5768B">
        <w:rPr>
          <w:rFonts w:ascii="Arial Narrow" w:hAnsi="Arial Narrow"/>
          <w:sz w:val="20"/>
          <w:szCs w:val="20"/>
        </w:rPr>
        <w:t xml:space="preserve">. </w:t>
      </w:r>
    </w:p>
    <w:p w14:paraId="30421836" w14:textId="244F43B5" w:rsidR="005F3AC2" w:rsidRPr="00E5768B" w:rsidRDefault="005F3AC2" w:rsidP="000709A0">
      <w:pPr>
        <w:pStyle w:val="Odlomakpopisa"/>
        <w:rPr>
          <w:rFonts w:ascii="Arial Narrow" w:hAnsi="Arial Narrow"/>
          <w:sz w:val="20"/>
          <w:szCs w:val="20"/>
        </w:rPr>
      </w:pPr>
      <w:r w:rsidRPr="00E5768B">
        <w:rPr>
          <w:rFonts w:ascii="Arial Narrow" w:hAnsi="Arial Narrow"/>
          <w:sz w:val="20"/>
          <w:szCs w:val="20"/>
        </w:rPr>
        <w:tab/>
      </w:r>
      <w:r w:rsidRPr="00E5768B">
        <w:rPr>
          <w:rFonts w:ascii="Arial Narrow" w:hAnsi="Arial Narrow"/>
          <w:sz w:val="20"/>
          <w:szCs w:val="20"/>
        </w:rPr>
        <w:tab/>
      </w:r>
      <w:r w:rsidRPr="00E5768B">
        <w:rPr>
          <w:rFonts w:ascii="Arial Narrow" w:hAnsi="Arial Narrow"/>
          <w:sz w:val="20"/>
          <w:szCs w:val="20"/>
        </w:rPr>
        <w:tab/>
      </w:r>
      <w:r w:rsidRPr="00E5768B">
        <w:rPr>
          <w:rFonts w:ascii="Arial Narrow" w:hAnsi="Arial Narrow"/>
          <w:sz w:val="20"/>
          <w:szCs w:val="20"/>
        </w:rPr>
        <w:tab/>
      </w:r>
      <w:r w:rsidRPr="00E5768B">
        <w:rPr>
          <w:rFonts w:ascii="Arial Narrow" w:hAnsi="Arial Narrow"/>
          <w:sz w:val="20"/>
          <w:szCs w:val="20"/>
        </w:rPr>
        <w:tab/>
        <w:t>Članak 5.</w:t>
      </w:r>
    </w:p>
    <w:p w14:paraId="16F7097B" w14:textId="398D8067" w:rsidR="006032CE" w:rsidRPr="00E5768B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E5768B">
        <w:rPr>
          <w:rFonts w:ascii="Arial Narrow" w:hAnsi="Arial Narrow"/>
          <w:sz w:val="20"/>
          <w:szCs w:val="20"/>
        </w:rPr>
        <w:t>Najpovoljniji pon</w:t>
      </w:r>
      <w:r w:rsidR="005932E5" w:rsidRPr="00E5768B">
        <w:rPr>
          <w:rFonts w:ascii="Arial Narrow" w:hAnsi="Arial Narrow"/>
          <w:sz w:val="20"/>
          <w:szCs w:val="20"/>
        </w:rPr>
        <w:t>uditelj</w:t>
      </w:r>
      <w:r w:rsidRPr="00E5768B">
        <w:rPr>
          <w:rFonts w:ascii="Arial Narrow" w:hAnsi="Arial Narrow"/>
          <w:sz w:val="20"/>
          <w:szCs w:val="20"/>
        </w:rPr>
        <w:t xml:space="preserve"> koji odustane od </w:t>
      </w:r>
      <w:r w:rsidR="00F265BF" w:rsidRPr="00E5768B">
        <w:rPr>
          <w:rFonts w:ascii="Arial Narrow" w:hAnsi="Arial Narrow"/>
          <w:sz w:val="20"/>
          <w:szCs w:val="20"/>
        </w:rPr>
        <w:t>sklapanja ugovora za zakup</w:t>
      </w:r>
      <w:r w:rsidRPr="00E5768B">
        <w:rPr>
          <w:rFonts w:ascii="Arial Narrow" w:hAnsi="Arial Narrow"/>
          <w:sz w:val="20"/>
          <w:szCs w:val="20"/>
        </w:rPr>
        <w:t>, gubi pravo na povrat jamčevine</w:t>
      </w:r>
      <w:r w:rsidR="00F265BF" w:rsidRPr="00E5768B">
        <w:rPr>
          <w:rFonts w:ascii="Arial Narrow" w:hAnsi="Arial Narrow"/>
          <w:sz w:val="20"/>
          <w:szCs w:val="20"/>
        </w:rPr>
        <w:t>. Natječaj za zakup će se ponovo raspisati.</w:t>
      </w:r>
      <w:r w:rsidRPr="00E5768B">
        <w:rPr>
          <w:rFonts w:ascii="Arial Narrow" w:hAnsi="Arial Narrow"/>
          <w:sz w:val="20"/>
          <w:szCs w:val="20"/>
        </w:rPr>
        <w:t xml:space="preserve"> </w:t>
      </w:r>
    </w:p>
    <w:p w14:paraId="1E336523" w14:textId="2E026634" w:rsidR="006032CE" w:rsidRPr="00E5768B" w:rsidRDefault="005932E5" w:rsidP="000709A0">
      <w:pPr>
        <w:pStyle w:val="Odlomakpopisa"/>
        <w:rPr>
          <w:rFonts w:ascii="Arial Narrow" w:hAnsi="Arial Narrow"/>
          <w:sz w:val="20"/>
          <w:szCs w:val="20"/>
        </w:rPr>
      </w:pPr>
      <w:r w:rsidRPr="00E5768B">
        <w:rPr>
          <w:rFonts w:ascii="Arial Narrow" w:hAnsi="Arial Narrow"/>
          <w:sz w:val="20"/>
          <w:szCs w:val="20"/>
        </w:rPr>
        <w:tab/>
      </w:r>
      <w:r w:rsidRPr="00E5768B">
        <w:rPr>
          <w:rFonts w:ascii="Arial Narrow" w:hAnsi="Arial Narrow"/>
          <w:sz w:val="20"/>
          <w:szCs w:val="20"/>
        </w:rPr>
        <w:tab/>
      </w:r>
      <w:r w:rsidRPr="00E5768B">
        <w:rPr>
          <w:rFonts w:ascii="Arial Narrow" w:hAnsi="Arial Narrow"/>
          <w:sz w:val="20"/>
          <w:szCs w:val="20"/>
        </w:rPr>
        <w:tab/>
      </w:r>
      <w:r w:rsidRPr="00E5768B">
        <w:rPr>
          <w:rFonts w:ascii="Arial Narrow" w:hAnsi="Arial Narrow"/>
          <w:sz w:val="20"/>
          <w:szCs w:val="20"/>
        </w:rPr>
        <w:tab/>
      </w:r>
      <w:r w:rsidRPr="00E5768B">
        <w:rPr>
          <w:rFonts w:ascii="Arial Narrow" w:hAnsi="Arial Narrow"/>
          <w:sz w:val="20"/>
          <w:szCs w:val="20"/>
        </w:rPr>
        <w:tab/>
        <w:t>Članak 6.</w:t>
      </w:r>
    </w:p>
    <w:p w14:paraId="34BBC50F" w14:textId="68E0E3BC" w:rsidR="006032CE" w:rsidRPr="00E5768B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E5768B">
        <w:rPr>
          <w:rFonts w:ascii="Arial Narrow" w:hAnsi="Arial Narrow"/>
          <w:sz w:val="20"/>
          <w:szCs w:val="20"/>
        </w:rPr>
        <w:t xml:space="preserve">Površine parcela uzete su iz službenog katastarskog </w:t>
      </w:r>
      <w:proofErr w:type="spellStart"/>
      <w:r w:rsidRPr="00E5768B">
        <w:rPr>
          <w:rFonts w:ascii="Arial Narrow" w:hAnsi="Arial Narrow"/>
          <w:sz w:val="20"/>
          <w:szCs w:val="20"/>
        </w:rPr>
        <w:t>operata</w:t>
      </w:r>
      <w:proofErr w:type="spellEnd"/>
      <w:r w:rsidRPr="00E5768B">
        <w:rPr>
          <w:rFonts w:ascii="Arial Narrow" w:hAnsi="Arial Narrow"/>
          <w:sz w:val="20"/>
          <w:szCs w:val="20"/>
        </w:rPr>
        <w:t xml:space="preserve"> </w:t>
      </w:r>
      <w:r w:rsidR="005932E5" w:rsidRPr="00E5768B">
        <w:rPr>
          <w:rFonts w:ascii="Arial Narrow" w:hAnsi="Arial Narrow"/>
          <w:sz w:val="20"/>
          <w:szCs w:val="20"/>
        </w:rPr>
        <w:t xml:space="preserve">Državne geodetske uprave, </w:t>
      </w:r>
      <w:r w:rsidRPr="00E5768B">
        <w:rPr>
          <w:rFonts w:ascii="Arial Narrow" w:hAnsi="Arial Narrow"/>
          <w:sz w:val="20"/>
          <w:szCs w:val="20"/>
        </w:rPr>
        <w:t xml:space="preserve">te Općina Grožnjan ne garantira da su iste površine točne i na terenu. </w:t>
      </w:r>
      <w:r w:rsidR="005932E5" w:rsidRPr="00E5768B">
        <w:rPr>
          <w:rFonts w:ascii="Arial Narrow" w:hAnsi="Arial Narrow"/>
          <w:sz w:val="20"/>
          <w:szCs w:val="20"/>
        </w:rPr>
        <w:t>Parcele</w:t>
      </w:r>
      <w:r w:rsidRPr="00E5768B">
        <w:rPr>
          <w:rFonts w:ascii="Arial Narrow" w:hAnsi="Arial Narrow"/>
          <w:sz w:val="20"/>
          <w:szCs w:val="20"/>
        </w:rPr>
        <w:t xml:space="preserve"> se daju u zakup po principu VIĐENO-ZAKUPLJENO. </w:t>
      </w:r>
      <w:r w:rsidR="00601F0C" w:rsidRPr="00E5768B">
        <w:rPr>
          <w:rFonts w:ascii="Arial Narrow" w:hAnsi="Arial Narrow"/>
          <w:sz w:val="20"/>
          <w:szCs w:val="20"/>
        </w:rPr>
        <w:t>P</w:t>
      </w:r>
      <w:r w:rsidRPr="00E5768B">
        <w:rPr>
          <w:rFonts w:ascii="Arial Narrow" w:hAnsi="Arial Narrow"/>
          <w:sz w:val="20"/>
          <w:szCs w:val="20"/>
        </w:rPr>
        <w:t>onu</w:t>
      </w:r>
      <w:r w:rsidR="005932E5" w:rsidRPr="00E5768B">
        <w:rPr>
          <w:rFonts w:ascii="Arial Narrow" w:hAnsi="Arial Narrow"/>
          <w:sz w:val="20"/>
          <w:szCs w:val="20"/>
        </w:rPr>
        <w:t xml:space="preserve">ditelj </w:t>
      </w:r>
      <w:r w:rsidRPr="00E5768B">
        <w:rPr>
          <w:rFonts w:ascii="Arial Narrow" w:hAnsi="Arial Narrow"/>
          <w:sz w:val="20"/>
          <w:szCs w:val="20"/>
        </w:rPr>
        <w:t xml:space="preserve"> </w:t>
      </w:r>
      <w:r w:rsidR="00601F0C" w:rsidRPr="00E5768B">
        <w:rPr>
          <w:rFonts w:ascii="Arial Narrow" w:hAnsi="Arial Narrow"/>
          <w:sz w:val="20"/>
          <w:szCs w:val="20"/>
        </w:rPr>
        <w:t xml:space="preserve">je </w:t>
      </w:r>
      <w:r w:rsidRPr="00E5768B">
        <w:rPr>
          <w:rFonts w:ascii="Arial Narrow" w:hAnsi="Arial Narrow"/>
          <w:sz w:val="20"/>
          <w:szCs w:val="20"/>
        </w:rPr>
        <w:t xml:space="preserve">dužan </w:t>
      </w:r>
      <w:r w:rsidR="00637FAE" w:rsidRPr="00E5768B">
        <w:rPr>
          <w:rFonts w:ascii="Arial Narrow" w:hAnsi="Arial Narrow"/>
          <w:sz w:val="20"/>
          <w:szCs w:val="20"/>
        </w:rPr>
        <w:t xml:space="preserve">pregledati parcele i </w:t>
      </w:r>
      <w:r w:rsidRPr="00E5768B">
        <w:rPr>
          <w:rFonts w:ascii="Arial Narrow" w:hAnsi="Arial Narrow"/>
          <w:sz w:val="20"/>
          <w:szCs w:val="20"/>
        </w:rPr>
        <w:t>upoznati se s</w:t>
      </w:r>
      <w:r w:rsidR="00637FAE" w:rsidRPr="00E5768B">
        <w:rPr>
          <w:rFonts w:ascii="Arial Narrow" w:hAnsi="Arial Narrow"/>
          <w:sz w:val="20"/>
          <w:szCs w:val="20"/>
        </w:rPr>
        <w:t>a</w:t>
      </w:r>
      <w:r w:rsidRPr="00E5768B">
        <w:rPr>
          <w:rFonts w:ascii="Arial Narrow" w:hAnsi="Arial Narrow"/>
          <w:sz w:val="20"/>
          <w:szCs w:val="20"/>
        </w:rPr>
        <w:t xml:space="preserve"> </w:t>
      </w:r>
      <w:r w:rsidR="00637FAE" w:rsidRPr="00E5768B">
        <w:rPr>
          <w:rFonts w:ascii="Arial Narrow" w:hAnsi="Arial Narrow"/>
          <w:sz w:val="20"/>
          <w:szCs w:val="20"/>
        </w:rPr>
        <w:t>stanjem parcel</w:t>
      </w:r>
      <w:r w:rsidR="00601F0C" w:rsidRPr="00E5768B">
        <w:rPr>
          <w:rFonts w:ascii="Arial Narrow" w:hAnsi="Arial Narrow"/>
          <w:sz w:val="20"/>
          <w:szCs w:val="20"/>
        </w:rPr>
        <w:t>e</w:t>
      </w:r>
      <w:r w:rsidRPr="00E5768B">
        <w:rPr>
          <w:rFonts w:ascii="Arial Narrow" w:hAnsi="Arial Narrow"/>
          <w:sz w:val="20"/>
          <w:szCs w:val="20"/>
        </w:rPr>
        <w:t xml:space="preserve"> </w:t>
      </w:r>
      <w:r w:rsidR="00637FAE" w:rsidRPr="00E5768B">
        <w:rPr>
          <w:rFonts w:ascii="Arial Narrow" w:hAnsi="Arial Narrow"/>
          <w:sz w:val="20"/>
          <w:szCs w:val="20"/>
        </w:rPr>
        <w:t>koj</w:t>
      </w:r>
      <w:r w:rsidR="00601F0C" w:rsidRPr="00E5768B">
        <w:rPr>
          <w:rFonts w:ascii="Arial Narrow" w:hAnsi="Arial Narrow"/>
          <w:sz w:val="20"/>
          <w:szCs w:val="20"/>
        </w:rPr>
        <w:t>u</w:t>
      </w:r>
      <w:r w:rsidRPr="00E5768B">
        <w:rPr>
          <w:rFonts w:ascii="Arial Narrow" w:hAnsi="Arial Narrow"/>
          <w:sz w:val="20"/>
          <w:szCs w:val="20"/>
        </w:rPr>
        <w:t xml:space="preserve"> uzima u zakup, tako da nema pravo na naknadne reklamacije. </w:t>
      </w:r>
    </w:p>
    <w:p w14:paraId="75594ECA" w14:textId="45B4FE14" w:rsidR="006032CE" w:rsidRPr="00E5768B" w:rsidRDefault="001978FD" w:rsidP="006E3DF2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E5768B">
        <w:rPr>
          <w:rFonts w:ascii="Arial Narrow" w:hAnsi="Arial Narrow"/>
          <w:sz w:val="20"/>
          <w:szCs w:val="20"/>
        </w:rPr>
        <w:t xml:space="preserve"> </w:t>
      </w:r>
      <w:r w:rsidR="0006769E" w:rsidRPr="00E5768B">
        <w:rPr>
          <w:rFonts w:ascii="Arial Narrow" w:hAnsi="Arial Narrow"/>
          <w:sz w:val="20"/>
          <w:szCs w:val="20"/>
        </w:rPr>
        <w:t xml:space="preserve">Članak </w:t>
      </w:r>
      <w:r w:rsidR="005932E5" w:rsidRPr="00E5768B">
        <w:rPr>
          <w:rFonts w:ascii="Arial Narrow" w:hAnsi="Arial Narrow"/>
          <w:sz w:val="20"/>
          <w:szCs w:val="20"/>
        </w:rPr>
        <w:t>7</w:t>
      </w:r>
      <w:r w:rsidR="0006769E" w:rsidRPr="00E5768B">
        <w:rPr>
          <w:rFonts w:ascii="Arial Narrow" w:hAnsi="Arial Narrow"/>
          <w:sz w:val="20"/>
          <w:szCs w:val="20"/>
        </w:rPr>
        <w:t>.</w:t>
      </w:r>
    </w:p>
    <w:p w14:paraId="7E3082A1" w14:textId="77777777" w:rsidR="006032CE" w:rsidRPr="00E5768B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E5768B">
        <w:rPr>
          <w:rFonts w:ascii="Arial Narrow" w:hAnsi="Arial Narrow"/>
          <w:sz w:val="20"/>
          <w:szCs w:val="20"/>
        </w:rPr>
        <w:t xml:space="preserve">Troškove ovjere ugovora kod javnog bilježnika, snosi zakupac. </w:t>
      </w:r>
    </w:p>
    <w:p w14:paraId="26106662" w14:textId="77777777" w:rsidR="006032CE" w:rsidRPr="00E5768B" w:rsidRDefault="006032CE" w:rsidP="006032CE">
      <w:pPr>
        <w:pStyle w:val="Odlomakpopisa"/>
        <w:jc w:val="center"/>
        <w:rPr>
          <w:rFonts w:ascii="Arial Narrow" w:hAnsi="Arial Narrow"/>
          <w:sz w:val="20"/>
          <w:szCs w:val="20"/>
        </w:rPr>
      </w:pPr>
    </w:p>
    <w:p w14:paraId="0CA63139" w14:textId="4B841DD5" w:rsidR="00AF7D31" w:rsidRPr="00E5768B" w:rsidRDefault="00E5768B" w:rsidP="00E5768B">
      <w:pPr>
        <w:pStyle w:val="Odlomakpopisa"/>
        <w:ind w:left="4260"/>
        <w:rPr>
          <w:rFonts w:ascii="Arial Narrow" w:hAnsi="Arial Narrow"/>
          <w:sz w:val="20"/>
          <w:szCs w:val="20"/>
        </w:rPr>
      </w:pPr>
      <w:r w:rsidRPr="00E5768B">
        <w:rPr>
          <w:rFonts w:ascii="Arial Narrow" w:hAnsi="Arial Narrow"/>
          <w:sz w:val="20"/>
          <w:szCs w:val="20"/>
        </w:rPr>
        <w:t xml:space="preserve">  </w:t>
      </w:r>
      <w:r w:rsidR="00AF7D31" w:rsidRPr="00E5768B">
        <w:rPr>
          <w:rFonts w:ascii="Arial Narrow" w:hAnsi="Arial Narrow"/>
          <w:sz w:val="20"/>
          <w:szCs w:val="20"/>
        </w:rPr>
        <w:t xml:space="preserve">Članak </w:t>
      </w:r>
      <w:r w:rsidR="005932E5" w:rsidRPr="00E5768B">
        <w:rPr>
          <w:rFonts w:ascii="Arial Narrow" w:hAnsi="Arial Narrow"/>
          <w:sz w:val="20"/>
          <w:szCs w:val="20"/>
        </w:rPr>
        <w:t>8</w:t>
      </w:r>
      <w:r w:rsidR="00AF7D31" w:rsidRPr="00E5768B">
        <w:rPr>
          <w:rFonts w:ascii="Arial Narrow" w:hAnsi="Arial Narrow"/>
          <w:sz w:val="20"/>
          <w:szCs w:val="20"/>
        </w:rPr>
        <w:t>.</w:t>
      </w:r>
    </w:p>
    <w:p w14:paraId="39516D4B" w14:textId="50D592BA" w:rsidR="00AF7D31" w:rsidRPr="00E5768B" w:rsidRDefault="00AF7D31" w:rsidP="000709A0">
      <w:pPr>
        <w:pStyle w:val="Odlomakpopisa"/>
        <w:rPr>
          <w:rFonts w:ascii="Arial Narrow" w:hAnsi="Arial Narrow"/>
          <w:sz w:val="20"/>
          <w:szCs w:val="20"/>
        </w:rPr>
      </w:pPr>
      <w:r w:rsidRPr="00E5768B">
        <w:rPr>
          <w:rFonts w:ascii="Arial Narrow" w:hAnsi="Arial Narrow"/>
          <w:sz w:val="20"/>
          <w:szCs w:val="20"/>
        </w:rPr>
        <w:t xml:space="preserve">Ova Odluka stupa na snagu </w:t>
      </w:r>
      <w:r w:rsidR="00826BEC" w:rsidRPr="00E5768B">
        <w:rPr>
          <w:rFonts w:ascii="Arial Narrow" w:hAnsi="Arial Narrow"/>
          <w:sz w:val="20"/>
          <w:szCs w:val="20"/>
        </w:rPr>
        <w:t>osam dana od dana objave</w:t>
      </w:r>
      <w:r w:rsidRPr="00E5768B">
        <w:rPr>
          <w:rFonts w:ascii="Arial Narrow" w:hAnsi="Arial Narrow"/>
          <w:sz w:val="20"/>
          <w:szCs w:val="20"/>
        </w:rPr>
        <w:t xml:space="preserve"> u Službenim novinama Općine Grožnjan Grisignana, a objavit će se i na službenim web stranicama Općine Grožnjan Grisignana i na Oglasnoj ploči Općine Grožnjan Grisignana.</w:t>
      </w:r>
    </w:p>
    <w:p w14:paraId="58039294" w14:textId="77777777" w:rsidR="006032CE" w:rsidRPr="00E5768B" w:rsidRDefault="006032CE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575983A4" w14:textId="727B57B1" w:rsidR="006032CE" w:rsidRPr="00E5768B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E5768B">
        <w:rPr>
          <w:rFonts w:ascii="Arial Narrow" w:hAnsi="Arial Narrow"/>
          <w:sz w:val="20"/>
          <w:szCs w:val="20"/>
        </w:rPr>
        <w:t>KLASA: 94</w:t>
      </w:r>
      <w:r w:rsidR="00AB7836" w:rsidRPr="00E5768B">
        <w:rPr>
          <w:rFonts w:ascii="Arial Narrow" w:hAnsi="Arial Narrow"/>
          <w:sz w:val="20"/>
          <w:szCs w:val="20"/>
        </w:rPr>
        <w:t>0</w:t>
      </w:r>
      <w:r w:rsidRPr="00E5768B">
        <w:rPr>
          <w:rFonts w:ascii="Arial Narrow" w:hAnsi="Arial Narrow"/>
          <w:sz w:val="20"/>
          <w:szCs w:val="20"/>
        </w:rPr>
        <w:t>-</w:t>
      </w:r>
      <w:r w:rsidR="00AB7836" w:rsidRPr="00E5768B">
        <w:rPr>
          <w:rFonts w:ascii="Arial Narrow" w:hAnsi="Arial Narrow"/>
          <w:sz w:val="20"/>
          <w:szCs w:val="20"/>
        </w:rPr>
        <w:t>02</w:t>
      </w:r>
      <w:r w:rsidRPr="00E5768B">
        <w:rPr>
          <w:rFonts w:ascii="Arial Narrow" w:hAnsi="Arial Narrow"/>
          <w:sz w:val="20"/>
          <w:szCs w:val="20"/>
        </w:rPr>
        <w:t>/</w:t>
      </w:r>
      <w:r w:rsidR="00AF7D31" w:rsidRPr="00E5768B">
        <w:rPr>
          <w:rFonts w:ascii="Arial Narrow" w:hAnsi="Arial Narrow"/>
          <w:sz w:val="20"/>
          <w:szCs w:val="20"/>
        </w:rPr>
        <w:t>2</w:t>
      </w:r>
      <w:r w:rsidR="00AB7836" w:rsidRPr="00E5768B">
        <w:rPr>
          <w:rFonts w:ascii="Arial Narrow" w:hAnsi="Arial Narrow"/>
          <w:sz w:val="20"/>
          <w:szCs w:val="20"/>
        </w:rPr>
        <w:t>2</w:t>
      </w:r>
      <w:r w:rsidRPr="00E5768B">
        <w:rPr>
          <w:rFonts w:ascii="Arial Narrow" w:hAnsi="Arial Narrow"/>
          <w:sz w:val="20"/>
          <w:szCs w:val="20"/>
        </w:rPr>
        <w:t>-0</w:t>
      </w:r>
      <w:r w:rsidR="00AB7836" w:rsidRPr="00E5768B">
        <w:rPr>
          <w:rFonts w:ascii="Arial Narrow" w:hAnsi="Arial Narrow"/>
          <w:sz w:val="20"/>
          <w:szCs w:val="20"/>
        </w:rPr>
        <w:t>2</w:t>
      </w:r>
      <w:r w:rsidRPr="00E5768B">
        <w:rPr>
          <w:rFonts w:ascii="Arial Narrow" w:hAnsi="Arial Narrow"/>
          <w:sz w:val="20"/>
          <w:szCs w:val="20"/>
        </w:rPr>
        <w:t>/</w:t>
      </w:r>
      <w:r w:rsidR="00826BEC" w:rsidRPr="00E5768B">
        <w:rPr>
          <w:rFonts w:ascii="Arial Narrow" w:hAnsi="Arial Narrow"/>
          <w:sz w:val="20"/>
          <w:szCs w:val="20"/>
        </w:rPr>
        <w:t>1</w:t>
      </w:r>
      <w:r w:rsidR="00AB7836" w:rsidRPr="00E5768B">
        <w:rPr>
          <w:rFonts w:ascii="Arial Narrow" w:hAnsi="Arial Narrow"/>
          <w:sz w:val="20"/>
          <w:szCs w:val="20"/>
        </w:rPr>
        <w:t>6</w:t>
      </w:r>
      <w:r w:rsidRPr="00E5768B">
        <w:rPr>
          <w:rFonts w:ascii="Arial Narrow" w:hAnsi="Arial Narrow"/>
          <w:sz w:val="20"/>
          <w:szCs w:val="20"/>
        </w:rPr>
        <w:t xml:space="preserve"> </w:t>
      </w:r>
    </w:p>
    <w:p w14:paraId="201C0E89" w14:textId="55816799" w:rsidR="006032CE" w:rsidRPr="00E5768B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E5768B">
        <w:rPr>
          <w:rFonts w:ascii="Arial Narrow" w:hAnsi="Arial Narrow"/>
          <w:sz w:val="20"/>
          <w:szCs w:val="20"/>
        </w:rPr>
        <w:t>U</w:t>
      </w:r>
      <w:r w:rsidR="0015431A" w:rsidRPr="00E5768B">
        <w:rPr>
          <w:rFonts w:ascii="Arial Narrow" w:hAnsi="Arial Narrow"/>
          <w:sz w:val="20"/>
          <w:szCs w:val="20"/>
        </w:rPr>
        <w:t>R.BROJ:</w:t>
      </w:r>
      <w:r w:rsidRPr="00E5768B">
        <w:rPr>
          <w:rFonts w:ascii="Arial Narrow" w:hAnsi="Arial Narrow"/>
          <w:sz w:val="20"/>
          <w:szCs w:val="20"/>
        </w:rPr>
        <w:t xml:space="preserve"> 21</w:t>
      </w:r>
      <w:r w:rsidR="00AB7836" w:rsidRPr="00E5768B">
        <w:rPr>
          <w:rFonts w:ascii="Arial Narrow" w:hAnsi="Arial Narrow"/>
          <w:sz w:val="20"/>
          <w:szCs w:val="20"/>
        </w:rPr>
        <w:t>63-18</w:t>
      </w:r>
      <w:r w:rsidRPr="00E5768B">
        <w:rPr>
          <w:rFonts w:ascii="Arial Narrow" w:hAnsi="Arial Narrow"/>
          <w:sz w:val="20"/>
          <w:szCs w:val="20"/>
        </w:rPr>
        <w:t>-0</w:t>
      </w:r>
      <w:r w:rsidR="001B3458">
        <w:rPr>
          <w:rFonts w:ascii="Arial Narrow" w:hAnsi="Arial Narrow"/>
          <w:sz w:val="20"/>
          <w:szCs w:val="20"/>
        </w:rPr>
        <w:t>1</w:t>
      </w:r>
      <w:r w:rsidRPr="00E5768B">
        <w:rPr>
          <w:rFonts w:ascii="Arial Narrow" w:hAnsi="Arial Narrow"/>
          <w:sz w:val="20"/>
          <w:szCs w:val="20"/>
        </w:rPr>
        <w:t>/1-</w:t>
      </w:r>
      <w:r w:rsidR="00AF7D31" w:rsidRPr="00E5768B">
        <w:rPr>
          <w:rFonts w:ascii="Arial Narrow" w:hAnsi="Arial Narrow"/>
          <w:sz w:val="20"/>
          <w:szCs w:val="20"/>
        </w:rPr>
        <w:t>2</w:t>
      </w:r>
      <w:r w:rsidR="00AB7836" w:rsidRPr="00E5768B">
        <w:rPr>
          <w:rFonts w:ascii="Arial Narrow" w:hAnsi="Arial Narrow"/>
          <w:sz w:val="20"/>
          <w:szCs w:val="20"/>
        </w:rPr>
        <w:t>2</w:t>
      </w:r>
      <w:r w:rsidRPr="00E5768B">
        <w:rPr>
          <w:rFonts w:ascii="Arial Narrow" w:hAnsi="Arial Narrow"/>
          <w:sz w:val="20"/>
          <w:szCs w:val="20"/>
        </w:rPr>
        <w:t>-</w:t>
      </w:r>
      <w:r w:rsidR="00AB7836" w:rsidRPr="00E5768B">
        <w:rPr>
          <w:rFonts w:ascii="Arial Narrow" w:hAnsi="Arial Narrow"/>
          <w:sz w:val="20"/>
          <w:szCs w:val="20"/>
        </w:rPr>
        <w:t>7</w:t>
      </w:r>
    </w:p>
    <w:p w14:paraId="2F1DAC09" w14:textId="164409F3" w:rsidR="00AF7D31" w:rsidRPr="00E5768B" w:rsidRDefault="00AF7D31" w:rsidP="00AF7D31">
      <w:pPr>
        <w:pStyle w:val="Odlomakpopisa"/>
        <w:rPr>
          <w:rFonts w:ascii="Arial Narrow" w:hAnsi="Arial Narrow"/>
          <w:sz w:val="20"/>
          <w:szCs w:val="20"/>
        </w:rPr>
      </w:pPr>
      <w:r w:rsidRPr="00E5768B">
        <w:rPr>
          <w:rFonts w:ascii="Arial Narrow" w:hAnsi="Arial Narrow"/>
          <w:sz w:val="20"/>
          <w:szCs w:val="20"/>
        </w:rPr>
        <w:t xml:space="preserve">U Grožnjanu, </w:t>
      </w:r>
      <w:r w:rsidR="00AB7836" w:rsidRPr="00E5768B">
        <w:rPr>
          <w:rFonts w:ascii="Arial Narrow" w:hAnsi="Arial Narrow"/>
          <w:sz w:val="20"/>
          <w:szCs w:val="20"/>
        </w:rPr>
        <w:t>18. svibnj</w:t>
      </w:r>
      <w:r w:rsidR="00826BEC" w:rsidRPr="00E5768B">
        <w:rPr>
          <w:rFonts w:ascii="Arial Narrow" w:hAnsi="Arial Narrow"/>
          <w:sz w:val="20"/>
          <w:szCs w:val="20"/>
        </w:rPr>
        <w:t>a</w:t>
      </w:r>
      <w:r w:rsidRPr="00E5768B">
        <w:rPr>
          <w:rFonts w:ascii="Arial Narrow" w:hAnsi="Arial Narrow"/>
          <w:sz w:val="20"/>
          <w:szCs w:val="20"/>
        </w:rPr>
        <w:t xml:space="preserve"> 202</w:t>
      </w:r>
      <w:r w:rsidR="00AB7836" w:rsidRPr="00E5768B">
        <w:rPr>
          <w:rFonts w:ascii="Arial Narrow" w:hAnsi="Arial Narrow"/>
          <w:sz w:val="20"/>
          <w:szCs w:val="20"/>
        </w:rPr>
        <w:t>2</w:t>
      </w:r>
      <w:r w:rsidRPr="00E5768B">
        <w:rPr>
          <w:rFonts w:ascii="Arial Narrow" w:hAnsi="Arial Narrow"/>
          <w:sz w:val="20"/>
          <w:szCs w:val="20"/>
        </w:rPr>
        <w:t xml:space="preserve">.g. </w:t>
      </w:r>
    </w:p>
    <w:p w14:paraId="450DDB20" w14:textId="77777777" w:rsidR="0015431A" w:rsidRPr="00E5768B" w:rsidRDefault="0015431A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3F9C3510" w14:textId="49BD64B6" w:rsidR="006032CE" w:rsidRPr="00E5768B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E5768B">
        <w:rPr>
          <w:rFonts w:ascii="Arial Narrow" w:hAnsi="Arial Narrow"/>
          <w:sz w:val="20"/>
          <w:szCs w:val="20"/>
        </w:rPr>
        <w:t xml:space="preserve"> </w:t>
      </w:r>
      <w:r w:rsidR="006032CE" w:rsidRPr="00E5768B">
        <w:rPr>
          <w:rFonts w:ascii="Arial Narrow" w:hAnsi="Arial Narrow"/>
          <w:sz w:val="20"/>
          <w:szCs w:val="20"/>
        </w:rPr>
        <w:tab/>
      </w:r>
      <w:r w:rsidR="006032CE" w:rsidRPr="00E5768B">
        <w:rPr>
          <w:rFonts w:ascii="Arial Narrow" w:hAnsi="Arial Narrow"/>
          <w:sz w:val="20"/>
          <w:szCs w:val="20"/>
        </w:rPr>
        <w:tab/>
      </w:r>
      <w:r w:rsidRPr="00E5768B">
        <w:rPr>
          <w:rFonts w:ascii="Arial Narrow" w:hAnsi="Arial Narrow"/>
          <w:sz w:val="20"/>
          <w:szCs w:val="20"/>
        </w:rPr>
        <w:t xml:space="preserve">OPĆINSKO VIJEĆE OPĆINE GROŽNJAN </w:t>
      </w:r>
      <w:r w:rsidR="00826BEC" w:rsidRPr="00E5768B">
        <w:rPr>
          <w:rFonts w:ascii="Arial Narrow" w:hAnsi="Arial Narrow"/>
          <w:sz w:val="20"/>
          <w:szCs w:val="20"/>
        </w:rPr>
        <w:t>GRISIGNANA</w:t>
      </w:r>
    </w:p>
    <w:p w14:paraId="66AC89DE" w14:textId="3B138EC5" w:rsidR="00701359" w:rsidRPr="00E5768B" w:rsidRDefault="00F17562" w:rsidP="006032CE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E5768B">
        <w:rPr>
          <w:rFonts w:ascii="Arial Narrow" w:hAnsi="Arial Narrow"/>
          <w:sz w:val="20"/>
          <w:szCs w:val="20"/>
        </w:rPr>
        <w:t xml:space="preserve">                                              </w:t>
      </w:r>
      <w:r w:rsidR="0006769E" w:rsidRPr="00E5768B">
        <w:rPr>
          <w:rFonts w:ascii="Arial Narrow" w:hAnsi="Arial Narrow"/>
          <w:sz w:val="20"/>
          <w:szCs w:val="20"/>
        </w:rPr>
        <w:t xml:space="preserve">PREDSJEDNICA: </w:t>
      </w:r>
    </w:p>
    <w:p w14:paraId="0431E870" w14:textId="77777777" w:rsidR="006032CE" w:rsidRPr="00E5768B" w:rsidRDefault="006032CE" w:rsidP="006032CE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</w:p>
    <w:p w14:paraId="09AEBB8D" w14:textId="77777777" w:rsidR="006032CE" w:rsidRPr="00E5768B" w:rsidRDefault="00F17562" w:rsidP="006032CE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E5768B">
        <w:rPr>
          <w:rFonts w:ascii="Arial Narrow" w:hAnsi="Arial Narrow"/>
          <w:sz w:val="20"/>
          <w:szCs w:val="20"/>
        </w:rPr>
        <w:t xml:space="preserve">                                               </w:t>
      </w:r>
      <w:r w:rsidR="006032CE" w:rsidRPr="00E5768B">
        <w:rPr>
          <w:rFonts w:ascii="Arial Narrow" w:hAnsi="Arial Narrow"/>
          <w:sz w:val="20"/>
          <w:szCs w:val="20"/>
        </w:rPr>
        <w:t xml:space="preserve">Roberta </w:t>
      </w:r>
      <w:proofErr w:type="spellStart"/>
      <w:r w:rsidR="006032CE" w:rsidRPr="00E5768B">
        <w:rPr>
          <w:rFonts w:ascii="Arial Narrow" w:hAnsi="Arial Narrow"/>
          <w:sz w:val="20"/>
          <w:szCs w:val="20"/>
        </w:rPr>
        <w:t>Veroneze</w:t>
      </w:r>
      <w:proofErr w:type="spellEnd"/>
    </w:p>
    <w:sectPr w:rsidR="006032CE" w:rsidRPr="00E5768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259A6" w14:textId="77777777" w:rsidR="00A05BC8" w:rsidRDefault="00A05BC8" w:rsidP="00741869">
      <w:pPr>
        <w:spacing w:after="0" w:line="240" w:lineRule="auto"/>
      </w:pPr>
      <w:r>
        <w:separator/>
      </w:r>
    </w:p>
  </w:endnote>
  <w:endnote w:type="continuationSeparator" w:id="0">
    <w:p w14:paraId="2AC48CB2" w14:textId="77777777" w:rsidR="00A05BC8" w:rsidRDefault="00A05BC8" w:rsidP="0074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77338777"/>
      <w:docPartObj>
        <w:docPartGallery w:val="Page Numbers (Bottom of Page)"/>
        <w:docPartUnique/>
      </w:docPartObj>
    </w:sdtPr>
    <w:sdtEndPr/>
    <w:sdtContent>
      <w:p w14:paraId="0FFD7E4E" w14:textId="468310D9" w:rsidR="006E3DF2" w:rsidRDefault="006E3DF2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B04F8B" w14:textId="77777777" w:rsidR="00741869" w:rsidRDefault="0074186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DBFCE" w14:textId="77777777" w:rsidR="00A05BC8" w:rsidRDefault="00A05BC8" w:rsidP="00741869">
      <w:pPr>
        <w:spacing w:after="0" w:line="240" w:lineRule="auto"/>
      </w:pPr>
      <w:r>
        <w:separator/>
      </w:r>
    </w:p>
  </w:footnote>
  <w:footnote w:type="continuationSeparator" w:id="0">
    <w:p w14:paraId="3B2DD91A" w14:textId="77777777" w:rsidR="00A05BC8" w:rsidRDefault="00A05BC8" w:rsidP="00741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6671E"/>
    <w:multiLevelType w:val="hybridMultilevel"/>
    <w:tmpl w:val="EA042D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74631"/>
    <w:multiLevelType w:val="hybridMultilevel"/>
    <w:tmpl w:val="67721F88"/>
    <w:lvl w:ilvl="0" w:tplc="212AAB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144536747">
    <w:abstractNumId w:val="0"/>
  </w:num>
  <w:num w:numId="2" w16cid:durableId="733506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69E"/>
    <w:rsid w:val="0006769E"/>
    <w:rsid w:val="000709A0"/>
    <w:rsid w:val="00087EB2"/>
    <w:rsid w:val="000C182B"/>
    <w:rsid w:val="0015431A"/>
    <w:rsid w:val="001978FD"/>
    <w:rsid w:val="001B3458"/>
    <w:rsid w:val="002C282B"/>
    <w:rsid w:val="00301280"/>
    <w:rsid w:val="00310C69"/>
    <w:rsid w:val="0031229C"/>
    <w:rsid w:val="00322220"/>
    <w:rsid w:val="003B7734"/>
    <w:rsid w:val="00443F1C"/>
    <w:rsid w:val="004B1460"/>
    <w:rsid w:val="004C3E2D"/>
    <w:rsid w:val="004D2F4D"/>
    <w:rsid w:val="004E1150"/>
    <w:rsid w:val="004E4A5D"/>
    <w:rsid w:val="00556576"/>
    <w:rsid w:val="00560D9C"/>
    <w:rsid w:val="005932E5"/>
    <w:rsid w:val="005F3AC2"/>
    <w:rsid w:val="00601F0C"/>
    <w:rsid w:val="006032CE"/>
    <w:rsid w:val="00621D92"/>
    <w:rsid w:val="00637FAE"/>
    <w:rsid w:val="006E3DF2"/>
    <w:rsid w:val="00701359"/>
    <w:rsid w:val="007234E1"/>
    <w:rsid w:val="00741869"/>
    <w:rsid w:val="0079437B"/>
    <w:rsid w:val="00797411"/>
    <w:rsid w:val="007B2711"/>
    <w:rsid w:val="00826BEC"/>
    <w:rsid w:val="008313C7"/>
    <w:rsid w:val="008A7535"/>
    <w:rsid w:val="00A05BC8"/>
    <w:rsid w:val="00A43D52"/>
    <w:rsid w:val="00A71954"/>
    <w:rsid w:val="00A76ED2"/>
    <w:rsid w:val="00AB7836"/>
    <w:rsid w:val="00AE752B"/>
    <w:rsid w:val="00AF7D31"/>
    <w:rsid w:val="00B002EB"/>
    <w:rsid w:val="00B15B6F"/>
    <w:rsid w:val="00B657FA"/>
    <w:rsid w:val="00C21DCD"/>
    <w:rsid w:val="00C80C91"/>
    <w:rsid w:val="00CA568F"/>
    <w:rsid w:val="00CF21AB"/>
    <w:rsid w:val="00DC2559"/>
    <w:rsid w:val="00DF1D4F"/>
    <w:rsid w:val="00E5768B"/>
    <w:rsid w:val="00F17562"/>
    <w:rsid w:val="00F24C70"/>
    <w:rsid w:val="00F265BF"/>
    <w:rsid w:val="00F701E0"/>
    <w:rsid w:val="00FD360A"/>
    <w:rsid w:val="00FF6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1D4A7"/>
  <w15:chartTrackingRefBased/>
  <w15:docId w15:val="{7DFA4361-2C18-44AF-BC22-F3D6F134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9437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741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41869"/>
  </w:style>
  <w:style w:type="paragraph" w:styleId="Podnoje">
    <w:name w:val="footer"/>
    <w:basedOn w:val="Normal"/>
    <w:link w:val="PodnojeChar"/>
    <w:uiPriority w:val="99"/>
    <w:unhideWhenUsed/>
    <w:rsid w:val="00741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41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 Dešković Mirosav</cp:lastModifiedBy>
  <cp:revision>2</cp:revision>
  <cp:lastPrinted>2021-04-02T10:46:00Z</cp:lastPrinted>
  <dcterms:created xsi:type="dcterms:W3CDTF">2022-05-19T09:59:00Z</dcterms:created>
  <dcterms:modified xsi:type="dcterms:W3CDTF">2022-05-19T09:59:00Z</dcterms:modified>
</cp:coreProperties>
</file>