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64D421" w14:textId="2149A6BC" w:rsidR="00D53976" w:rsidRPr="00F923EA" w:rsidRDefault="00C46993">
      <w:pPr>
        <w:rPr>
          <w:b/>
          <w:bCs/>
        </w:rPr>
      </w:pPr>
      <w:r w:rsidRPr="00F923EA">
        <w:tab/>
        <w:t>Na temelju članka 25. Uredbe o uredskom poslovanju („Narodne novine„ br. 75/21), članka 2. Naputka o brojčanim oznakama pismena te sadržaju evidencija uredskog poslovanja („Narodne novine</w:t>
      </w:r>
      <w:r w:rsidR="00370C75" w:rsidRPr="00F923EA">
        <w:t>“ br. 132/21) i članka 62. Statuta Općine Grožnjan Grisignana („Službene novine Općine Grožnjan Grisignana“ br. 2/21), Načelnik Općine Grožnjan Grisignana, dana 29. prosinca 2021.g., donio je</w:t>
      </w:r>
    </w:p>
    <w:p w14:paraId="218E35DE" w14:textId="34459A59" w:rsidR="00370C75" w:rsidRPr="00F923EA" w:rsidRDefault="00370C75">
      <w:pPr>
        <w:rPr>
          <w:b/>
          <w:bCs/>
        </w:rPr>
      </w:pPr>
      <w:r w:rsidRPr="00F923EA">
        <w:rPr>
          <w:b/>
          <w:bCs/>
        </w:rPr>
        <w:tab/>
      </w:r>
      <w:r w:rsidRPr="00F923EA">
        <w:rPr>
          <w:b/>
          <w:bCs/>
        </w:rPr>
        <w:tab/>
      </w:r>
      <w:r w:rsidRPr="00F923EA">
        <w:rPr>
          <w:b/>
          <w:bCs/>
        </w:rPr>
        <w:tab/>
      </w:r>
      <w:r w:rsidRPr="00F923EA">
        <w:rPr>
          <w:b/>
          <w:bCs/>
        </w:rPr>
        <w:tab/>
        <w:t xml:space="preserve">I IZMJENE I DOPUNE </w:t>
      </w:r>
    </w:p>
    <w:p w14:paraId="0F55D03D" w14:textId="6F8C64B9" w:rsidR="00370C75" w:rsidRPr="00F923EA" w:rsidRDefault="00370C75" w:rsidP="00370C75">
      <w:pPr>
        <w:ind w:left="1416"/>
        <w:rPr>
          <w:b/>
          <w:bCs/>
        </w:rPr>
      </w:pPr>
      <w:r w:rsidRPr="00F923EA">
        <w:rPr>
          <w:b/>
          <w:bCs/>
        </w:rPr>
        <w:t>Plana klasifikacijskih oznaka i brojčanih oznaka stvaratelja i primatelja akata u poslovanju Općine Grožnjan – Grisignana</w:t>
      </w:r>
    </w:p>
    <w:p w14:paraId="2ADADA7A" w14:textId="78010DB5" w:rsidR="00370C75" w:rsidRPr="00F923EA" w:rsidRDefault="00370C75" w:rsidP="00370C75">
      <w:pPr>
        <w:ind w:left="1416"/>
        <w:rPr>
          <w:b/>
          <w:bCs/>
        </w:rPr>
      </w:pPr>
    </w:p>
    <w:p w14:paraId="5B77C65F" w14:textId="17D6421E" w:rsidR="00370C75" w:rsidRPr="00F923EA" w:rsidRDefault="004B2E12" w:rsidP="00370C75">
      <w:pPr>
        <w:ind w:left="1416"/>
        <w:rPr>
          <w:b/>
          <w:bCs/>
        </w:rPr>
      </w:pPr>
      <w:r w:rsidRPr="00F923EA">
        <w:rPr>
          <w:b/>
          <w:bCs/>
        </w:rPr>
        <w:tab/>
      </w:r>
      <w:r w:rsidRPr="00F923EA">
        <w:rPr>
          <w:b/>
          <w:bCs/>
        </w:rPr>
        <w:tab/>
      </w:r>
      <w:r w:rsidRPr="00F923EA">
        <w:rPr>
          <w:b/>
          <w:bCs/>
        </w:rPr>
        <w:tab/>
        <w:t>Članak 1.</w:t>
      </w:r>
    </w:p>
    <w:p w14:paraId="30127D2D" w14:textId="77777777" w:rsidR="007F38C2" w:rsidRPr="00F923EA" w:rsidRDefault="004B2E12" w:rsidP="004779A5">
      <w:r w:rsidRPr="00F923EA">
        <w:t xml:space="preserve">U članku 4. </w:t>
      </w:r>
      <w:r w:rsidR="007F38C2" w:rsidRPr="00F923EA">
        <w:t xml:space="preserve">Plana klasifikacijskih oznaka i brojčanih oznaka stvaratelja i primatelja akata u poslovanju Općine Grožnjan – Grisignana, pod točkom 3. Jedinstveni upravni odjel 03 </w:t>
      </w:r>
    </w:p>
    <w:p w14:paraId="11B32A81" w14:textId="5058E816" w:rsidR="004B2E12" w:rsidRPr="00F923EA" w:rsidRDefault="007F38C2" w:rsidP="004779A5">
      <w:r w:rsidRPr="00F923EA">
        <w:t xml:space="preserve"> mijenja se i glasi:</w:t>
      </w:r>
    </w:p>
    <w:p w14:paraId="7DCC6B6E" w14:textId="34AA0442" w:rsidR="007F38C2" w:rsidRPr="00F923EA" w:rsidRDefault="007F38C2" w:rsidP="004779A5">
      <w:pPr>
        <w:rPr>
          <w:b/>
          <w:bCs/>
        </w:rPr>
      </w:pPr>
      <w:r w:rsidRPr="00F923EA">
        <w:rPr>
          <w:b/>
          <w:bCs/>
        </w:rPr>
        <w:t>3</w:t>
      </w:r>
      <w:r w:rsidRPr="00F923EA">
        <w:t xml:space="preserve">. </w:t>
      </w:r>
      <w:r w:rsidRPr="00F923EA">
        <w:rPr>
          <w:b/>
          <w:bCs/>
        </w:rPr>
        <w:t>Jedinstveni upravni odjel</w:t>
      </w:r>
      <w:r w:rsidRPr="00F923EA">
        <w:rPr>
          <w:b/>
          <w:bCs/>
        </w:rPr>
        <w:tab/>
      </w:r>
      <w:r w:rsidRPr="00F923EA">
        <w:rPr>
          <w:b/>
          <w:bCs/>
        </w:rPr>
        <w:tab/>
      </w:r>
      <w:r w:rsidRPr="00F923EA">
        <w:rPr>
          <w:b/>
          <w:bCs/>
        </w:rPr>
        <w:tab/>
      </w:r>
      <w:r w:rsidR="004779A5" w:rsidRPr="00F923EA">
        <w:rPr>
          <w:b/>
          <w:bCs/>
        </w:rPr>
        <w:tab/>
      </w:r>
      <w:r w:rsidR="004779A5" w:rsidRPr="00F923EA">
        <w:rPr>
          <w:b/>
          <w:bCs/>
        </w:rPr>
        <w:tab/>
      </w:r>
      <w:r w:rsidR="004779A5" w:rsidRPr="00F923EA">
        <w:rPr>
          <w:b/>
          <w:bCs/>
        </w:rPr>
        <w:tab/>
      </w:r>
      <w:r w:rsidR="004779A5" w:rsidRPr="00F923EA">
        <w:rPr>
          <w:b/>
          <w:bCs/>
        </w:rPr>
        <w:tab/>
      </w:r>
      <w:r w:rsidRPr="00F923EA">
        <w:rPr>
          <w:b/>
          <w:bCs/>
        </w:rPr>
        <w:t>03</w:t>
      </w:r>
    </w:p>
    <w:p w14:paraId="2E6064FF" w14:textId="797220E1" w:rsidR="007F38C2" w:rsidRPr="00F923EA" w:rsidRDefault="007F38C2" w:rsidP="004779A5">
      <w:r w:rsidRPr="00F923EA">
        <w:tab/>
        <w:t>- Pročelnik/</w:t>
      </w:r>
      <w:proofErr w:type="spellStart"/>
      <w:r w:rsidRPr="00F923EA">
        <w:t>ca</w:t>
      </w:r>
      <w:proofErr w:type="spellEnd"/>
      <w:r w:rsidRPr="00F923EA">
        <w:tab/>
      </w:r>
      <w:r w:rsidRPr="00F923EA">
        <w:tab/>
      </w:r>
      <w:r w:rsidRPr="00F923EA">
        <w:tab/>
      </w:r>
      <w:r w:rsidRPr="00F923EA">
        <w:tab/>
      </w:r>
      <w:r w:rsidR="004779A5" w:rsidRPr="00F923EA">
        <w:tab/>
      </w:r>
      <w:r w:rsidR="004779A5" w:rsidRPr="00F923EA">
        <w:tab/>
      </w:r>
      <w:r w:rsidR="004779A5" w:rsidRPr="00F923EA">
        <w:tab/>
      </w:r>
      <w:r w:rsidR="004779A5" w:rsidRPr="00F923EA">
        <w:tab/>
      </w:r>
      <w:r w:rsidRPr="00F923EA">
        <w:t>03/1</w:t>
      </w:r>
    </w:p>
    <w:p w14:paraId="51598C3B" w14:textId="376486C2" w:rsidR="007F38C2" w:rsidRPr="00F923EA" w:rsidRDefault="007F38C2" w:rsidP="004779A5">
      <w:r w:rsidRPr="00F923EA">
        <w:tab/>
        <w:t xml:space="preserve">- </w:t>
      </w:r>
      <w:r w:rsidR="004779A5" w:rsidRPr="00F923EA">
        <w:t>Viši stručni suradnik za razvojne projekte i nabavu</w:t>
      </w:r>
      <w:r w:rsidR="004779A5" w:rsidRPr="00F923EA">
        <w:tab/>
      </w:r>
      <w:r w:rsidR="004779A5" w:rsidRPr="00F923EA">
        <w:tab/>
      </w:r>
      <w:r w:rsidR="007865F0">
        <w:tab/>
      </w:r>
      <w:r w:rsidR="004779A5" w:rsidRPr="00F923EA">
        <w:t>03/2</w:t>
      </w:r>
    </w:p>
    <w:p w14:paraId="23380DE0" w14:textId="26929107" w:rsidR="004779A5" w:rsidRPr="00F923EA" w:rsidRDefault="004779A5" w:rsidP="004779A5">
      <w:r w:rsidRPr="00F923EA">
        <w:tab/>
        <w:t xml:space="preserve">- Viši stručni suradnik za lokalnu samoupravu </w:t>
      </w:r>
      <w:r w:rsidRPr="00F923EA">
        <w:tab/>
      </w:r>
      <w:r w:rsidRPr="00F923EA">
        <w:tab/>
      </w:r>
      <w:r w:rsidRPr="00F923EA">
        <w:tab/>
      </w:r>
      <w:r w:rsidR="007865F0">
        <w:tab/>
      </w:r>
      <w:r w:rsidRPr="00F923EA">
        <w:t>03/3</w:t>
      </w:r>
    </w:p>
    <w:p w14:paraId="011F2F18" w14:textId="5FD27722" w:rsidR="004779A5" w:rsidRPr="00F923EA" w:rsidRDefault="004779A5" w:rsidP="004779A5">
      <w:r w:rsidRPr="00F923EA">
        <w:tab/>
        <w:t>- Stručni suradnik za proračun, financije i računovodstvo</w:t>
      </w:r>
      <w:r w:rsidRPr="00F923EA">
        <w:tab/>
      </w:r>
      <w:r w:rsidR="007865F0">
        <w:tab/>
      </w:r>
      <w:r w:rsidR="007015B6" w:rsidRPr="00F923EA">
        <w:t>03/4</w:t>
      </w:r>
    </w:p>
    <w:p w14:paraId="7FBDBA7F" w14:textId="28313908" w:rsidR="007015B6" w:rsidRPr="00F923EA" w:rsidRDefault="007015B6" w:rsidP="004779A5">
      <w:r w:rsidRPr="00F923EA">
        <w:tab/>
        <w:t>- Referent za računovodstvene poslove i naplatu prihoda</w:t>
      </w:r>
      <w:r w:rsidRPr="00F923EA">
        <w:tab/>
      </w:r>
      <w:r w:rsidR="007865F0">
        <w:tab/>
      </w:r>
      <w:r w:rsidRPr="00F923EA">
        <w:t>03/5</w:t>
      </w:r>
    </w:p>
    <w:p w14:paraId="54F79F53" w14:textId="0365AE0B" w:rsidR="007015B6" w:rsidRPr="00F923EA" w:rsidRDefault="007015B6" w:rsidP="004779A5">
      <w:r w:rsidRPr="00F923EA">
        <w:tab/>
        <w:t>- Administrativna tajnica, referent za pisarnicu i pismohranu</w:t>
      </w:r>
      <w:r w:rsidRPr="00F923EA">
        <w:tab/>
      </w:r>
      <w:r w:rsidR="007865F0">
        <w:tab/>
      </w:r>
      <w:r w:rsidRPr="00F923EA">
        <w:t>03/6</w:t>
      </w:r>
    </w:p>
    <w:p w14:paraId="6A653C27" w14:textId="6ED29012" w:rsidR="007015B6" w:rsidRPr="00F923EA" w:rsidRDefault="007015B6" w:rsidP="004779A5">
      <w:r w:rsidRPr="00F923EA">
        <w:tab/>
        <w:t>- Referent za komunalno gospodarstvo i poljoprivredu</w:t>
      </w:r>
      <w:r w:rsidRPr="00F923EA">
        <w:tab/>
      </w:r>
      <w:r w:rsidRPr="00F923EA">
        <w:tab/>
      </w:r>
      <w:r w:rsidR="007865F0">
        <w:tab/>
      </w:r>
      <w:r w:rsidRPr="00F923EA">
        <w:t>03/7</w:t>
      </w:r>
    </w:p>
    <w:p w14:paraId="7A2F0118" w14:textId="278DD728" w:rsidR="007015B6" w:rsidRPr="00F923EA" w:rsidRDefault="007015B6" w:rsidP="004779A5">
      <w:r w:rsidRPr="00F923EA">
        <w:tab/>
        <w:t>- Komunalni redar</w:t>
      </w:r>
      <w:r w:rsidRPr="00F923EA">
        <w:tab/>
      </w:r>
      <w:r w:rsidRPr="00F923EA">
        <w:tab/>
      </w:r>
      <w:r w:rsidRPr="00F923EA">
        <w:tab/>
      </w:r>
      <w:r w:rsidRPr="00F923EA">
        <w:tab/>
      </w:r>
      <w:r w:rsidRPr="00F923EA">
        <w:tab/>
      </w:r>
      <w:r w:rsidRPr="00F923EA">
        <w:tab/>
      </w:r>
      <w:r w:rsidRPr="00F923EA">
        <w:tab/>
        <w:t>03/8</w:t>
      </w:r>
    </w:p>
    <w:p w14:paraId="44B8661E" w14:textId="1EEDE599" w:rsidR="007015B6" w:rsidRPr="00F923EA" w:rsidRDefault="007015B6" w:rsidP="004779A5">
      <w:r w:rsidRPr="00F923EA">
        <w:tab/>
        <w:t>- Kontrolor prometa i naplate parkinga</w:t>
      </w:r>
      <w:r w:rsidRPr="00F923EA">
        <w:tab/>
      </w:r>
      <w:r w:rsidRPr="00F923EA">
        <w:tab/>
      </w:r>
      <w:r w:rsidRPr="00F923EA">
        <w:tab/>
      </w:r>
      <w:r w:rsidRPr="00F923EA">
        <w:tab/>
      </w:r>
      <w:r w:rsidR="007865F0">
        <w:tab/>
      </w:r>
      <w:r w:rsidRPr="00F923EA">
        <w:t>03/9</w:t>
      </w:r>
    </w:p>
    <w:p w14:paraId="3699DDFF" w14:textId="40DF4256" w:rsidR="00F923EA" w:rsidRPr="00F923EA" w:rsidRDefault="007015B6" w:rsidP="004779A5">
      <w:pPr>
        <w:rPr>
          <w:b/>
          <w:bCs/>
        </w:rPr>
      </w:pPr>
      <w:r w:rsidRPr="00F923EA">
        <w:tab/>
      </w:r>
      <w:r w:rsidR="00F923EA" w:rsidRPr="00F923EA">
        <w:tab/>
      </w:r>
      <w:r w:rsidR="00F923EA" w:rsidRPr="00F923EA">
        <w:tab/>
      </w:r>
      <w:r w:rsidR="00F923EA" w:rsidRPr="00F923EA">
        <w:tab/>
      </w:r>
      <w:r w:rsidR="00F923EA" w:rsidRPr="00F923EA">
        <w:tab/>
      </w:r>
      <w:r w:rsidR="00F923EA" w:rsidRPr="00F923EA">
        <w:rPr>
          <w:b/>
          <w:bCs/>
        </w:rPr>
        <w:tab/>
        <w:t>Članak 2.</w:t>
      </w:r>
    </w:p>
    <w:p w14:paraId="4DD47346" w14:textId="7ABF3FB5" w:rsidR="00F923EA" w:rsidRDefault="00F923EA" w:rsidP="004779A5">
      <w:r w:rsidRPr="00F923EA">
        <w:tab/>
        <w:t>Ove I Izmjene i dopune Plana klasifikacijskih oznaka i brojčanih oznaka stvaratelja i primatelja akata primjenjuje se od 01. siječnja 2022.g. i objavit će se u Službenim novinama Općine Grožnjan Grisignana, te na web stranicama i Oglasnoj ploči Općine Grožnjan Grisignana.</w:t>
      </w:r>
    </w:p>
    <w:p w14:paraId="019CAB16" w14:textId="67EBF0E5" w:rsidR="00F923EA" w:rsidRDefault="00F923EA" w:rsidP="004779A5">
      <w:r>
        <w:tab/>
        <w:t>KLASA: 035-02/21-01/02</w:t>
      </w:r>
    </w:p>
    <w:p w14:paraId="61856598" w14:textId="1AEED03D" w:rsidR="00F923EA" w:rsidRDefault="00F923EA" w:rsidP="00F923EA">
      <w:pPr>
        <w:ind w:firstLine="708"/>
      </w:pPr>
      <w:r>
        <w:t>URBROJ: 2105/06-02/1-21-2</w:t>
      </w:r>
    </w:p>
    <w:p w14:paraId="56B76324" w14:textId="6B2A20A9" w:rsidR="00F923EA" w:rsidRDefault="00F923EA" w:rsidP="00F923EA">
      <w:pPr>
        <w:ind w:firstLine="708"/>
      </w:pPr>
      <w:r>
        <w:t>Grožnjan, 29. prosinca 2021.g.</w:t>
      </w:r>
    </w:p>
    <w:p w14:paraId="4A33D0D4" w14:textId="6AE665E0" w:rsidR="00F923EA" w:rsidRDefault="00F923EA" w:rsidP="004779A5">
      <w:r>
        <w:tab/>
      </w:r>
      <w:r>
        <w:tab/>
      </w:r>
      <w:r>
        <w:tab/>
      </w:r>
      <w:r>
        <w:tab/>
        <w:t>OPĆ</w:t>
      </w:r>
      <w:r w:rsidR="007865F0">
        <w:t>INA GROŽNJAN GRISIGNANA</w:t>
      </w:r>
    </w:p>
    <w:p w14:paraId="23DF2ECC" w14:textId="5FCB04FD" w:rsidR="007865F0" w:rsidRDefault="007865F0" w:rsidP="004779A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NAČELNIK:</w:t>
      </w:r>
    </w:p>
    <w:p w14:paraId="63C1278D" w14:textId="6C453DE6" w:rsidR="007865F0" w:rsidRPr="00F923EA" w:rsidRDefault="007865F0" w:rsidP="004779A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Claudio</w:t>
      </w:r>
      <w:proofErr w:type="spellEnd"/>
      <w:r>
        <w:t xml:space="preserve"> </w:t>
      </w:r>
      <w:proofErr w:type="spellStart"/>
      <w:r>
        <w:t>Stocovaz</w:t>
      </w:r>
      <w:proofErr w:type="spellEnd"/>
      <w:r>
        <w:t>, dipl. politolog</w:t>
      </w:r>
    </w:p>
    <w:sectPr w:rsidR="007865F0" w:rsidRPr="00F923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6993"/>
    <w:rsid w:val="00370C75"/>
    <w:rsid w:val="004779A5"/>
    <w:rsid w:val="004B2E12"/>
    <w:rsid w:val="007015B6"/>
    <w:rsid w:val="007865F0"/>
    <w:rsid w:val="007F38C2"/>
    <w:rsid w:val="00C46993"/>
    <w:rsid w:val="00D53976"/>
    <w:rsid w:val="00F92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18B8D"/>
  <w15:chartTrackingRefBased/>
  <w15:docId w15:val="{D2971FA5-012F-4185-9665-BCE2197A6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Valerija Dešković Mirosav</dc:creator>
  <cp:keywords/>
  <dc:description/>
  <cp:lastModifiedBy>Valerija Dešković Mirosav</cp:lastModifiedBy>
  <cp:revision>1</cp:revision>
  <cp:lastPrinted>2022-01-11T15:39:00Z</cp:lastPrinted>
  <dcterms:created xsi:type="dcterms:W3CDTF">2022-01-11T15:02:00Z</dcterms:created>
  <dcterms:modified xsi:type="dcterms:W3CDTF">2022-01-11T15:40:00Z</dcterms:modified>
</cp:coreProperties>
</file>