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9A9CD" w14:textId="21A71A30" w:rsidR="00BA2498" w:rsidRPr="00C50EED" w:rsidRDefault="00EF64AE" w:rsidP="00236772">
      <w:pPr>
        <w:pStyle w:val="ParaAttribute0"/>
        <w:ind w:right="0"/>
        <w:jc w:val="both"/>
        <w:rPr>
          <w:rStyle w:val="CharAttribute0"/>
          <w:rFonts w:ascii="Arial Narrow" w:hAnsi="Arial Narrow"/>
          <w:sz w:val="22"/>
          <w:szCs w:val="22"/>
        </w:rPr>
      </w:pPr>
      <w:r w:rsidRPr="00C50EED">
        <w:rPr>
          <w:rStyle w:val="CharAttribute5"/>
          <w:rFonts w:ascii="Arial Narrow" w:hAnsi="Arial Narrow"/>
          <w:sz w:val="22"/>
          <w:szCs w:val="22"/>
        </w:rPr>
        <w:t xml:space="preserve">Na temelju </w:t>
      </w:r>
      <w:r w:rsidRPr="00C50EED">
        <w:rPr>
          <w:rStyle w:val="CharAttribute0"/>
          <w:rFonts w:ascii="Arial Narrow" w:hAnsi="Arial Narrow"/>
          <w:sz w:val="22"/>
          <w:szCs w:val="22"/>
        </w:rPr>
        <w:t>članka</w:t>
      </w:r>
      <w:r w:rsidRPr="00C50EED">
        <w:rPr>
          <w:rStyle w:val="CharAttribute5"/>
          <w:rFonts w:ascii="Arial Narrow" w:hAnsi="Arial Narrow"/>
          <w:sz w:val="22"/>
          <w:szCs w:val="22"/>
        </w:rPr>
        <w:t xml:space="preserve"> 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4. 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 xml:space="preserve">stavka 3. </w:t>
      </w:r>
      <w:r w:rsidRPr="00C50EED">
        <w:rPr>
          <w:rStyle w:val="CharAttribute0"/>
          <w:rFonts w:ascii="Arial Narrow" w:hAnsi="Arial Narrow"/>
          <w:sz w:val="22"/>
          <w:szCs w:val="22"/>
        </w:rPr>
        <w:t>Zakona o službenicima i namještenicima u lokalnoj i područnoj (regionalnoj) samoupravi („Narodne novine“ broj 86/08, 61/11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>, 04/18 i 112/19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), </w:t>
      </w:r>
      <w:r w:rsidR="004C0071" w:rsidRPr="00C50EED">
        <w:rPr>
          <w:rStyle w:val="CharAttribute0"/>
          <w:rFonts w:ascii="Arial Narrow" w:hAnsi="Arial Narrow"/>
          <w:sz w:val="22"/>
          <w:szCs w:val="22"/>
        </w:rPr>
        <w:t xml:space="preserve">članka 28. Uredbe o klasifikaciji radnih mjesta u lokalnoj i područnoj (regionalnoj) samoupravi (NN 74/10, 125/14), 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 xml:space="preserve">članka 57. 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Statuta Općine Grožnjan (Službene novine Općine Grožnjan 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>14/19</w:t>
      </w:r>
      <w:r w:rsidRPr="00C50EED">
        <w:rPr>
          <w:rStyle w:val="CharAttribute0"/>
          <w:rFonts w:ascii="Arial Narrow" w:hAnsi="Arial Narrow"/>
          <w:sz w:val="22"/>
          <w:szCs w:val="22"/>
        </w:rPr>
        <w:t>)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 xml:space="preserve"> i članka 11. </w:t>
      </w:r>
      <w:r w:rsidR="003B07D8" w:rsidRPr="00C50EED">
        <w:rPr>
          <w:rStyle w:val="CharAttribute0"/>
          <w:rFonts w:ascii="Arial Narrow" w:hAnsi="Arial Narrow"/>
          <w:sz w:val="22"/>
          <w:szCs w:val="22"/>
        </w:rPr>
        <w:t xml:space="preserve">Odluke o ustrojstvu i djelokrugu općinske uprave Općine Grožnjan ("Službene novine Općine Grožnjan br. 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>13</w:t>
      </w:r>
      <w:r w:rsidR="003B07D8" w:rsidRPr="00C50EED">
        <w:rPr>
          <w:rStyle w:val="CharAttribute0"/>
          <w:rFonts w:ascii="Arial Narrow" w:hAnsi="Arial Narrow"/>
          <w:sz w:val="22"/>
          <w:szCs w:val="22"/>
        </w:rPr>
        <w:t>/1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>9</w:t>
      </w:r>
      <w:r w:rsidR="003B07D8" w:rsidRPr="00C50EED">
        <w:rPr>
          <w:rStyle w:val="CharAttribute0"/>
          <w:rFonts w:ascii="Arial Narrow" w:hAnsi="Arial Narrow"/>
          <w:sz w:val="22"/>
          <w:szCs w:val="22"/>
        </w:rPr>
        <w:t>)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, </w:t>
      </w:r>
      <w:r w:rsidR="00266FB3" w:rsidRPr="00C50EED">
        <w:rPr>
          <w:rStyle w:val="CharAttribute0"/>
          <w:rFonts w:ascii="Arial Narrow" w:hAnsi="Arial Narrow"/>
          <w:sz w:val="22"/>
          <w:szCs w:val="22"/>
        </w:rPr>
        <w:t xml:space="preserve">na prijedlog pročelnika JUO, </w:t>
      </w:r>
      <w:r w:rsidRPr="00C50EED">
        <w:rPr>
          <w:rStyle w:val="CharAttribute0"/>
          <w:rFonts w:ascii="Arial Narrow" w:hAnsi="Arial Narrow"/>
          <w:sz w:val="22"/>
          <w:szCs w:val="22"/>
        </w:rPr>
        <w:t>Općinski Načelnik Općine Grožnjan</w:t>
      </w:r>
      <w:r w:rsidR="00D23D9B" w:rsidRPr="00C50EED">
        <w:rPr>
          <w:rStyle w:val="CharAttribute0"/>
          <w:rFonts w:ascii="Arial Narrow" w:hAnsi="Arial Narrow"/>
          <w:sz w:val="22"/>
          <w:szCs w:val="22"/>
        </w:rPr>
        <w:t xml:space="preserve"> Grisignana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, dana </w:t>
      </w:r>
      <w:r w:rsidR="006343EA" w:rsidRPr="00C50EED">
        <w:rPr>
          <w:rStyle w:val="CharAttribute0"/>
          <w:rFonts w:ascii="Arial Narrow" w:hAnsi="Arial Narrow"/>
          <w:sz w:val="22"/>
          <w:szCs w:val="22"/>
        </w:rPr>
        <w:t>1</w:t>
      </w:r>
      <w:r w:rsidR="00C50EED">
        <w:rPr>
          <w:rStyle w:val="CharAttribute0"/>
          <w:rFonts w:ascii="Arial Narrow" w:hAnsi="Arial Narrow"/>
          <w:sz w:val="22"/>
          <w:szCs w:val="22"/>
        </w:rPr>
        <w:t>9</w:t>
      </w:r>
      <w:r w:rsidR="00236772" w:rsidRPr="00C50EED">
        <w:rPr>
          <w:rStyle w:val="CharAttribute0"/>
          <w:rFonts w:ascii="Arial Narrow" w:hAnsi="Arial Narrow"/>
          <w:sz w:val="22"/>
          <w:szCs w:val="22"/>
        </w:rPr>
        <w:t xml:space="preserve">. </w:t>
      </w:r>
      <w:r w:rsidR="00C50EED">
        <w:rPr>
          <w:rStyle w:val="CharAttribute0"/>
          <w:rFonts w:ascii="Arial Narrow" w:hAnsi="Arial Narrow"/>
          <w:sz w:val="22"/>
          <w:szCs w:val="22"/>
        </w:rPr>
        <w:t>studenoga</w:t>
      </w:r>
      <w:r w:rsidRPr="00C50EED">
        <w:rPr>
          <w:rStyle w:val="CharAttribute0"/>
          <w:rFonts w:ascii="Arial Narrow" w:hAnsi="Arial Narrow"/>
          <w:sz w:val="22"/>
          <w:szCs w:val="22"/>
        </w:rPr>
        <w:t xml:space="preserve"> 20</w:t>
      </w:r>
      <w:r w:rsidR="00C50EED">
        <w:rPr>
          <w:rStyle w:val="CharAttribute0"/>
          <w:rFonts w:ascii="Arial Narrow" w:hAnsi="Arial Narrow"/>
          <w:sz w:val="22"/>
          <w:szCs w:val="22"/>
        </w:rPr>
        <w:t>21</w:t>
      </w:r>
      <w:r w:rsidRPr="00C50EED">
        <w:rPr>
          <w:rStyle w:val="CharAttribute0"/>
          <w:rFonts w:ascii="Arial Narrow" w:hAnsi="Arial Narrow"/>
          <w:sz w:val="22"/>
          <w:szCs w:val="22"/>
        </w:rPr>
        <w:t>. godine, donosi</w:t>
      </w:r>
    </w:p>
    <w:p w14:paraId="1D93FA03" w14:textId="77777777" w:rsidR="00266FB3" w:rsidRPr="00C50EED" w:rsidRDefault="00266FB3" w:rsidP="00236772">
      <w:pPr>
        <w:pStyle w:val="ParaAttribute0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50EB0514" w14:textId="184B8D25" w:rsidR="00BA2498" w:rsidRPr="00C50EED" w:rsidRDefault="003A1912" w:rsidP="00D52C29">
      <w:pPr>
        <w:pStyle w:val="ParaAttribute4"/>
        <w:spacing w:line="240" w:lineRule="atLeast"/>
        <w:ind w:right="0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>IZMJENE I DOPUNE PRAVILNIKA</w:t>
      </w:r>
    </w:p>
    <w:p w14:paraId="632EAEC0" w14:textId="77777777" w:rsidR="00BA2498" w:rsidRPr="00C50EED" w:rsidRDefault="00EF64AE" w:rsidP="00D52C29">
      <w:pPr>
        <w:pStyle w:val="ParaAttribute4"/>
        <w:spacing w:line="240" w:lineRule="atLeast"/>
        <w:ind w:right="0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>o unutarnjem redu  Jedinstvenog upravnog odjela</w:t>
      </w:r>
    </w:p>
    <w:p w14:paraId="10F2D777" w14:textId="257284BC" w:rsidR="00BA2498" w:rsidRPr="00C50EED" w:rsidRDefault="00EF64AE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>Općine Grožnjan</w:t>
      </w:r>
      <w:r w:rsidR="0099574C" w:rsidRPr="00C50EED">
        <w:rPr>
          <w:rStyle w:val="CharAttribute7"/>
          <w:rFonts w:ascii="Arial Narrow" w:hAnsi="Arial Narrow"/>
          <w:sz w:val="22"/>
          <w:szCs w:val="22"/>
        </w:rPr>
        <w:t xml:space="preserve"> </w:t>
      </w:r>
      <w:r w:rsidR="00F021B6" w:rsidRPr="00C50EED">
        <w:rPr>
          <w:rStyle w:val="CharAttribute7"/>
          <w:rFonts w:ascii="Arial Narrow" w:hAnsi="Arial Narrow"/>
          <w:sz w:val="22"/>
          <w:szCs w:val="22"/>
        </w:rPr>
        <w:t>Grisignana</w:t>
      </w:r>
    </w:p>
    <w:p w14:paraId="355AD96E" w14:textId="79542AD6" w:rsidR="003A1912" w:rsidRPr="00C50EED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</w:p>
    <w:p w14:paraId="2CFC3C15" w14:textId="1036F3CD" w:rsidR="003A1912" w:rsidRPr="00C50EED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>Članak 1.</w:t>
      </w:r>
    </w:p>
    <w:p w14:paraId="2733BCFE" w14:textId="06E614A0" w:rsidR="003A1912" w:rsidRPr="00C50EED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</w:p>
    <w:p w14:paraId="43B1E204" w14:textId="1CB815EC" w:rsidR="003A1912" w:rsidRPr="00C50EED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 xml:space="preserve">Članak 14. Pravilnika o unutarnjem redu Jedinstvenog upravnog odjela Općine Grožnjan Grisignana od 16. prosinca 2019.g. </w:t>
      </w:r>
      <w:r w:rsidR="00632311" w:rsidRPr="00C50EED">
        <w:rPr>
          <w:rStyle w:val="CharAttribute7"/>
          <w:rFonts w:ascii="Arial Narrow" w:hAnsi="Arial Narrow"/>
          <w:sz w:val="22"/>
          <w:szCs w:val="22"/>
        </w:rPr>
        <w:t>mijenja se i dopunjuje te glasi:</w:t>
      </w:r>
    </w:p>
    <w:p w14:paraId="5D2DD2F4" w14:textId="4202BAC6" w:rsidR="00632311" w:rsidRPr="00C50EED" w:rsidRDefault="00632311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</w:p>
    <w:p w14:paraId="7DC4197D" w14:textId="0238F5D4" w:rsidR="00632311" w:rsidRPr="00C50EED" w:rsidRDefault="00632311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50EED">
        <w:rPr>
          <w:rStyle w:val="CharAttribute7"/>
          <w:rFonts w:ascii="Arial Narrow" w:hAnsi="Arial Narrow"/>
          <w:sz w:val="22"/>
          <w:szCs w:val="22"/>
        </w:rPr>
        <w:t>Po potrebi posla, u Vlastitom pogonu JUO OGG odobrava se zapošljavanje jednog službenika na određeno vrijeme od 6 mjeseci godišnje, u skladu sa zakonskim propisima</w:t>
      </w:r>
    </w:p>
    <w:p w14:paraId="268DCCA5" w14:textId="004C18D6" w:rsidR="00852F63" w:rsidRPr="00C50EED" w:rsidRDefault="00EF648D" w:rsidP="00852F63">
      <w:pPr>
        <w:rPr>
          <w:rFonts w:ascii="Arial Narrow" w:hAnsi="Arial Narrow"/>
          <w:b/>
          <w:sz w:val="22"/>
          <w:szCs w:val="22"/>
          <w:lang w:val="hr-HR"/>
        </w:rPr>
      </w:pPr>
      <w:r w:rsidRPr="00C50EED">
        <w:rPr>
          <w:rFonts w:ascii="Arial Narrow" w:hAnsi="Arial Narrow"/>
          <w:sz w:val="22"/>
          <w:szCs w:val="22"/>
          <w:lang w:val="hr-HR"/>
        </w:rPr>
        <w:tab/>
      </w:r>
      <w:r w:rsidRPr="00C50EED">
        <w:rPr>
          <w:rFonts w:ascii="Arial Narrow" w:hAnsi="Arial Narrow"/>
          <w:sz w:val="22"/>
          <w:szCs w:val="22"/>
          <w:lang w:val="hr-HR"/>
        </w:rPr>
        <w:tab/>
      </w:r>
      <w:r w:rsidRPr="00C50EED">
        <w:rPr>
          <w:rFonts w:ascii="Arial Narrow" w:hAnsi="Arial Narrow"/>
          <w:sz w:val="22"/>
          <w:szCs w:val="22"/>
          <w:lang w:val="hr-HR"/>
        </w:rPr>
        <w:tab/>
      </w:r>
      <w:r w:rsidRPr="00C50EED">
        <w:rPr>
          <w:rFonts w:ascii="Arial Narrow" w:hAnsi="Arial Narrow"/>
          <w:sz w:val="22"/>
          <w:szCs w:val="22"/>
          <w:lang w:val="hr-HR"/>
        </w:rPr>
        <w:tab/>
      </w:r>
      <w:r w:rsidRPr="00C50EED">
        <w:rPr>
          <w:rFonts w:ascii="Arial Narrow" w:hAnsi="Arial Narrow"/>
          <w:sz w:val="22"/>
          <w:szCs w:val="22"/>
          <w:lang w:val="hr-HR"/>
        </w:rPr>
        <w:tab/>
      </w:r>
    </w:p>
    <w:tbl>
      <w:tblPr>
        <w:tblStyle w:val="Reetkatablice"/>
        <w:tblW w:w="9464" w:type="dxa"/>
        <w:tblLook w:val="04A0" w:firstRow="1" w:lastRow="0" w:firstColumn="1" w:lastColumn="0" w:noHBand="0" w:noVBand="1"/>
      </w:tblPr>
      <w:tblGrid>
        <w:gridCol w:w="860"/>
        <w:gridCol w:w="2215"/>
        <w:gridCol w:w="1196"/>
        <w:gridCol w:w="1454"/>
        <w:gridCol w:w="861"/>
        <w:gridCol w:w="1570"/>
        <w:gridCol w:w="1308"/>
      </w:tblGrid>
      <w:tr w:rsidR="00852F63" w:rsidRPr="00C50EED" w14:paraId="6B456343" w14:textId="77777777" w:rsidTr="00C63F02">
        <w:tc>
          <w:tcPr>
            <w:tcW w:w="860" w:type="dxa"/>
          </w:tcPr>
          <w:p w14:paraId="28F0940F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radnog mjesta</w:t>
            </w:r>
          </w:p>
        </w:tc>
        <w:tc>
          <w:tcPr>
            <w:tcW w:w="2215" w:type="dxa"/>
          </w:tcPr>
          <w:p w14:paraId="306CCD2E" w14:textId="77777777" w:rsidR="00852F63" w:rsidRPr="00C50EED" w:rsidRDefault="00852F63" w:rsidP="00C3027D">
            <w:pPr>
              <w:pStyle w:val="ParaAttribute14"/>
              <w:rPr>
                <w:rFonts w:ascii="Arial Narrow" w:eastAsia="Calibri" w:hAnsi="Arial Narrow" w:cs="Times New Roman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Naziv radnog mjesta</w:t>
            </w:r>
          </w:p>
        </w:tc>
        <w:tc>
          <w:tcPr>
            <w:tcW w:w="1196" w:type="dxa"/>
          </w:tcPr>
          <w:p w14:paraId="59082D5C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Kategorija</w:t>
            </w:r>
          </w:p>
        </w:tc>
        <w:tc>
          <w:tcPr>
            <w:tcW w:w="1454" w:type="dxa"/>
          </w:tcPr>
          <w:p w14:paraId="29C0FF7C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Potkategorija</w:t>
            </w:r>
          </w:p>
        </w:tc>
        <w:tc>
          <w:tcPr>
            <w:tcW w:w="861" w:type="dxa"/>
          </w:tcPr>
          <w:p w14:paraId="6C160273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Razina</w:t>
            </w:r>
          </w:p>
        </w:tc>
        <w:tc>
          <w:tcPr>
            <w:tcW w:w="1570" w:type="dxa"/>
          </w:tcPr>
          <w:p w14:paraId="2368DDC8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Klasifikacijski rang</w:t>
            </w:r>
          </w:p>
        </w:tc>
        <w:tc>
          <w:tcPr>
            <w:tcW w:w="1308" w:type="dxa"/>
          </w:tcPr>
          <w:p w14:paraId="0910F9A2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izvršitelja</w:t>
            </w:r>
          </w:p>
        </w:tc>
      </w:tr>
      <w:tr w:rsidR="00852F63" w:rsidRPr="00C50EED" w14:paraId="0380E2F6" w14:textId="77777777" w:rsidTr="00C63F02">
        <w:tc>
          <w:tcPr>
            <w:tcW w:w="860" w:type="dxa"/>
          </w:tcPr>
          <w:p w14:paraId="5FFDF002" w14:textId="7038E896" w:rsidR="00852F63" w:rsidRPr="00C50EED" w:rsidRDefault="00E804E2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8</w:t>
            </w:r>
            <w:r w:rsidR="00852F63" w:rsidRPr="00C50EED">
              <w:rPr>
                <w:rFonts w:ascii="Arial Narrow" w:hAnsi="Arial Narrow" w:cs="Times New Roman"/>
                <w:b/>
                <w:lang w:val="hr-HR"/>
              </w:rPr>
              <w:t>.</w:t>
            </w:r>
          </w:p>
        </w:tc>
        <w:tc>
          <w:tcPr>
            <w:tcW w:w="2215" w:type="dxa"/>
          </w:tcPr>
          <w:p w14:paraId="2BED6182" w14:textId="0E13F44F" w:rsidR="00852F63" w:rsidRPr="00C50EED" w:rsidRDefault="00E804E2" w:rsidP="00C3027D">
            <w:pPr>
              <w:pStyle w:val="ParaAttribute14"/>
              <w:rPr>
                <w:rFonts w:ascii="Arial Narrow" w:eastAsia="Calibri" w:hAnsi="Arial Narrow" w:cs="Times New Roman"/>
                <w:b/>
                <w:bCs/>
              </w:rPr>
            </w:pPr>
            <w:r w:rsidRPr="00C50EED">
              <w:rPr>
                <w:rFonts w:ascii="Arial Narrow" w:eastAsia="Calibri" w:hAnsi="Arial Narrow" w:cs="Times New Roman"/>
                <w:b/>
                <w:bCs/>
              </w:rPr>
              <w:t>K</w:t>
            </w:r>
            <w:r w:rsidRPr="00C50EED">
              <w:rPr>
                <w:rFonts w:ascii="Arial Narrow" w:hAnsi="Arial Narrow"/>
                <w:b/>
                <w:bCs/>
              </w:rPr>
              <w:t>ONTROLOR PROMETA I NAPLATE PARKIRANJA</w:t>
            </w:r>
          </w:p>
        </w:tc>
        <w:tc>
          <w:tcPr>
            <w:tcW w:w="1196" w:type="dxa"/>
          </w:tcPr>
          <w:p w14:paraId="4CC27777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III.</w:t>
            </w:r>
          </w:p>
        </w:tc>
        <w:tc>
          <w:tcPr>
            <w:tcW w:w="1454" w:type="dxa"/>
          </w:tcPr>
          <w:p w14:paraId="5B6DF5C2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Referent</w:t>
            </w:r>
          </w:p>
        </w:tc>
        <w:tc>
          <w:tcPr>
            <w:tcW w:w="861" w:type="dxa"/>
          </w:tcPr>
          <w:p w14:paraId="2479F20A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-</w:t>
            </w:r>
          </w:p>
        </w:tc>
        <w:tc>
          <w:tcPr>
            <w:tcW w:w="1570" w:type="dxa"/>
          </w:tcPr>
          <w:p w14:paraId="754725F2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11</w:t>
            </w:r>
          </w:p>
        </w:tc>
        <w:tc>
          <w:tcPr>
            <w:tcW w:w="1308" w:type="dxa"/>
          </w:tcPr>
          <w:p w14:paraId="4587BD95" w14:textId="77777777" w:rsidR="00852F63" w:rsidRPr="00C50EED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t>1</w:t>
            </w:r>
          </w:p>
        </w:tc>
      </w:tr>
      <w:tr w:rsidR="00852F63" w:rsidRPr="00C50EED" w14:paraId="35ADA502" w14:textId="77777777" w:rsidTr="00C63F02">
        <w:tc>
          <w:tcPr>
            <w:tcW w:w="9464" w:type="dxa"/>
            <w:gridSpan w:val="7"/>
          </w:tcPr>
          <w:p w14:paraId="71967FB1" w14:textId="37E87119" w:rsidR="00852F63" w:rsidRPr="00C50EED" w:rsidRDefault="00852F63" w:rsidP="00C63F02">
            <w:pPr>
              <w:pStyle w:val="ParaAttribute19"/>
              <w:ind w:left="0"/>
              <w:rPr>
                <w:rFonts w:ascii="Arial Narrow" w:eastAsia="Calibri" w:hAnsi="Arial Narrow" w:cs="Times New Roman"/>
              </w:rPr>
            </w:pPr>
          </w:p>
        </w:tc>
      </w:tr>
      <w:tr w:rsidR="00C50EED" w:rsidRPr="00C50EED" w14:paraId="76CD2DF3" w14:textId="77777777" w:rsidTr="00C63F02">
        <w:tc>
          <w:tcPr>
            <w:tcW w:w="9464" w:type="dxa"/>
            <w:gridSpan w:val="7"/>
          </w:tcPr>
          <w:p w14:paraId="64E3FCEC" w14:textId="77777777" w:rsidR="00C50EED" w:rsidRPr="00C50EED" w:rsidRDefault="00C50EED" w:rsidP="00C50EED">
            <w:pPr>
              <w:rPr>
                <w:rFonts w:ascii="Arial Narrow" w:hAnsi="Arial Narrow" w:cs="Times New Roman"/>
                <w:b/>
                <w:lang w:val="hr-HR"/>
              </w:rPr>
            </w:pPr>
            <w:r w:rsidRPr="00C50EED">
              <w:rPr>
                <w:rFonts w:ascii="Arial Narrow" w:hAnsi="Arial Narrow" w:cs="Times New Roman"/>
                <w:b/>
                <w:lang w:val="hr-HR"/>
              </w:rPr>
              <w:lastRenderedPageBreak/>
              <w:t>OPIS POSLOVA RADNOG MJESTA:</w:t>
            </w:r>
          </w:p>
          <w:p w14:paraId="196ADB1B" w14:textId="77777777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obavlja nadzor nad provođenjem Odluke o određivanju javnih parkirališta na kojima</w:t>
            </w:r>
          </w:p>
          <w:p w14:paraId="33644778" w14:textId="77777777" w:rsidR="00C50EED" w:rsidRPr="00C50EED" w:rsidRDefault="00C50EED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se obavlja naplata usluge parkiranja, o određivanju parkirališne zone, vremenu i uvjeti-</w:t>
            </w:r>
          </w:p>
          <w:p w14:paraId="291683F6" w14:textId="11ADCE6C" w:rsidR="00C50EED" w:rsidRPr="00C50EED" w:rsidRDefault="00C50EED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ma  naplate na javnim parkiralištima na području naselja Grožnjan;                                      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5 %</w:t>
            </w:r>
          </w:p>
          <w:p w14:paraId="5FD14523" w14:textId="316A31BB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nadzire parkiranje i plaćanje usluge parkiranja na otvorenim i zatvorenim parkira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lištima</w:t>
            </w:r>
          </w:p>
          <w:p w14:paraId="7A564892" w14:textId="25AE07B1" w:rsidR="00C50EED" w:rsidRPr="00700669" w:rsidRDefault="00C50EED" w:rsidP="00700669">
            <w:pPr>
              <w:tabs>
                <w:tab w:val="left" w:pos="720"/>
              </w:tabs>
              <w:ind w:left="360"/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    </w:t>
            </w:r>
            <w:r w:rsidRP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u naselju Grožnjan sukladno Odluci i Cjeniku usluge parkiranja, te za nepridržavanje </w:t>
            </w:r>
          </w:p>
          <w:p w14:paraId="5B2B08B7" w14:textId="262FE28D" w:rsidR="00C50EED" w:rsidRPr="00C50EED" w:rsidRDefault="00C50EED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odredbi Odluke, Općih uvjeta i Cjenika izdaje kazne putem posebnog uređaja;                    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30%</w:t>
            </w:r>
          </w:p>
          <w:p w14:paraId="1CFA421A" w14:textId="23073E3D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nadzire zaustavljanje i parkiranje unutar pješačke zone starogradske jezgre Grožnjana</w:t>
            </w:r>
            <w:r w:rsidR="0095755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,</w:t>
            </w:r>
          </w:p>
          <w:p w14:paraId="47C6AF52" w14:textId="298A1D6E" w:rsidR="00C50EED" w:rsidRPr="00C50EED" w:rsidRDefault="00957559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na trgu </w:t>
            </w:r>
            <w:proofErr w:type="spellStart"/>
            <w:r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Ladonja</w:t>
            </w:r>
            <w:proofErr w:type="spellEnd"/>
            <w:r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i kod javne česme,</w:t>
            </w:r>
            <w:r w:rsidR="00C50EED"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te izdaje kazne putem posebnog uređaja,    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</w:t>
            </w:r>
            <w:r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                </w:t>
            </w:r>
            <w:r w:rsidR="00C50EED"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30%                                                                                                            </w:t>
            </w:r>
          </w:p>
          <w:p w14:paraId="2C40A865" w14:textId="5A39EA48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Fonts w:ascii="Arial Narrow" w:hAnsi="Arial Narrow" w:cs="Times New Roman"/>
                <w:lang w:val="hr-HR"/>
              </w:rPr>
              <w:t>p</w:t>
            </w:r>
            <w:r w:rsidRPr="00C50EED">
              <w:rPr>
                <w:rFonts w:ascii="Arial Narrow" w:hAnsi="Arial Narrow"/>
              </w:rPr>
              <w:t xml:space="preserve">o </w:t>
            </w:r>
            <w:proofErr w:type="spellStart"/>
            <w:r w:rsidRPr="00C50EED">
              <w:rPr>
                <w:rFonts w:ascii="Arial Narrow" w:hAnsi="Arial Narrow"/>
              </w:rPr>
              <w:t>potrebi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vrši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naplatu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parkirnih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karata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putem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posebnog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uređaja</w:t>
            </w:r>
            <w:proofErr w:type="spellEnd"/>
            <w:r w:rsidRPr="00C50EED">
              <w:rPr>
                <w:rFonts w:ascii="Arial Narrow" w:hAnsi="Arial Narrow" w:cs="Times New Roman"/>
                <w:lang w:val="hr-HR"/>
              </w:rPr>
              <w:t xml:space="preserve">,            </w:t>
            </w:r>
            <w:r w:rsidRPr="00C50EED">
              <w:rPr>
                <w:rFonts w:ascii="Arial Narrow" w:hAnsi="Arial Narrow"/>
              </w:rPr>
              <w:t xml:space="preserve">       </w:t>
            </w:r>
            <w:r w:rsidR="00700669">
              <w:rPr>
                <w:rFonts w:ascii="Arial Narrow" w:hAnsi="Arial Narrow"/>
              </w:rPr>
              <w:t xml:space="preserve"> </w:t>
            </w:r>
            <w:r w:rsidR="00700669">
              <w:t xml:space="preserve">               </w:t>
            </w:r>
            <w:r w:rsidRPr="00C50EED">
              <w:rPr>
                <w:rFonts w:ascii="Arial Narrow" w:hAnsi="Arial Narrow"/>
              </w:rPr>
              <w:t xml:space="preserve"> </w:t>
            </w:r>
            <w:r w:rsidRPr="00C50EED">
              <w:rPr>
                <w:rFonts w:ascii="Arial Narrow" w:hAnsi="Arial Narrow" w:cs="Times New Roman"/>
                <w:lang w:val="hr-HR"/>
              </w:rPr>
              <w:t>1</w:t>
            </w:r>
            <w:r w:rsidRPr="00C50EED">
              <w:rPr>
                <w:rFonts w:ascii="Arial Narrow" w:hAnsi="Arial Narrow"/>
              </w:rPr>
              <w:t>5%</w:t>
            </w:r>
            <w:r w:rsidRPr="00C50EED">
              <w:rPr>
                <w:rFonts w:ascii="Arial Narrow" w:hAnsi="Arial Narrow" w:cs="Times New Roman"/>
                <w:lang w:val="hr-HR"/>
              </w:rPr>
              <w:t xml:space="preserve">                   </w:t>
            </w:r>
            <w:r w:rsidRPr="00C50EED">
              <w:rPr>
                <w:rFonts w:ascii="Arial Narrow" w:hAnsi="Arial Narrow"/>
              </w:rPr>
              <w:t xml:space="preserve">                        </w:t>
            </w:r>
            <w:r w:rsidRPr="00C50EED">
              <w:rPr>
                <w:rFonts w:ascii="Arial Narrow" w:hAnsi="Arial Narrow" w:cs="Times New Roman"/>
                <w:lang w:val="hr-HR"/>
              </w:rPr>
              <w:t xml:space="preserve">                                                                       </w:t>
            </w:r>
          </w:p>
          <w:p w14:paraId="4788E8BB" w14:textId="3297C806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kontrolira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rad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svih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parkomata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,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automatske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blagajne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,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ulaznih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r w:rsidR="00700669">
              <w:rPr>
                <w:rStyle w:val="CharAttribute5"/>
                <w:rFonts w:ascii="Arial Narrow" w:hAnsi="Arial Narrow"/>
                <w:sz w:val="22"/>
              </w:rPr>
              <w:t>i</w:t>
            </w:r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izlaznih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rampi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i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javnog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           </w:t>
            </w:r>
            <w:r w:rsidR="00957559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r w:rsidRPr="00C50EED">
              <w:rPr>
                <w:rStyle w:val="CharAttribute5"/>
                <w:rFonts w:ascii="Arial Narrow" w:hAnsi="Arial Narrow"/>
                <w:sz w:val="22"/>
              </w:rPr>
              <w:t>10 %</w:t>
            </w:r>
          </w:p>
          <w:p w14:paraId="6A55370E" w14:textId="44B24E7E" w:rsidR="00C50EED" w:rsidRPr="00C50EED" w:rsidRDefault="00C50EED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Fonts w:ascii="Arial Narrow" w:eastAsia="Calibri" w:hAnsi="Arial Narrow" w:cs="Times New Roman"/>
                <w:lang w:val="hr-HR"/>
              </w:rPr>
            </w:pP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wc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-a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na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parkiralištu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te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o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kvarovima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promptno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izvješćuje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/>
                <w:sz w:val="22"/>
              </w:rPr>
              <w:t>Pročelnika</w:t>
            </w:r>
            <w:proofErr w:type="spellEnd"/>
            <w:r w:rsidRPr="00C50EED">
              <w:rPr>
                <w:rStyle w:val="CharAttribute5"/>
                <w:rFonts w:ascii="Arial Narrow" w:hAnsi="Arial Narrow"/>
                <w:sz w:val="22"/>
              </w:rPr>
              <w:t xml:space="preserve"> JUO</w:t>
            </w:r>
            <w:r w:rsidR="00700669">
              <w:rPr>
                <w:rStyle w:val="CharAttribute5"/>
                <w:rFonts w:ascii="Arial Narrow" w:hAnsi="Arial Narrow"/>
                <w:sz w:val="22"/>
              </w:rPr>
              <w:t>,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                            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                                     </w:t>
            </w:r>
          </w:p>
          <w:p w14:paraId="622E0E38" w14:textId="1E6E89EB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bCs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vodi evidenciju o izdanim kaznama, te istu dostavlja računovodstvu JUO,                   </w:t>
            </w:r>
            <w:r w:rsidR="00700669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           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 xml:space="preserve">5 %  </w:t>
            </w:r>
          </w:p>
          <w:p w14:paraId="1BE45708" w14:textId="77777777" w:rsidR="00C50EED" w:rsidRPr="00C50EED" w:rsidRDefault="00C50EED" w:rsidP="00C50EED">
            <w:pPr>
              <w:pStyle w:val="Odlomakpopisa"/>
              <w:numPr>
                <w:ilvl w:val="0"/>
                <w:numId w:val="10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b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obavlja i druge poslove po nalogu pročelnika.                                                                           5 %</w:t>
            </w:r>
          </w:p>
          <w:p w14:paraId="21EB9BD5" w14:textId="77777777" w:rsidR="00C50EED" w:rsidRPr="00C50EED" w:rsidRDefault="00C50EED" w:rsidP="00C50EED">
            <w:pPr>
              <w:pStyle w:val="Odlomakpopisa"/>
              <w:tabs>
                <w:tab w:val="left" w:pos="720"/>
              </w:tabs>
              <w:ind w:left="720"/>
              <w:jc w:val="left"/>
              <w:rPr>
                <w:rStyle w:val="CharAttribute7"/>
                <w:rFonts w:ascii="Arial Narrow" w:hAnsi="Arial Narrow" w:cs="Times New Roman"/>
                <w:sz w:val="22"/>
                <w:lang w:val="hr-HR"/>
              </w:rPr>
            </w:pPr>
          </w:p>
          <w:p w14:paraId="66C6109F" w14:textId="77777777" w:rsidR="00C50EED" w:rsidRPr="00C50EED" w:rsidRDefault="00C50EED" w:rsidP="00C50EED">
            <w:pPr>
              <w:pStyle w:val="ParaAttribute15"/>
              <w:rPr>
                <w:rFonts w:ascii="Arial Narrow" w:eastAsia="Calibri" w:hAnsi="Arial Narrow" w:cs="Times New Roman"/>
              </w:rPr>
            </w:pPr>
            <w:r w:rsidRPr="00C50EED">
              <w:rPr>
                <w:rStyle w:val="CharAttribute7"/>
                <w:rFonts w:ascii="Arial Narrow" w:hAnsi="Arial Narrow" w:cs="Times New Roman"/>
                <w:sz w:val="22"/>
              </w:rPr>
              <w:t>OPIS  STANDARDNOG MJERILA POTREBNOG STRUČNOG ZNANJA:</w:t>
            </w:r>
          </w:p>
          <w:p w14:paraId="57788039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srednja stručna sprema,</w:t>
            </w:r>
          </w:p>
          <w:p w14:paraId="44DBEA17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Fonts w:ascii="Arial Narrow" w:eastAsia="Calibri" w:hAnsi="Arial Narrow" w:cs="Times New Roman"/>
                <w:lang w:val="hr-HR"/>
              </w:rPr>
              <w:t>a</w:t>
            </w:r>
            <w:proofErr w:type="spellStart"/>
            <w:r w:rsidRPr="00C50EED">
              <w:rPr>
                <w:rFonts w:ascii="Arial Narrow" w:hAnsi="Arial Narrow"/>
              </w:rPr>
              <w:t>ktivno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poznavanje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talijanskog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jezika</w:t>
            </w:r>
            <w:proofErr w:type="spellEnd"/>
            <w:r w:rsidRPr="00C50EED">
              <w:rPr>
                <w:rFonts w:ascii="Arial Narrow" w:hAnsi="Arial Narrow"/>
              </w:rPr>
              <w:t>,</w:t>
            </w:r>
          </w:p>
          <w:p w14:paraId="43B056F6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Fonts w:ascii="Arial Narrow" w:eastAsia="Calibri" w:hAnsi="Arial Narrow" w:cs="Times New Roman"/>
                <w:lang w:val="hr-HR"/>
              </w:rPr>
              <w:t>p</w:t>
            </w:r>
            <w:proofErr w:type="spellStart"/>
            <w:r w:rsidRPr="00C50EED">
              <w:rPr>
                <w:rFonts w:ascii="Arial Narrow" w:hAnsi="Arial Narrow"/>
              </w:rPr>
              <w:t>asivno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poznavanje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još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jednog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svjetskog</w:t>
            </w:r>
            <w:proofErr w:type="spellEnd"/>
            <w:r w:rsidRPr="00C50EED">
              <w:rPr>
                <w:rFonts w:ascii="Arial Narrow" w:hAnsi="Arial Narrow"/>
              </w:rPr>
              <w:t xml:space="preserve"> </w:t>
            </w:r>
            <w:proofErr w:type="spellStart"/>
            <w:r w:rsidRPr="00C50EED">
              <w:rPr>
                <w:rFonts w:ascii="Arial Narrow" w:hAnsi="Arial Narrow"/>
              </w:rPr>
              <w:t>jezika</w:t>
            </w:r>
            <w:proofErr w:type="spellEnd"/>
            <w:r w:rsidRPr="00C50EED">
              <w:rPr>
                <w:rFonts w:ascii="Arial Narrow" w:hAnsi="Arial Narrow"/>
              </w:rPr>
              <w:t>,</w:t>
            </w:r>
          </w:p>
          <w:p w14:paraId="5F04F6B4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položen državni stručni ispit</w:t>
            </w:r>
          </w:p>
          <w:p w14:paraId="5C794156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položen ispit za vozača B kategorije</w:t>
            </w:r>
          </w:p>
          <w:p w14:paraId="32CC7A4D" w14:textId="77777777" w:rsidR="00C50EED" w:rsidRPr="00C50EED" w:rsidRDefault="00C50EED" w:rsidP="00C50EED">
            <w:pPr>
              <w:pStyle w:val="Odlomakpopisa"/>
              <w:numPr>
                <w:ilvl w:val="0"/>
                <w:numId w:val="4"/>
              </w:numPr>
              <w:tabs>
                <w:tab w:val="left" w:pos="720"/>
              </w:tabs>
              <w:jc w:val="left"/>
              <w:rPr>
                <w:rFonts w:ascii="Arial Narrow" w:eastAsia="Calibri" w:hAnsi="Arial Narrow" w:cs="Times New Roman"/>
                <w:lang w:val="hr-HR"/>
              </w:rPr>
            </w:pPr>
            <w:r w:rsidRPr="00C50EED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poznavanje rada na računalu</w:t>
            </w:r>
          </w:p>
          <w:p w14:paraId="697CB1B0" w14:textId="77777777" w:rsidR="00C50EED" w:rsidRPr="00C50EED" w:rsidRDefault="00C50EED" w:rsidP="00C50EED">
            <w:pPr>
              <w:pStyle w:val="ParaAttribute19"/>
              <w:ind w:left="0"/>
              <w:rPr>
                <w:rStyle w:val="CharAttribute7"/>
                <w:rFonts w:ascii="Arial Narrow" w:hAnsi="Arial Narrow" w:cs="Times New Roman"/>
                <w:sz w:val="22"/>
              </w:rPr>
            </w:pPr>
          </w:p>
          <w:p w14:paraId="6FB9A558" w14:textId="5D24A0FE" w:rsidR="00C50EED" w:rsidRPr="00C50EED" w:rsidRDefault="00C50EED" w:rsidP="00C50EED">
            <w:pPr>
              <w:pStyle w:val="ParaAttribute19"/>
              <w:ind w:left="0"/>
              <w:rPr>
                <w:rFonts w:ascii="Arial Narrow" w:eastAsia="Calibri" w:hAnsi="Arial Narrow" w:cs="Times New Roman"/>
              </w:rPr>
            </w:pPr>
            <w:r w:rsidRPr="00C50EED">
              <w:rPr>
                <w:rStyle w:val="CharAttribute7"/>
                <w:rFonts w:ascii="Arial Narrow" w:hAnsi="Arial Narrow" w:cs="Times New Roman"/>
                <w:sz w:val="22"/>
              </w:rPr>
              <w:t xml:space="preserve">STUPANJ SLOŽENOSTI POSLOVA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koji uključuje poslove koji zahtijevaju primjenu precizno utvrđenih postupaka, metoda rada i stručnih tehnika.</w:t>
            </w:r>
          </w:p>
          <w:p w14:paraId="40091D33" w14:textId="77777777" w:rsidR="00C50EED" w:rsidRPr="00C50EED" w:rsidRDefault="00C50EED" w:rsidP="00C50EED">
            <w:pPr>
              <w:pStyle w:val="ParaAttribute19"/>
              <w:ind w:left="0"/>
              <w:rPr>
                <w:rStyle w:val="CharAttribute7"/>
                <w:rFonts w:ascii="Arial Narrow" w:hAnsi="Arial Narrow" w:cs="Times New Roman"/>
                <w:sz w:val="22"/>
              </w:rPr>
            </w:pPr>
          </w:p>
          <w:p w14:paraId="38B20DA9" w14:textId="77777777" w:rsidR="00C50EED" w:rsidRPr="00C50EED" w:rsidRDefault="00C50EED" w:rsidP="00C50EED">
            <w:pPr>
              <w:pStyle w:val="ParaAttribute19"/>
              <w:ind w:left="0"/>
              <w:rPr>
                <w:rFonts w:ascii="Arial Narrow" w:eastAsia="Calibri" w:hAnsi="Arial Narrow" w:cs="Times New Roman"/>
              </w:rPr>
            </w:pPr>
            <w:r w:rsidRPr="00C50EED">
              <w:rPr>
                <w:rStyle w:val="CharAttribute7"/>
                <w:rFonts w:ascii="Arial Narrow" w:hAnsi="Arial Narrow" w:cs="Times New Roman"/>
                <w:sz w:val="22"/>
              </w:rPr>
              <w:t xml:space="preserve">STUPANJ SAMOSTALNOSTI 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koji uključuje nadzor i upute nadređenog službenika.</w:t>
            </w:r>
          </w:p>
          <w:p w14:paraId="21C2E7F6" w14:textId="77777777" w:rsidR="00C50EED" w:rsidRPr="00C50EED" w:rsidRDefault="00C50EED" w:rsidP="00C50EED">
            <w:pPr>
              <w:pStyle w:val="ParaAttribute19"/>
              <w:ind w:left="0"/>
              <w:rPr>
                <w:rStyle w:val="CharAttribute7"/>
                <w:rFonts w:ascii="Arial Narrow" w:hAnsi="Arial Narrow" w:cs="Times New Roman"/>
                <w:sz w:val="22"/>
              </w:rPr>
            </w:pPr>
          </w:p>
          <w:p w14:paraId="11AEB7C8" w14:textId="360FE2DE" w:rsidR="00C50EED" w:rsidRPr="00C50EED" w:rsidRDefault="00C50EED" w:rsidP="00C50EED">
            <w:pPr>
              <w:rPr>
                <w:rFonts w:ascii="Arial Narrow" w:hAnsi="Arial Narrow"/>
                <w:b/>
                <w:lang w:val="hr-HR"/>
              </w:rPr>
            </w:pPr>
            <w:r w:rsidRPr="00C50EED">
              <w:rPr>
                <w:rStyle w:val="CharAttribute7"/>
                <w:rFonts w:ascii="Arial Narrow" w:hAnsi="Arial Narrow" w:cs="Times New Roman"/>
                <w:sz w:val="22"/>
              </w:rPr>
              <w:t>STUPANJ ODGOVORNOSTI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 xml:space="preserve"> koji uključuje odgovornost za materijalne resurse s kojima službenik radi, te pravilnu primjenu izričito propisanih postupaka, metoda rada i stručnih tehnika. Stupanj stručnih komunikacija koji uključuje kontakte sa građanima i korisnicima usluge parkiranja </w:t>
            </w:r>
            <w:proofErr w:type="spellStart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te</w:t>
            </w:r>
            <w:proofErr w:type="spellEnd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 xml:space="preserve"> </w:t>
            </w:r>
            <w:proofErr w:type="spellStart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kontakte</w:t>
            </w:r>
            <w:proofErr w:type="spellEnd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 xml:space="preserve"> </w:t>
            </w:r>
            <w:proofErr w:type="spellStart"/>
            <w:proofErr w:type="gramStart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unutar</w:t>
            </w:r>
            <w:proofErr w:type="spellEnd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 xml:space="preserve">  </w:t>
            </w:r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JUO</w:t>
            </w:r>
            <w:proofErr w:type="gramEnd"/>
            <w:r w:rsidRPr="00C50EED">
              <w:rPr>
                <w:rStyle w:val="CharAttribute5"/>
                <w:rFonts w:ascii="Arial Narrow" w:hAnsi="Arial Narrow" w:cs="Times New Roman"/>
                <w:sz w:val="22"/>
              </w:rPr>
              <w:t>.</w:t>
            </w:r>
          </w:p>
        </w:tc>
      </w:tr>
      <w:tr w:rsidR="00700669" w:rsidRPr="00C50EED" w14:paraId="6C885EEB" w14:textId="77777777" w:rsidTr="00C63F02">
        <w:tc>
          <w:tcPr>
            <w:tcW w:w="9464" w:type="dxa"/>
            <w:gridSpan w:val="7"/>
          </w:tcPr>
          <w:p w14:paraId="59FA25C8" w14:textId="77777777" w:rsidR="00700669" w:rsidRPr="00C50EED" w:rsidRDefault="00700669" w:rsidP="00C50EED">
            <w:pPr>
              <w:rPr>
                <w:rFonts w:ascii="Arial Narrow" w:hAnsi="Arial Narrow"/>
                <w:b/>
                <w:lang w:val="hr-HR"/>
              </w:rPr>
            </w:pPr>
          </w:p>
        </w:tc>
      </w:tr>
      <w:tr w:rsidR="00700669" w:rsidRPr="00C50EED" w14:paraId="36596F4B" w14:textId="77777777" w:rsidTr="00C63F02">
        <w:tc>
          <w:tcPr>
            <w:tcW w:w="9464" w:type="dxa"/>
            <w:gridSpan w:val="7"/>
          </w:tcPr>
          <w:p w14:paraId="2612B293" w14:textId="77777777" w:rsidR="00700669" w:rsidRPr="00C50EED" w:rsidRDefault="00700669" w:rsidP="00C50EED">
            <w:pPr>
              <w:rPr>
                <w:rFonts w:ascii="Arial Narrow" w:hAnsi="Arial Narrow"/>
                <w:b/>
                <w:lang w:val="hr-HR"/>
              </w:rPr>
            </w:pPr>
          </w:p>
        </w:tc>
      </w:tr>
    </w:tbl>
    <w:p w14:paraId="61A0135E" w14:textId="77777777" w:rsidR="00852F63" w:rsidRPr="00C50EED" w:rsidRDefault="00852F63" w:rsidP="00D52C29">
      <w:pPr>
        <w:pStyle w:val="ParaAttribute0"/>
        <w:ind w:right="0" w:firstLine="0"/>
        <w:jc w:val="both"/>
        <w:rPr>
          <w:rStyle w:val="CharAttribute0"/>
          <w:rFonts w:ascii="Arial Narrow" w:hAnsi="Arial Narrow"/>
          <w:sz w:val="22"/>
          <w:szCs w:val="22"/>
        </w:rPr>
      </w:pPr>
    </w:p>
    <w:p w14:paraId="265B440A" w14:textId="77777777" w:rsidR="00FD0D50" w:rsidRPr="00C50EED" w:rsidRDefault="00FD0D50" w:rsidP="00FD0D50">
      <w:pPr>
        <w:pStyle w:val="ParaAttribute11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164E0455" w14:textId="22A32DAE" w:rsidR="00FD0D50" w:rsidRPr="00C50EED" w:rsidRDefault="00FD0D50" w:rsidP="00FD0D50">
      <w:pPr>
        <w:pStyle w:val="ParaAttribute11"/>
        <w:ind w:right="0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6"/>
          <w:rFonts w:ascii="Arial Narrow" w:hAnsi="Arial Narrow"/>
          <w:sz w:val="22"/>
          <w:szCs w:val="22"/>
        </w:rPr>
        <w:t xml:space="preserve">Članak </w:t>
      </w:r>
      <w:r w:rsidR="00C50EED" w:rsidRPr="00C50EED">
        <w:rPr>
          <w:rStyle w:val="CharAttribute6"/>
          <w:rFonts w:ascii="Arial Narrow" w:hAnsi="Arial Narrow"/>
          <w:sz w:val="22"/>
          <w:szCs w:val="22"/>
        </w:rPr>
        <w:t>2</w:t>
      </w:r>
      <w:r w:rsidRPr="00C50EED">
        <w:rPr>
          <w:rStyle w:val="CharAttribute6"/>
          <w:rFonts w:ascii="Arial Narrow" w:hAnsi="Arial Narrow"/>
          <w:sz w:val="22"/>
          <w:szCs w:val="22"/>
        </w:rPr>
        <w:t>.</w:t>
      </w:r>
    </w:p>
    <w:p w14:paraId="4A08FC68" w14:textId="773D0139" w:rsidR="00FD0D50" w:rsidRPr="00C50EED" w:rsidRDefault="00FD0D50" w:rsidP="00FD0D50">
      <w:pPr>
        <w:pStyle w:val="ParaAttribute12"/>
        <w:ind w:right="0"/>
        <w:jc w:val="both"/>
        <w:rPr>
          <w:rStyle w:val="CharAttribute0"/>
          <w:rFonts w:ascii="Arial Narrow" w:hAnsi="Arial Narrow"/>
          <w:sz w:val="22"/>
          <w:szCs w:val="22"/>
        </w:rPr>
      </w:pPr>
      <w:r w:rsidRPr="00C50EED">
        <w:rPr>
          <w:rStyle w:val="CharAttribute0"/>
          <w:rFonts w:ascii="Arial Narrow" w:hAnsi="Arial Narrow"/>
          <w:sz w:val="22"/>
          <w:szCs w:val="22"/>
        </w:rPr>
        <w:t>Ovaj Pravilnik stupa na snagu osmi dan od dana objave u Službenim novinama općine Grožnjan Gr</w:t>
      </w:r>
      <w:r w:rsidR="00852F63" w:rsidRPr="00C50EED">
        <w:rPr>
          <w:rStyle w:val="CharAttribute0"/>
          <w:rFonts w:ascii="Arial Narrow" w:hAnsi="Arial Narrow"/>
          <w:sz w:val="22"/>
          <w:szCs w:val="22"/>
        </w:rPr>
        <w:t>i</w:t>
      </w:r>
      <w:r w:rsidRPr="00C50EED">
        <w:rPr>
          <w:rStyle w:val="CharAttribute0"/>
          <w:rFonts w:ascii="Arial Narrow" w:hAnsi="Arial Narrow"/>
          <w:sz w:val="22"/>
          <w:szCs w:val="22"/>
        </w:rPr>
        <w:t>signana.</w:t>
      </w:r>
    </w:p>
    <w:p w14:paraId="7A64D087" w14:textId="77777777" w:rsidR="00C50EED" w:rsidRPr="00C50EED" w:rsidRDefault="00C50EED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55C7FF37" w14:textId="77C9A568" w:rsidR="00FD0D50" w:rsidRPr="00C50EED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5"/>
          <w:rFonts w:ascii="Arial Narrow" w:hAnsi="Arial Narrow"/>
          <w:sz w:val="22"/>
          <w:szCs w:val="22"/>
        </w:rPr>
        <w:t>KLASA: 023-01/</w:t>
      </w:r>
      <w:r w:rsidR="00C50EED" w:rsidRPr="00C50EED">
        <w:rPr>
          <w:rStyle w:val="CharAttribute5"/>
          <w:rFonts w:ascii="Arial Narrow" w:hAnsi="Arial Narrow"/>
          <w:sz w:val="22"/>
          <w:szCs w:val="22"/>
        </w:rPr>
        <w:t>21</w:t>
      </w:r>
      <w:r w:rsidRPr="00C50EED">
        <w:rPr>
          <w:rStyle w:val="CharAttribute5"/>
          <w:rFonts w:ascii="Arial Narrow" w:hAnsi="Arial Narrow"/>
          <w:sz w:val="22"/>
          <w:szCs w:val="22"/>
        </w:rPr>
        <w:t>-01/0</w:t>
      </w:r>
      <w:r w:rsidR="00F26980" w:rsidRPr="00C50EED">
        <w:rPr>
          <w:rStyle w:val="CharAttribute5"/>
          <w:rFonts w:ascii="Arial Narrow" w:hAnsi="Arial Narrow"/>
          <w:sz w:val="22"/>
          <w:szCs w:val="22"/>
        </w:rPr>
        <w:t>8</w:t>
      </w:r>
    </w:p>
    <w:p w14:paraId="7496CE39" w14:textId="20D71B3F" w:rsidR="00FD0D50" w:rsidRPr="00C50EED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5"/>
          <w:rFonts w:ascii="Arial Narrow" w:hAnsi="Arial Narrow"/>
          <w:sz w:val="22"/>
          <w:szCs w:val="22"/>
        </w:rPr>
        <w:t>URBROJ: 2105/06-0</w:t>
      </w:r>
      <w:r w:rsidR="00F26980" w:rsidRPr="00C50EED">
        <w:rPr>
          <w:rStyle w:val="CharAttribute5"/>
          <w:rFonts w:ascii="Arial Narrow" w:hAnsi="Arial Narrow"/>
          <w:sz w:val="22"/>
          <w:szCs w:val="22"/>
        </w:rPr>
        <w:t>2</w:t>
      </w:r>
      <w:r w:rsidRPr="00C50EED">
        <w:rPr>
          <w:rStyle w:val="CharAttribute5"/>
          <w:rFonts w:ascii="Arial Narrow" w:hAnsi="Arial Narrow"/>
          <w:sz w:val="22"/>
          <w:szCs w:val="22"/>
        </w:rPr>
        <w:t>/1-</w:t>
      </w:r>
      <w:r w:rsidR="00C50EED" w:rsidRPr="00C50EED">
        <w:rPr>
          <w:rStyle w:val="CharAttribute5"/>
          <w:rFonts w:ascii="Arial Narrow" w:hAnsi="Arial Narrow"/>
          <w:sz w:val="22"/>
          <w:szCs w:val="22"/>
        </w:rPr>
        <w:t>21</w:t>
      </w:r>
      <w:r w:rsidRPr="00C50EED">
        <w:rPr>
          <w:rStyle w:val="CharAttribute5"/>
          <w:rFonts w:ascii="Arial Narrow" w:hAnsi="Arial Narrow"/>
          <w:sz w:val="22"/>
          <w:szCs w:val="22"/>
        </w:rPr>
        <w:t>-1</w:t>
      </w:r>
    </w:p>
    <w:p w14:paraId="58725A77" w14:textId="1A6D5CC6" w:rsidR="00FD0D50" w:rsidRPr="00C50EED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50EED">
        <w:rPr>
          <w:rStyle w:val="CharAttribute5"/>
          <w:rFonts w:ascii="Arial Narrow" w:hAnsi="Arial Narrow"/>
          <w:sz w:val="22"/>
          <w:szCs w:val="22"/>
        </w:rPr>
        <w:t xml:space="preserve">Grožnjan, </w:t>
      </w:r>
      <w:r w:rsidR="00C50EED" w:rsidRPr="00C50EED">
        <w:rPr>
          <w:rStyle w:val="CharAttribute5"/>
          <w:rFonts w:ascii="Arial Narrow" w:hAnsi="Arial Narrow"/>
          <w:sz w:val="22"/>
          <w:szCs w:val="22"/>
        </w:rPr>
        <w:t>19. studenoga</w:t>
      </w:r>
      <w:r w:rsidRPr="00C50EED">
        <w:rPr>
          <w:rStyle w:val="CharAttribute5"/>
          <w:rFonts w:ascii="Arial Narrow" w:hAnsi="Arial Narrow"/>
          <w:sz w:val="22"/>
          <w:szCs w:val="22"/>
        </w:rPr>
        <w:t xml:space="preserve"> 20</w:t>
      </w:r>
      <w:r w:rsidR="00C50EED" w:rsidRPr="00C50EED">
        <w:rPr>
          <w:rStyle w:val="CharAttribute5"/>
          <w:rFonts w:ascii="Arial Narrow" w:hAnsi="Arial Narrow"/>
          <w:sz w:val="22"/>
          <w:szCs w:val="22"/>
        </w:rPr>
        <w:t>21</w:t>
      </w:r>
      <w:r w:rsidRPr="00C50EED">
        <w:rPr>
          <w:rStyle w:val="CharAttribute5"/>
          <w:rFonts w:ascii="Arial Narrow" w:hAnsi="Arial Narrow"/>
          <w:sz w:val="22"/>
          <w:szCs w:val="22"/>
        </w:rPr>
        <w:t>.g.</w:t>
      </w:r>
    </w:p>
    <w:p w14:paraId="36056784" w14:textId="77777777" w:rsidR="00FD0D50" w:rsidRPr="00C50EED" w:rsidRDefault="00FD0D50" w:rsidP="00FD0D50">
      <w:pPr>
        <w:pStyle w:val="ParaAttribute12"/>
        <w:ind w:right="0"/>
        <w:jc w:val="both"/>
        <w:rPr>
          <w:rStyle w:val="CharAttribute5"/>
          <w:rFonts w:ascii="Arial Narrow" w:hAnsi="Arial Narrow"/>
          <w:sz w:val="22"/>
          <w:szCs w:val="22"/>
        </w:rPr>
      </w:pP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</w:r>
      <w:r w:rsidRPr="00C50EED">
        <w:rPr>
          <w:rStyle w:val="CharAttribute5"/>
          <w:rFonts w:ascii="Arial Narrow" w:hAnsi="Arial Narrow"/>
          <w:sz w:val="22"/>
          <w:szCs w:val="22"/>
        </w:rPr>
        <w:tab/>
        <w:t>Općinski načelnik:</w:t>
      </w:r>
    </w:p>
    <w:p w14:paraId="0860F618" w14:textId="77777777" w:rsidR="00F26980" w:rsidRPr="00C50EED" w:rsidRDefault="00F2698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0ACDA09B" w14:textId="08A0CFBF" w:rsidR="00261047" w:rsidRPr="00C50EED" w:rsidRDefault="00FD0D50" w:rsidP="00D52C29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50EED">
        <w:rPr>
          <w:rFonts w:ascii="Arial Narrow" w:eastAsia="Calibri" w:hAnsi="Arial Narrow"/>
          <w:sz w:val="22"/>
          <w:szCs w:val="22"/>
        </w:rPr>
        <w:t xml:space="preserve">                                                                    </w:t>
      </w:r>
      <w:r w:rsidR="008E79E1" w:rsidRPr="00C50EED">
        <w:rPr>
          <w:rFonts w:ascii="Arial Narrow" w:eastAsia="Calibri" w:hAnsi="Arial Narrow"/>
          <w:sz w:val="22"/>
          <w:szCs w:val="22"/>
        </w:rPr>
        <w:t xml:space="preserve">           </w:t>
      </w:r>
      <w:r w:rsidRPr="00C50EED">
        <w:rPr>
          <w:rFonts w:ascii="Arial Narrow" w:eastAsia="Calibri" w:hAnsi="Arial Narrow"/>
          <w:sz w:val="22"/>
          <w:szCs w:val="22"/>
        </w:rPr>
        <w:t xml:space="preserve">        </w:t>
      </w:r>
      <w:r w:rsidR="00F26980" w:rsidRPr="00C50EED">
        <w:rPr>
          <w:rFonts w:ascii="Arial Narrow" w:eastAsia="Calibri" w:hAnsi="Arial Narrow"/>
          <w:sz w:val="22"/>
          <w:szCs w:val="22"/>
        </w:rPr>
        <w:tab/>
      </w:r>
      <w:r w:rsidR="004D7659" w:rsidRPr="00C50EED">
        <w:rPr>
          <w:rFonts w:ascii="Arial Narrow" w:eastAsia="Calibri" w:hAnsi="Arial Narrow"/>
          <w:sz w:val="22"/>
          <w:szCs w:val="22"/>
        </w:rPr>
        <w:t xml:space="preserve"> </w:t>
      </w:r>
      <w:proofErr w:type="spellStart"/>
      <w:r w:rsidRPr="00C50EED">
        <w:rPr>
          <w:rStyle w:val="CharAttribute5"/>
          <w:rFonts w:ascii="Arial Narrow" w:hAnsi="Arial Narrow"/>
          <w:sz w:val="22"/>
          <w:szCs w:val="22"/>
        </w:rPr>
        <w:t>Claudio</w:t>
      </w:r>
      <w:proofErr w:type="spellEnd"/>
      <w:r w:rsidRPr="00C50EED">
        <w:rPr>
          <w:rStyle w:val="CharAttribute5"/>
          <w:rFonts w:ascii="Arial Narrow" w:hAnsi="Arial Narrow"/>
          <w:sz w:val="22"/>
          <w:szCs w:val="22"/>
        </w:rPr>
        <w:t xml:space="preserve"> </w:t>
      </w:r>
      <w:r w:rsidR="008E79E1" w:rsidRPr="00C50EED">
        <w:rPr>
          <w:rStyle w:val="CharAttribute5"/>
          <w:rFonts w:ascii="Arial Narrow" w:hAnsi="Arial Narrow"/>
          <w:sz w:val="22"/>
          <w:szCs w:val="22"/>
        </w:rPr>
        <w:t xml:space="preserve"> </w:t>
      </w:r>
      <w:proofErr w:type="spellStart"/>
      <w:r w:rsidRPr="00C50EED">
        <w:rPr>
          <w:rStyle w:val="CharAttribute5"/>
          <w:rFonts w:ascii="Arial Narrow" w:hAnsi="Arial Narrow"/>
          <w:sz w:val="22"/>
          <w:szCs w:val="22"/>
        </w:rPr>
        <w:t>Stocovaz</w:t>
      </w:r>
      <w:proofErr w:type="spellEnd"/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FB3D4B" w:rsidRPr="00C50EED">
        <w:rPr>
          <w:rFonts w:ascii="Arial Narrow" w:eastAsia="Calibri" w:hAnsi="Arial Narrow"/>
          <w:sz w:val="22"/>
          <w:szCs w:val="22"/>
        </w:rPr>
        <w:t xml:space="preserve"> </w:t>
      </w:r>
    </w:p>
    <w:p w14:paraId="0D972265" w14:textId="77777777" w:rsidR="00B61E74" w:rsidRPr="00B92DE5" w:rsidRDefault="00B61E74">
      <w:pPr>
        <w:pStyle w:val="ParaAttribute12"/>
        <w:ind w:right="0"/>
        <w:jc w:val="both"/>
        <w:rPr>
          <w:rFonts w:eastAsia="Calibri"/>
          <w:sz w:val="22"/>
          <w:szCs w:val="22"/>
        </w:rPr>
      </w:pPr>
    </w:p>
    <w:sectPr w:rsidR="00B61E74" w:rsidRPr="00B92DE5" w:rsidSect="00BA2498">
      <w:footerReference w:type="default" r:id="rId8"/>
      <w:pgSz w:w="11906" w:h="16838"/>
      <w:pgMar w:top="1417" w:right="1417" w:bottom="1417" w:left="1417" w:header="737" w:footer="209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B3383" w14:textId="77777777" w:rsidR="008308E2" w:rsidRDefault="008308E2" w:rsidP="00BA2498">
      <w:r>
        <w:separator/>
      </w:r>
    </w:p>
  </w:endnote>
  <w:endnote w:type="continuationSeparator" w:id="0">
    <w:p w14:paraId="2878EB88" w14:textId="77777777" w:rsidR="008308E2" w:rsidRDefault="008308E2" w:rsidP="00BA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0BD4C" w14:textId="77777777" w:rsidR="00933184" w:rsidRDefault="00933184">
    <w:pPr>
      <w:pStyle w:val="ParaAttribute2"/>
      <w:rPr>
        <w:rFonts w:eastAsia="Times New Roman"/>
      </w:rPr>
    </w:pPr>
    <w:r w:rsidRPr="00BA2498">
      <w:rPr>
        <w:rStyle w:val="CharAttribute4"/>
        <w:rFonts w:eastAsia="Batang"/>
        <w:szCs w:val="24"/>
      </w:rPr>
      <w:fldChar w:fldCharType="begin"/>
    </w:r>
    <w:r>
      <w:rPr>
        <w:rStyle w:val="CharAttribute4"/>
        <w:rFonts w:eastAsia="Batang"/>
        <w:szCs w:val="24"/>
      </w:rPr>
      <w:instrText>PAGE</w:instrText>
    </w:r>
    <w:r w:rsidRPr="00BA2498">
      <w:rPr>
        <w:rStyle w:val="CharAttribute4"/>
        <w:rFonts w:eastAsia="Batang"/>
        <w:szCs w:val="24"/>
      </w:rPr>
      <w:fldChar w:fldCharType="separate"/>
    </w:r>
    <w:r w:rsidR="00A7512D">
      <w:rPr>
        <w:rStyle w:val="CharAttribute4"/>
        <w:rFonts w:eastAsia="Batang"/>
        <w:noProof/>
        <w:szCs w:val="24"/>
      </w:rPr>
      <w:t>12</w:t>
    </w:r>
    <w:r w:rsidRPr="00BA2498">
      <w:rPr>
        <w:rStyle w:val="CharAttribute4"/>
        <w:rFonts w:eastAsia="Batang"/>
        <w:szCs w:val="24"/>
      </w:rPr>
      <w:fldChar w:fldCharType="end"/>
    </w:r>
  </w:p>
  <w:p w14:paraId="5CFADFC7" w14:textId="77777777" w:rsidR="00933184" w:rsidRDefault="00933184">
    <w:pPr>
      <w:pStyle w:val="ParaAttribute2"/>
      <w:rPr>
        <w:rFonts w:eastAsia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F2620" w14:textId="77777777" w:rsidR="008308E2" w:rsidRDefault="008308E2" w:rsidP="00BA2498">
      <w:r>
        <w:separator/>
      </w:r>
    </w:p>
  </w:footnote>
  <w:footnote w:type="continuationSeparator" w:id="0">
    <w:p w14:paraId="708AB049" w14:textId="77777777" w:rsidR="008308E2" w:rsidRDefault="008308E2" w:rsidP="00BA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1266899"/>
    <w:lvl w:ilvl="0" w:tplc="03ECE434">
      <w:numFmt w:val="bullet"/>
      <w:lvlText w:val="·"/>
      <w:lvlJc w:val="left"/>
      <w:pPr>
        <w:ind w:left="108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221C06E4">
      <w:start w:val="1"/>
      <w:numFmt w:val="bullet"/>
      <w:lvlText w:val="o"/>
      <w:lvlJc w:val="left"/>
      <w:pPr>
        <w:ind w:left="18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B41AFB08">
      <w:start w:val="1"/>
      <w:numFmt w:val="bullet"/>
      <w:lvlText w:val="§"/>
      <w:lvlJc w:val="left"/>
      <w:pPr>
        <w:ind w:left="25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05468A1E">
      <w:start w:val="1"/>
      <w:numFmt w:val="bullet"/>
      <w:lvlText w:val="·"/>
      <w:lvlJc w:val="left"/>
      <w:pPr>
        <w:ind w:left="32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3DF8BFA6">
      <w:start w:val="1"/>
      <w:numFmt w:val="bullet"/>
      <w:lvlText w:val="o"/>
      <w:lvlJc w:val="left"/>
      <w:pPr>
        <w:ind w:left="39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4EC42B6">
      <w:start w:val="1"/>
      <w:numFmt w:val="bullet"/>
      <w:lvlText w:val="§"/>
      <w:lvlJc w:val="left"/>
      <w:pPr>
        <w:ind w:left="46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93360B82">
      <w:start w:val="1"/>
      <w:numFmt w:val="bullet"/>
      <w:lvlText w:val="·"/>
      <w:lvlJc w:val="left"/>
      <w:pPr>
        <w:ind w:left="54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C2E0B3AC">
      <w:start w:val="1"/>
      <w:numFmt w:val="bullet"/>
      <w:lvlText w:val="o"/>
      <w:lvlJc w:val="left"/>
      <w:pPr>
        <w:ind w:left="61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52AE668C">
      <w:start w:val="1"/>
      <w:numFmt w:val="bullet"/>
      <w:lvlText w:val="§"/>
      <w:lvlJc w:val="left"/>
      <w:pPr>
        <w:ind w:left="68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" w15:restartNumberingAfterBreak="0">
    <w:nsid w:val="00000002"/>
    <w:multiLevelType w:val="hybridMultilevel"/>
    <w:tmpl w:val="51091126"/>
    <w:lvl w:ilvl="0" w:tplc="A310299C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D3A63B4C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1E9EF430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687E0AB6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584E387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6B086884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09148CAA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FFE0DB64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2E282C6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2" w15:restartNumberingAfterBreak="0">
    <w:nsid w:val="00000004"/>
    <w:multiLevelType w:val="hybridMultilevel"/>
    <w:tmpl w:val="28437204"/>
    <w:lvl w:ilvl="0" w:tplc="39A493EC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3214B6BA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A77CE3B0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62E43490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BFF6ED6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93CB942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9A80BB54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3F0ACA80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471A3D62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3" w15:restartNumberingAfterBreak="0">
    <w:nsid w:val="00000005"/>
    <w:multiLevelType w:val="hybridMultilevel"/>
    <w:tmpl w:val="5E6CB5B6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722C7392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4B1CE544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0D9C67EE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9B10280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E4AA360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0A26B3E2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573AA7B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85E6507C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4" w15:restartNumberingAfterBreak="0">
    <w:nsid w:val="00000006"/>
    <w:multiLevelType w:val="hybridMultilevel"/>
    <w:tmpl w:val="48517206"/>
    <w:lvl w:ilvl="0" w:tplc="83A61050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C4E76B8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CF00DA56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A29CB98A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94A060E8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2130AD5A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E458A136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3CC4BDE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BF3A8DB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5" w15:restartNumberingAfterBreak="0">
    <w:nsid w:val="048879DD"/>
    <w:multiLevelType w:val="hybridMultilevel"/>
    <w:tmpl w:val="64DE291E"/>
    <w:lvl w:ilvl="0" w:tplc="8C88DAE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0A1729"/>
    <w:multiLevelType w:val="hybridMultilevel"/>
    <w:tmpl w:val="C3A644A2"/>
    <w:lvl w:ilvl="0" w:tplc="041A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7" w15:restartNumberingAfterBreak="0">
    <w:nsid w:val="2B202AB4"/>
    <w:multiLevelType w:val="hybridMultilevel"/>
    <w:tmpl w:val="F01625E8"/>
    <w:lvl w:ilvl="0" w:tplc="8D28D6B8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B93D82"/>
    <w:multiLevelType w:val="hybridMultilevel"/>
    <w:tmpl w:val="E45646E8"/>
    <w:lvl w:ilvl="0" w:tplc="5D109A8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  <w:color w:val="000000"/>
        <w:sz w:val="24"/>
        <w:szCs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A69A5"/>
    <w:multiLevelType w:val="hybridMultilevel"/>
    <w:tmpl w:val="5CFA47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0000"/>
        <w:sz w:val="24"/>
        <w:szCs w:val="24"/>
      </w:rPr>
    </w:lvl>
    <w:lvl w:ilvl="1" w:tplc="1F682B2C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A43AD4CC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2DC44872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A0207DCE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E62007A8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F14EDFD4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44BAFEA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D26E806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0" w15:restartNumberingAfterBreak="0">
    <w:nsid w:val="3D7A3BDC"/>
    <w:multiLevelType w:val="hybridMultilevel"/>
    <w:tmpl w:val="E9BA4A4C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45697"/>
    <w:multiLevelType w:val="hybridMultilevel"/>
    <w:tmpl w:val="2A10EC52"/>
    <w:lvl w:ilvl="0" w:tplc="041A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2" w15:restartNumberingAfterBreak="0">
    <w:nsid w:val="5E732875"/>
    <w:multiLevelType w:val="hybridMultilevel"/>
    <w:tmpl w:val="48378719"/>
    <w:lvl w:ilvl="0" w:tplc="D39CC826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/>
        <w:color w:val="000000"/>
        <w:sz w:val="24"/>
        <w:szCs w:val="24"/>
      </w:rPr>
    </w:lvl>
    <w:lvl w:ilvl="1" w:tplc="D5A817BA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C0ECB646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42A64270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496E55BA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52AE4422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5FDE5556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1A4C4FA4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CA7456FC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3" w15:restartNumberingAfterBreak="0">
    <w:nsid w:val="67F869A2"/>
    <w:multiLevelType w:val="hybridMultilevel"/>
    <w:tmpl w:val="807EE9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1A7696"/>
    <w:multiLevelType w:val="hybridMultilevel"/>
    <w:tmpl w:val="680063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63BE6"/>
    <w:multiLevelType w:val="hybridMultilevel"/>
    <w:tmpl w:val="CBCAB21A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B44F2F"/>
    <w:multiLevelType w:val="hybridMultilevel"/>
    <w:tmpl w:val="59F45FC4"/>
    <w:lvl w:ilvl="0" w:tplc="D6C0192E">
      <w:numFmt w:val="bullet"/>
      <w:lvlText w:val="·"/>
      <w:lvlJc w:val="left"/>
      <w:pPr>
        <w:ind w:left="1146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F040465"/>
    <w:multiLevelType w:val="hybridMultilevel"/>
    <w:tmpl w:val="9620E632"/>
    <w:lvl w:ilvl="0" w:tplc="5D109A8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  <w:color w:val="000000"/>
        <w:sz w:val="24"/>
        <w:szCs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1"/>
  </w:num>
  <w:num w:numId="8">
    <w:abstractNumId w:val="14"/>
  </w:num>
  <w:num w:numId="9">
    <w:abstractNumId w:val="2"/>
  </w:num>
  <w:num w:numId="10">
    <w:abstractNumId w:val="3"/>
  </w:num>
  <w:num w:numId="11">
    <w:abstractNumId w:val="4"/>
  </w:num>
  <w:num w:numId="12">
    <w:abstractNumId w:val="17"/>
  </w:num>
  <w:num w:numId="13">
    <w:abstractNumId w:val="8"/>
  </w:num>
  <w:num w:numId="14">
    <w:abstractNumId w:val="7"/>
  </w:num>
  <w:num w:numId="15">
    <w:abstractNumId w:val="5"/>
  </w:num>
  <w:num w:numId="16">
    <w:abstractNumId w:val="15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98"/>
    <w:rsid w:val="00017AC6"/>
    <w:rsid w:val="0002161A"/>
    <w:rsid w:val="0004171A"/>
    <w:rsid w:val="000459DB"/>
    <w:rsid w:val="00082F30"/>
    <w:rsid w:val="00094DED"/>
    <w:rsid w:val="000A34FA"/>
    <w:rsid w:val="000B1182"/>
    <w:rsid w:val="000B15A7"/>
    <w:rsid w:val="000C1F4A"/>
    <w:rsid w:val="000D2B67"/>
    <w:rsid w:val="000D4C8F"/>
    <w:rsid w:val="000E3900"/>
    <w:rsid w:val="00101664"/>
    <w:rsid w:val="00106A65"/>
    <w:rsid w:val="00114EFC"/>
    <w:rsid w:val="00137B6B"/>
    <w:rsid w:val="00146FFC"/>
    <w:rsid w:val="001550B0"/>
    <w:rsid w:val="001604DA"/>
    <w:rsid w:val="00175DDD"/>
    <w:rsid w:val="00195B56"/>
    <w:rsid w:val="001C38DD"/>
    <w:rsid w:val="001D7F4D"/>
    <w:rsid w:val="001E752D"/>
    <w:rsid w:val="00204430"/>
    <w:rsid w:val="002345B5"/>
    <w:rsid w:val="00236772"/>
    <w:rsid w:val="00237979"/>
    <w:rsid w:val="00240F24"/>
    <w:rsid w:val="00242D1B"/>
    <w:rsid w:val="002460C2"/>
    <w:rsid w:val="00255D94"/>
    <w:rsid w:val="00256CAB"/>
    <w:rsid w:val="00261047"/>
    <w:rsid w:val="0026193A"/>
    <w:rsid w:val="00266FB3"/>
    <w:rsid w:val="00274A96"/>
    <w:rsid w:val="00282D3C"/>
    <w:rsid w:val="002864E8"/>
    <w:rsid w:val="00297C7B"/>
    <w:rsid w:val="002A3C4E"/>
    <w:rsid w:val="002A42CF"/>
    <w:rsid w:val="002A728B"/>
    <w:rsid w:val="002D3584"/>
    <w:rsid w:val="002E2929"/>
    <w:rsid w:val="002F78F6"/>
    <w:rsid w:val="00331FA6"/>
    <w:rsid w:val="003471B2"/>
    <w:rsid w:val="00361CD2"/>
    <w:rsid w:val="00370577"/>
    <w:rsid w:val="00390C3B"/>
    <w:rsid w:val="003912C5"/>
    <w:rsid w:val="003A1912"/>
    <w:rsid w:val="003B0103"/>
    <w:rsid w:val="003B07D8"/>
    <w:rsid w:val="003D6AD2"/>
    <w:rsid w:val="003E1DC8"/>
    <w:rsid w:val="003F4240"/>
    <w:rsid w:val="00421E07"/>
    <w:rsid w:val="00424199"/>
    <w:rsid w:val="0043383B"/>
    <w:rsid w:val="00450AD0"/>
    <w:rsid w:val="00455DF5"/>
    <w:rsid w:val="0046647E"/>
    <w:rsid w:val="0048076D"/>
    <w:rsid w:val="00481B40"/>
    <w:rsid w:val="0048698A"/>
    <w:rsid w:val="004965BA"/>
    <w:rsid w:val="004C0071"/>
    <w:rsid w:val="004C319B"/>
    <w:rsid w:val="004D50D0"/>
    <w:rsid w:val="004D61C5"/>
    <w:rsid w:val="004D7659"/>
    <w:rsid w:val="004E4557"/>
    <w:rsid w:val="005050E3"/>
    <w:rsid w:val="00535A7C"/>
    <w:rsid w:val="00542E26"/>
    <w:rsid w:val="00553CD0"/>
    <w:rsid w:val="00562B8E"/>
    <w:rsid w:val="00570240"/>
    <w:rsid w:val="005842B1"/>
    <w:rsid w:val="005966B1"/>
    <w:rsid w:val="005A0C05"/>
    <w:rsid w:val="005E0495"/>
    <w:rsid w:val="005E0A2D"/>
    <w:rsid w:val="005F03FA"/>
    <w:rsid w:val="005F3332"/>
    <w:rsid w:val="005F76EA"/>
    <w:rsid w:val="005F78C4"/>
    <w:rsid w:val="00602BCC"/>
    <w:rsid w:val="0060321E"/>
    <w:rsid w:val="006254AE"/>
    <w:rsid w:val="00632311"/>
    <w:rsid w:val="006343EA"/>
    <w:rsid w:val="00637EB2"/>
    <w:rsid w:val="006436A1"/>
    <w:rsid w:val="00644CFA"/>
    <w:rsid w:val="00663D57"/>
    <w:rsid w:val="00686B30"/>
    <w:rsid w:val="006905B3"/>
    <w:rsid w:val="00691E36"/>
    <w:rsid w:val="0069610D"/>
    <w:rsid w:val="006971EC"/>
    <w:rsid w:val="006A32CD"/>
    <w:rsid w:val="006C3DA9"/>
    <w:rsid w:val="006C4327"/>
    <w:rsid w:val="006D749A"/>
    <w:rsid w:val="006F00F2"/>
    <w:rsid w:val="006F348A"/>
    <w:rsid w:val="00700669"/>
    <w:rsid w:val="00700C79"/>
    <w:rsid w:val="007078E9"/>
    <w:rsid w:val="007218D7"/>
    <w:rsid w:val="00723F4A"/>
    <w:rsid w:val="00740234"/>
    <w:rsid w:val="00745969"/>
    <w:rsid w:val="00770E10"/>
    <w:rsid w:val="00783819"/>
    <w:rsid w:val="00790CC7"/>
    <w:rsid w:val="00791706"/>
    <w:rsid w:val="007C6E78"/>
    <w:rsid w:val="007D709F"/>
    <w:rsid w:val="0080144D"/>
    <w:rsid w:val="008178C8"/>
    <w:rsid w:val="00820C96"/>
    <w:rsid w:val="008308E2"/>
    <w:rsid w:val="008354E1"/>
    <w:rsid w:val="00844882"/>
    <w:rsid w:val="0084586F"/>
    <w:rsid w:val="00852F63"/>
    <w:rsid w:val="00860B50"/>
    <w:rsid w:val="00886A38"/>
    <w:rsid w:val="00892228"/>
    <w:rsid w:val="008D2465"/>
    <w:rsid w:val="008E6668"/>
    <w:rsid w:val="008E79E1"/>
    <w:rsid w:val="008F4848"/>
    <w:rsid w:val="0090545B"/>
    <w:rsid w:val="00923674"/>
    <w:rsid w:val="00932CFB"/>
    <w:rsid w:val="00933184"/>
    <w:rsid w:val="00957559"/>
    <w:rsid w:val="00977EFC"/>
    <w:rsid w:val="00983E4F"/>
    <w:rsid w:val="0099574C"/>
    <w:rsid w:val="009B103C"/>
    <w:rsid w:val="009B33F3"/>
    <w:rsid w:val="009B4367"/>
    <w:rsid w:val="009D0963"/>
    <w:rsid w:val="009D2FDD"/>
    <w:rsid w:val="009E3B5F"/>
    <w:rsid w:val="00A12B57"/>
    <w:rsid w:val="00A1649A"/>
    <w:rsid w:val="00A20E94"/>
    <w:rsid w:val="00A37F6B"/>
    <w:rsid w:val="00A600EE"/>
    <w:rsid w:val="00A7371E"/>
    <w:rsid w:val="00A74947"/>
    <w:rsid w:val="00A7512D"/>
    <w:rsid w:val="00A92AAD"/>
    <w:rsid w:val="00AA3A34"/>
    <w:rsid w:val="00AA403C"/>
    <w:rsid w:val="00AB0090"/>
    <w:rsid w:val="00AB04CD"/>
    <w:rsid w:val="00AB735E"/>
    <w:rsid w:val="00AC5252"/>
    <w:rsid w:val="00AE4194"/>
    <w:rsid w:val="00B17C6B"/>
    <w:rsid w:val="00B17F92"/>
    <w:rsid w:val="00B61E74"/>
    <w:rsid w:val="00B667B6"/>
    <w:rsid w:val="00B72670"/>
    <w:rsid w:val="00B8072A"/>
    <w:rsid w:val="00B82F4F"/>
    <w:rsid w:val="00B85673"/>
    <w:rsid w:val="00B92DE5"/>
    <w:rsid w:val="00B92EC8"/>
    <w:rsid w:val="00B93ECC"/>
    <w:rsid w:val="00BA2498"/>
    <w:rsid w:val="00BD4FBB"/>
    <w:rsid w:val="00BE6623"/>
    <w:rsid w:val="00C02AA7"/>
    <w:rsid w:val="00C21B53"/>
    <w:rsid w:val="00C26547"/>
    <w:rsid w:val="00C3027D"/>
    <w:rsid w:val="00C3641F"/>
    <w:rsid w:val="00C50EED"/>
    <w:rsid w:val="00C57536"/>
    <w:rsid w:val="00C60CE1"/>
    <w:rsid w:val="00C635AB"/>
    <w:rsid w:val="00C63F02"/>
    <w:rsid w:val="00CA5C64"/>
    <w:rsid w:val="00CB678A"/>
    <w:rsid w:val="00CC713A"/>
    <w:rsid w:val="00CD5D8E"/>
    <w:rsid w:val="00CE637A"/>
    <w:rsid w:val="00CF300A"/>
    <w:rsid w:val="00D22A2E"/>
    <w:rsid w:val="00D23D9B"/>
    <w:rsid w:val="00D304C5"/>
    <w:rsid w:val="00D505E4"/>
    <w:rsid w:val="00D507D6"/>
    <w:rsid w:val="00D513F7"/>
    <w:rsid w:val="00D52C29"/>
    <w:rsid w:val="00D67275"/>
    <w:rsid w:val="00D72535"/>
    <w:rsid w:val="00D8179A"/>
    <w:rsid w:val="00D82DB1"/>
    <w:rsid w:val="00D839B3"/>
    <w:rsid w:val="00D87823"/>
    <w:rsid w:val="00DB5D9B"/>
    <w:rsid w:val="00DC45B0"/>
    <w:rsid w:val="00DE7939"/>
    <w:rsid w:val="00E07ABB"/>
    <w:rsid w:val="00E12A18"/>
    <w:rsid w:val="00E21FCF"/>
    <w:rsid w:val="00E36E50"/>
    <w:rsid w:val="00E43CEC"/>
    <w:rsid w:val="00E479C4"/>
    <w:rsid w:val="00E71846"/>
    <w:rsid w:val="00E7504C"/>
    <w:rsid w:val="00E804E2"/>
    <w:rsid w:val="00EA3B00"/>
    <w:rsid w:val="00EA3FED"/>
    <w:rsid w:val="00EA7491"/>
    <w:rsid w:val="00EB26B9"/>
    <w:rsid w:val="00EE423B"/>
    <w:rsid w:val="00EF18F8"/>
    <w:rsid w:val="00EF648D"/>
    <w:rsid w:val="00EF64AE"/>
    <w:rsid w:val="00F021B6"/>
    <w:rsid w:val="00F0447E"/>
    <w:rsid w:val="00F21CF4"/>
    <w:rsid w:val="00F235A1"/>
    <w:rsid w:val="00F26980"/>
    <w:rsid w:val="00F27017"/>
    <w:rsid w:val="00F27EE7"/>
    <w:rsid w:val="00F33E83"/>
    <w:rsid w:val="00F41F01"/>
    <w:rsid w:val="00F86F6B"/>
    <w:rsid w:val="00F97386"/>
    <w:rsid w:val="00FB3D4B"/>
    <w:rsid w:val="00FC76D4"/>
    <w:rsid w:val="00FD0D50"/>
    <w:rsid w:val="00FD433D"/>
    <w:rsid w:val="00FD56E5"/>
    <w:rsid w:val="00FE45B5"/>
    <w:rsid w:val="00FF0BFE"/>
    <w:rsid w:val="00FF31E9"/>
    <w:rsid w:val="00FF5F3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7D7D1"/>
  <w15:docId w15:val="{B3B251E9-CCF0-4BC9-BEA1-59389C64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498"/>
    <w:pPr>
      <w:widowControl w:val="0"/>
      <w:wordWrap w:val="0"/>
      <w:autoSpaceDE w:val="0"/>
      <w:autoSpaceDN w:val="0"/>
      <w:jc w:val="both"/>
    </w:pPr>
    <w:rPr>
      <w:rFonts w:ascii="Batang"/>
      <w:kern w:val="2"/>
      <w:lang w:val="en-US" w:eastAsia="ko-K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DefaultTable">
    <w:name w:val="Default Table"/>
    <w:rsid w:val="00BA24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BA2498"/>
    <w:pPr>
      <w:ind w:left="400"/>
    </w:pPr>
  </w:style>
  <w:style w:type="paragraph" w:customStyle="1" w:styleId="ParaAttribute0">
    <w:name w:val="ParaAttribute0"/>
    <w:rsid w:val="00BA2498"/>
    <w:pPr>
      <w:ind w:right="4934" w:firstLine="708"/>
    </w:pPr>
  </w:style>
  <w:style w:type="paragraph" w:customStyle="1" w:styleId="ParaAttribute1">
    <w:name w:val="ParaAttribute1"/>
    <w:rsid w:val="00BA2498"/>
    <w:pPr>
      <w:tabs>
        <w:tab w:val="center" w:pos="4536"/>
        <w:tab w:val="right" w:pos="9072"/>
      </w:tabs>
    </w:pPr>
  </w:style>
  <w:style w:type="paragraph" w:customStyle="1" w:styleId="ParaAttribute2">
    <w:name w:val="ParaAttribute2"/>
    <w:rsid w:val="00BA2498"/>
    <w:pPr>
      <w:tabs>
        <w:tab w:val="center" w:pos="4536"/>
        <w:tab w:val="right" w:pos="9072"/>
      </w:tabs>
    </w:pPr>
  </w:style>
  <w:style w:type="paragraph" w:customStyle="1" w:styleId="ParaAttribute3">
    <w:name w:val="ParaAttribute3"/>
    <w:rsid w:val="00BA2498"/>
    <w:pPr>
      <w:ind w:right="4934"/>
      <w:jc w:val="center"/>
    </w:pPr>
  </w:style>
  <w:style w:type="paragraph" w:customStyle="1" w:styleId="ParaAttribute4">
    <w:name w:val="ParaAttribute4"/>
    <w:rsid w:val="00BA2498"/>
    <w:pPr>
      <w:ind w:right="4934"/>
      <w:jc w:val="center"/>
    </w:pPr>
  </w:style>
  <w:style w:type="paragraph" w:customStyle="1" w:styleId="ParaAttribute5">
    <w:name w:val="ParaAttribute5"/>
    <w:rsid w:val="00BA2498"/>
    <w:pPr>
      <w:ind w:right="4934" w:firstLine="708"/>
      <w:jc w:val="center"/>
    </w:pPr>
  </w:style>
  <w:style w:type="paragraph" w:customStyle="1" w:styleId="ParaAttribute6">
    <w:name w:val="ParaAttribute6"/>
    <w:rsid w:val="00BA2498"/>
    <w:pPr>
      <w:ind w:right="4934"/>
    </w:pPr>
  </w:style>
  <w:style w:type="paragraph" w:customStyle="1" w:styleId="ParaAttribute7">
    <w:name w:val="ParaAttribute7"/>
    <w:rsid w:val="00BA2498"/>
    <w:pPr>
      <w:tabs>
        <w:tab w:val="center" w:pos="4536"/>
        <w:tab w:val="right" w:pos="9072"/>
      </w:tabs>
      <w:ind w:right="4934"/>
      <w:jc w:val="center"/>
    </w:pPr>
  </w:style>
  <w:style w:type="paragraph" w:customStyle="1" w:styleId="ParaAttribute8">
    <w:name w:val="ParaAttribute8"/>
    <w:rsid w:val="00BA2498"/>
    <w:pPr>
      <w:tabs>
        <w:tab w:val="center" w:pos="4536"/>
        <w:tab w:val="right" w:pos="9072"/>
      </w:tabs>
      <w:ind w:right="4934" w:firstLine="709"/>
    </w:pPr>
  </w:style>
  <w:style w:type="paragraph" w:customStyle="1" w:styleId="ParaAttribute9">
    <w:name w:val="ParaAttribute9"/>
    <w:rsid w:val="00BA2498"/>
    <w:pPr>
      <w:ind w:left="720" w:right="4934" w:hanging="360"/>
    </w:pPr>
  </w:style>
  <w:style w:type="paragraph" w:customStyle="1" w:styleId="ParaAttribute10">
    <w:name w:val="ParaAttribute10"/>
    <w:rsid w:val="00BA2498"/>
    <w:pPr>
      <w:ind w:left="1428" w:right="4934"/>
      <w:jc w:val="center"/>
    </w:pPr>
  </w:style>
  <w:style w:type="paragraph" w:customStyle="1" w:styleId="ParaAttribute11">
    <w:name w:val="ParaAttribute11"/>
    <w:rsid w:val="00BA2498"/>
    <w:pPr>
      <w:ind w:right="4367"/>
      <w:jc w:val="center"/>
    </w:pPr>
  </w:style>
  <w:style w:type="paragraph" w:customStyle="1" w:styleId="ParaAttribute12">
    <w:name w:val="ParaAttribute12"/>
    <w:rsid w:val="00BA2498"/>
    <w:pPr>
      <w:ind w:right="4367"/>
    </w:pPr>
  </w:style>
  <w:style w:type="paragraph" w:customStyle="1" w:styleId="ParaAttribute13">
    <w:name w:val="ParaAttribute13"/>
    <w:rsid w:val="00BA2498"/>
  </w:style>
  <w:style w:type="paragraph" w:customStyle="1" w:styleId="ParaAttribute14">
    <w:name w:val="ParaAttribute14"/>
    <w:rsid w:val="00BA2498"/>
    <w:pPr>
      <w:jc w:val="center"/>
    </w:pPr>
  </w:style>
  <w:style w:type="paragraph" w:customStyle="1" w:styleId="ParaAttribute15">
    <w:name w:val="ParaAttribute15"/>
    <w:rsid w:val="00BA2498"/>
  </w:style>
  <w:style w:type="paragraph" w:customStyle="1" w:styleId="ParaAttribute16">
    <w:name w:val="ParaAttribute16"/>
    <w:rsid w:val="00BA2498"/>
    <w:pPr>
      <w:ind w:left="720" w:hanging="360"/>
    </w:pPr>
  </w:style>
  <w:style w:type="paragraph" w:customStyle="1" w:styleId="ParaAttribute17">
    <w:name w:val="ParaAttribute17"/>
    <w:rsid w:val="00BA2498"/>
    <w:pPr>
      <w:tabs>
        <w:tab w:val="left" w:pos="1080"/>
      </w:tabs>
      <w:ind w:left="1080" w:hanging="360"/>
      <w:jc w:val="both"/>
    </w:pPr>
  </w:style>
  <w:style w:type="paragraph" w:customStyle="1" w:styleId="ParaAttribute18">
    <w:name w:val="ParaAttribute18"/>
    <w:rsid w:val="00BA2498"/>
    <w:pPr>
      <w:tabs>
        <w:tab w:val="left" w:pos="720"/>
      </w:tabs>
      <w:overflowPunct w:val="0"/>
      <w:ind w:left="720" w:hanging="360"/>
    </w:pPr>
  </w:style>
  <w:style w:type="paragraph" w:customStyle="1" w:styleId="ParaAttribute19">
    <w:name w:val="ParaAttribute19"/>
    <w:rsid w:val="00BA2498"/>
    <w:pPr>
      <w:overflowPunct w:val="0"/>
      <w:ind w:left="720"/>
    </w:pPr>
  </w:style>
  <w:style w:type="paragraph" w:customStyle="1" w:styleId="ParaAttribute20">
    <w:name w:val="ParaAttribute20"/>
    <w:rsid w:val="00BA2498"/>
    <w:pPr>
      <w:jc w:val="both"/>
    </w:pPr>
  </w:style>
  <w:style w:type="paragraph" w:customStyle="1" w:styleId="ParaAttribute21">
    <w:name w:val="ParaAttribute21"/>
    <w:rsid w:val="00BA2498"/>
    <w:pPr>
      <w:ind w:left="1440"/>
      <w:jc w:val="both"/>
    </w:pPr>
  </w:style>
  <w:style w:type="paragraph" w:customStyle="1" w:styleId="ParaAttribute22">
    <w:name w:val="ParaAttribute22"/>
    <w:rsid w:val="00BA2498"/>
    <w:pPr>
      <w:ind w:left="1452" w:hanging="709"/>
      <w:jc w:val="both"/>
    </w:pPr>
  </w:style>
  <w:style w:type="paragraph" w:customStyle="1" w:styleId="ParaAttribute23">
    <w:name w:val="ParaAttribute23"/>
    <w:rsid w:val="00BA2498"/>
    <w:pPr>
      <w:ind w:left="1452"/>
      <w:jc w:val="both"/>
    </w:pPr>
  </w:style>
  <w:style w:type="paragraph" w:customStyle="1" w:styleId="ParaAttribute24">
    <w:name w:val="ParaAttribute24"/>
    <w:rsid w:val="00BA2498"/>
    <w:pPr>
      <w:ind w:left="108"/>
    </w:pPr>
  </w:style>
  <w:style w:type="paragraph" w:customStyle="1" w:styleId="ParaAttribute25">
    <w:name w:val="ParaAttribute25"/>
    <w:rsid w:val="00BA2498"/>
    <w:pPr>
      <w:spacing w:after="17"/>
      <w:ind w:left="720" w:hanging="360"/>
    </w:pPr>
  </w:style>
  <w:style w:type="paragraph" w:customStyle="1" w:styleId="ParaAttribute26">
    <w:name w:val="ParaAttribute26"/>
    <w:rsid w:val="00BA2498"/>
    <w:pPr>
      <w:ind w:left="720" w:hanging="360"/>
    </w:pPr>
  </w:style>
  <w:style w:type="paragraph" w:customStyle="1" w:styleId="ParaAttribute27">
    <w:name w:val="ParaAttribute27"/>
    <w:rsid w:val="00BA2498"/>
    <w:pPr>
      <w:ind w:left="720" w:hanging="360"/>
      <w:jc w:val="both"/>
    </w:pPr>
  </w:style>
  <w:style w:type="paragraph" w:customStyle="1" w:styleId="ParaAttribute28">
    <w:name w:val="ParaAttribute28"/>
    <w:rsid w:val="00BA2498"/>
    <w:pPr>
      <w:ind w:left="720"/>
      <w:jc w:val="both"/>
    </w:pPr>
  </w:style>
  <w:style w:type="paragraph" w:customStyle="1" w:styleId="ParaAttribute29">
    <w:name w:val="ParaAttribute29"/>
    <w:rsid w:val="00BA2498"/>
    <w:pPr>
      <w:ind w:left="-34"/>
    </w:pPr>
  </w:style>
  <w:style w:type="paragraph" w:customStyle="1" w:styleId="ParaAttribute30">
    <w:name w:val="ParaAttribute30"/>
    <w:rsid w:val="00BA2498"/>
    <w:pPr>
      <w:widowControl w:val="0"/>
    </w:pPr>
  </w:style>
  <w:style w:type="paragraph" w:customStyle="1" w:styleId="ParaAttribute31">
    <w:name w:val="ParaAttribute31"/>
    <w:rsid w:val="00BA2498"/>
    <w:pPr>
      <w:overflowPunct w:val="0"/>
    </w:pPr>
  </w:style>
  <w:style w:type="paragraph" w:customStyle="1" w:styleId="ParaAttribute32">
    <w:name w:val="ParaAttribute32"/>
    <w:rsid w:val="00BA2498"/>
    <w:pPr>
      <w:ind w:left="10"/>
    </w:pPr>
  </w:style>
  <w:style w:type="paragraph" w:customStyle="1" w:styleId="ParaAttribute33">
    <w:name w:val="ParaAttribute33"/>
    <w:rsid w:val="00BA2498"/>
    <w:pPr>
      <w:tabs>
        <w:tab w:val="left" w:pos="6300"/>
      </w:tabs>
    </w:pPr>
  </w:style>
  <w:style w:type="paragraph" w:customStyle="1" w:styleId="ParaAttribute34">
    <w:name w:val="ParaAttribute34"/>
    <w:rsid w:val="00BA2498"/>
    <w:pPr>
      <w:tabs>
        <w:tab w:val="left" w:pos="720"/>
      </w:tabs>
      <w:ind w:left="720" w:hanging="360"/>
      <w:jc w:val="both"/>
    </w:pPr>
  </w:style>
  <w:style w:type="paragraph" w:customStyle="1" w:styleId="ParaAttribute35">
    <w:name w:val="ParaAttribute35"/>
    <w:rsid w:val="00BA2498"/>
    <w:pPr>
      <w:tabs>
        <w:tab w:val="left" w:pos="6300"/>
      </w:tabs>
    </w:pPr>
  </w:style>
  <w:style w:type="paragraph" w:customStyle="1" w:styleId="ParaAttribute36">
    <w:name w:val="ParaAttribute36"/>
    <w:rsid w:val="00BA2498"/>
    <w:pPr>
      <w:ind w:left="720"/>
    </w:pPr>
  </w:style>
  <w:style w:type="paragraph" w:customStyle="1" w:styleId="ParaAttribute37">
    <w:name w:val="ParaAttribute37"/>
    <w:rsid w:val="00BA2498"/>
    <w:pPr>
      <w:tabs>
        <w:tab w:val="left" w:pos="720"/>
      </w:tabs>
      <w:ind w:left="720" w:hanging="360"/>
    </w:pPr>
  </w:style>
  <w:style w:type="paragraph" w:customStyle="1" w:styleId="ParaAttribute38">
    <w:name w:val="ParaAttribute38"/>
    <w:rsid w:val="00BA2498"/>
    <w:pPr>
      <w:ind w:left="360"/>
      <w:jc w:val="both"/>
    </w:pPr>
  </w:style>
  <w:style w:type="paragraph" w:customStyle="1" w:styleId="ParaAttribute39">
    <w:name w:val="ParaAttribute39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</w:pPr>
  </w:style>
  <w:style w:type="paragraph" w:customStyle="1" w:styleId="ParaAttribute40">
    <w:name w:val="ParaAttribute40"/>
    <w:rsid w:val="00BA2498"/>
    <w:pPr>
      <w:widowControl w:val="0"/>
    </w:pPr>
  </w:style>
  <w:style w:type="paragraph" w:customStyle="1" w:styleId="ParaAttribute41">
    <w:name w:val="ParaAttribute41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ind w:left="720" w:hanging="360"/>
    </w:pPr>
  </w:style>
  <w:style w:type="paragraph" w:customStyle="1" w:styleId="ParaAttribute42">
    <w:name w:val="ParaAttribute42"/>
    <w:rsid w:val="00BA2498"/>
    <w:pPr>
      <w:jc w:val="both"/>
    </w:pPr>
  </w:style>
  <w:style w:type="paragraph" w:customStyle="1" w:styleId="ParaAttribute43">
    <w:name w:val="ParaAttribute43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ind w:left="360"/>
    </w:pPr>
  </w:style>
  <w:style w:type="character" w:customStyle="1" w:styleId="CharAttribute0">
    <w:name w:val="CharAttribute0"/>
    <w:rsid w:val="00BA2498"/>
    <w:rPr>
      <w:rFonts w:ascii="Calibri" w:eastAsia="Calibri"/>
      <w:sz w:val="24"/>
    </w:rPr>
  </w:style>
  <w:style w:type="character" w:customStyle="1" w:styleId="CharAttribute1">
    <w:name w:val="CharAttribute1"/>
    <w:rsid w:val="00BA2498"/>
    <w:rPr>
      <w:rFonts w:ascii="Times New Roman" w:eastAsia="Times New Roman"/>
      <w:sz w:val="24"/>
    </w:rPr>
  </w:style>
  <w:style w:type="character" w:customStyle="1" w:styleId="CharAttribute2">
    <w:name w:val="CharAttribute2"/>
    <w:rsid w:val="00BA2498"/>
    <w:rPr>
      <w:rFonts w:ascii="Times New Roman" w:eastAsia="Times New Roman"/>
      <w:sz w:val="24"/>
    </w:rPr>
  </w:style>
  <w:style w:type="character" w:customStyle="1" w:styleId="CharAttribute3">
    <w:name w:val="CharAttribute3"/>
    <w:rsid w:val="00BA2498"/>
    <w:rPr>
      <w:rFonts w:ascii="Times New Roman" w:eastAsia="Times New Roman"/>
    </w:rPr>
  </w:style>
  <w:style w:type="character" w:customStyle="1" w:styleId="CharAttribute4">
    <w:name w:val="CharAttribute4"/>
    <w:rsid w:val="00BA2498"/>
    <w:rPr>
      <w:rFonts w:ascii="Times New Roman" w:eastAsia="Times New Roman"/>
      <w:sz w:val="24"/>
    </w:rPr>
  </w:style>
  <w:style w:type="character" w:customStyle="1" w:styleId="CharAttribute5">
    <w:name w:val="CharAttribute5"/>
    <w:rsid w:val="00BA2498"/>
    <w:rPr>
      <w:rFonts w:ascii="Calibri" w:eastAsia="Calibri"/>
      <w:sz w:val="24"/>
    </w:rPr>
  </w:style>
  <w:style w:type="character" w:customStyle="1" w:styleId="CharAttribute6">
    <w:name w:val="CharAttribute6"/>
    <w:rsid w:val="00BA2498"/>
    <w:rPr>
      <w:rFonts w:ascii="Calibri" w:eastAsia="Calibri"/>
      <w:b/>
      <w:sz w:val="24"/>
    </w:rPr>
  </w:style>
  <w:style w:type="character" w:customStyle="1" w:styleId="CharAttribute7">
    <w:name w:val="CharAttribute7"/>
    <w:rsid w:val="00BA2498"/>
    <w:rPr>
      <w:rFonts w:ascii="Calibri" w:eastAsia="Calibri"/>
      <w:b/>
      <w:sz w:val="24"/>
    </w:rPr>
  </w:style>
  <w:style w:type="character" w:customStyle="1" w:styleId="CharAttribute8">
    <w:name w:val="CharAttribute8"/>
    <w:rsid w:val="00BA2498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BA2498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BA2498"/>
    <w:rPr>
      <w:rFonts w:ascii="Calibri" w:eastAsia="Times New Roman"/>
      <w:sz w:val="24"/>
    </w:rPr>
  </w:style>
  <w:style w:type="character" w:customStyle="1" w:styleId="CharAttribute11">
    <w:name w:val="CharAttribute11"/>
    <w:rsid w:val="00BA2498"/>
    <w:rPr>
      <w:rFonts w:ascii="Calibri" w:eastAsia="Times New Roman"/>
      <w:sz w:val="24"/>
    </w:rPr>
  </w:style>
  <w:style w:type="character" w:customStyle="1" w:styleId="CharAttribute12">
    <w:name w:val="CharAttribute12"/>
    <w:rsid w:val="00BA2498"/>
    <w:rPr>
      <w:rFonts w:ascii="Calibri" w:eastAsia="Times New Roman"/>
      <w:sz w:val="24"/>
    </w:rPr>
  </w:style>
  <w:style w:type="character" w:customStyle="1" w:styleId="CharAttribute13">
    <w:name w:val="CharAttribute13"/>
    <w:rsid w:val="00BA2498"/>
    <w:rPr>
      <w:rFonts w:ascii="Calibri" w:eastAsia="Times New Roman"/>
      <w:sz w:val="24"/>
    </w:rPr>
  </w:style>
  <w:style w:type="character" w:customStyle="1" w:styleId="CharAttribute14">
    <w:name w:val="CharAttribute14"/>
    <w:rsid w:val="00BA2498"/>
    <w:rPr>
      <w:rFonts w:ascii="Calibri" w:eastAsia="Calibri"/>
      <w:sz w:val="22"/>
    </w:rPr>
  </w:style>
  <w:style w:type="character" w:customStyle="1" w:styleId="CharAttribute15">
    <w:name w:val="CharAttribute15"/>
    <w:rsid w:val="00BA2498"/>
    <w:rPr>
      <w:rFonts w:ascii="Calibri" w:eastAsia="Calibri"/>
      <w:sz w:val="24"/>
    </w:rPr>
  </w:style>
  <w:style w:type="character" w:customStyle="1" w:styleId="CharAttribute16">
    <w:name w:val="CharAttribute16"/>
    <w:rsid w:val="00BA2498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BA2498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BA2498"/>
    <w:rPr>
      <w:rFonts w:ascii="Symbol" w:eastAsia="Symbol"/>
      <w:b/>
      <w:sz w:val="24"/>
    </w:rPr>
  </w:style>
  <w:style w:type="character" w:customStyle="1" w:styleId="CharAttribute19">
    <w:name w:val="CharAttribute19"/>
    <w:rsid w:val="00BA2498"/>
    <w:rPr>
      <w:rFonts w:ascii="Symbol" w:eastAsia="Symbol"/>
      <w:b/>
      <w:sz w:val="24"/>
    </w:rPr>
  </w:style>
  <w:style w:type="character" w:customStyle="1" w:styleId="CharAttribute20">
    <w:name w:val="CharAttribute20"/>
    <w:rsid w:val="00BA2498"/>
    <w:rPr>
      <w:rFonts w:ascii="Symbol" w:eastAsia="Symbol"/>
      <w:sz w:val="24"/>
    </w:rPr>
  </w:style>
  <w:style w:type="character" w:customStyle="1" w:styleId="CharAttribute21">
    <w:name w:val="CharAttribute21"/>
    <w:rsid w:val="00BA2498"/>
    <w:rPr>
      <w:rFonts w:ascii="Symbol" w:eastAsia="Symbol"/>
      <w:sz w:val="24"/>
    </w:rPr>
  </w:style>
  <w:style w:type="character" w:customStyle="1" w:styleId="CharAttribute22">
    <w:name w:val="CharAttribute22"/>
    <w:rsid w:val="00BA2498"/>
    <w:rPr>
      <w:rFonts w:ascii="Symbol" w:eastAsia="Symbol"/>
      <w:sz w:val="24"/>
    </w:rPr>
  </w:style>
  <w:style w:type="character" w:customStyle="1" w:styleId="CharAttribute23">
    <w:name w:val="CharAttribute23"/>
    <w:rsid w:val="00BA2498"/>
    <w:rPr>
      <w:rFonts w:ascii="Symbol" w:eastAsia="Symbol"/>
      <w:sz w:val="24"/>
    </w:rPr>
  </w:style>
  <w:style w:type="character" w:customStyle="1" w:styleId="CharAttribute24">
    <w:name w:val="CharAttribute24"/>
    <w:rsid w:val="00BA2498"/>
    <w:rPr>
      <w:rFonts w:ascii="Symbol" w:eastAsia="Symbol"/>
      <w:sz w:val="24"/>
    </w:rPr>
  </w:style>
  <w:style w:type="character" w:customStyle="1" w:styleId="CharAttribute25">
    <w:name w:val="CharAttribute25"/>
    <w:rsid w:val="00BA2498"/>
    <w:rPr>
      <w:rFonts w:ascii="Symbol" w:eastAsia="Symbol"/>
      <w:sz w:val="24"/>
    </w:rPr>
  </w:style>
  <w:style w:type="character" w:customStyle="1" w:styleId="CharAttribute26">
    <w:name w:val="CharAttribute26"/>
    <w:rsid w:val="00BA2498"/>
    <w:rPr>
      <w:rFonts w:ascii="Symbol" w:eastAsia="Symbol"/>
      <w:sz w:val="24"/>
    </w:rPr>
  </w:style>
  <w:style w:type="character" w:customStyle="1" w:styleId="CharAttribute27">
    <w:name w:val="CharAttribute27"/>
    <w:rsid w:val="00BA2498"/>
    <w:rPr>
      <w:rFonts w:ascii="Symbol" w:eastAsia="Symbol"/>
      <w:sz w:val="24"/>
    </w:rPr>
  </w:style>
  <w:style w:type="character" w:customStyle="1" w:styleId="CharAttribute28">
    <w:name w:val="CharAttribute28"/>
    <w:rsid w:val="00BA2498"/>
    <w:rPr>
      <w:rFonts w:ascii="Calibri" w:eastAsia="Times New Roman"/>
      <w:sz w:val="24"/>
    </w:rPr>
  </w:style>
  <w:style w:type="character" w:customStyle="1" w:styleId="CharAttribute29">
    <w:name w:val="CharAttribute29"/>
    <w:rsid w:val="00BA2498"/>
    <w:rPr>
      <w:rFonts w:ascii="Symbol" w:eastAsia="Symbol"/>
      <w:sz w:val="24"/>
    </w:rPr>
  </w:style>
  <w:style w:type="table" w:styleId="Reetkatablice">
    <w:name w:val="Table Grid"/>
    <w:basedOn w:val="Obinatablica"/>
    <w:uiPriority w:val="59"/>
    <w:rsid w:val="006F34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8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80"/>
    <w:rPr>
      <w:rFonts w:ascii="Segoe UI" w:hAnsi="Segoe UI" w:cs="Segoe UI"/>
      <w:kern w:val="2"/>
      <w:sz w:val="18"/>
      <w:szCs w:val="18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8FF89-326C-4321-8319-B84DAAB2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3463</Characters>
  <Application>Microsoft Office Word</Application>
  <DocSecurity>0</DocSecurity>
  <Lines>28</Lines>
  <Paragraphs>7</Paragraphs>
  <MMClips>0</MMClips>
  <ScaleCrop>false</ScaleCrop>
  <HeadingPairs>
    <vt:vector size="4" baseType="variant">
      <vt:variant>
        <vt:lpstr>Naslov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Na temelju članka 12</vt:lpstr>
      <vt:lpstr>Title text</vt:lpstr>
    </vt:vector>
  </TitlesOfParts>
  <Company>Hewlett-Packard Company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</dc:title>
  <dc:creator>korisnik</dc:creator>
  <cp:lastModifiedBy>Valerija Dešković Mirosav</cp:lastModifiedBy>
  <cp:revision>2</cp:revision>
  <cp:lastPrinted>2021-12-27T16:46:00Z</cp:lastPrinted>
  <dcterms:created xsi:type="dcterms:W3CDTF">2021-12-27T18:11:00Z</dcterms:created>
  <dcterms:modified xsi:type="dcterms:W3CDTF">2021-12-27T18:11:00Z</dcterms:modified>
</cp:coreProperties>
</file>