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6589D" w14:textId="77777777" w:rsidR="0058633F" w:rsidRDefault="00E54C76" w:rsidP="0058633F">
      <w:pPr>
        <w:ind w:firstLine="720"/>
        <w:rPr>
          <w:lang w:val="hr-HR"/>
        </w:rPr>
      </w:pPr>
      <w:r>
        <w:rPr>
          <w:lang w:val="hr-HR"/>
        </w:rPr>
        <w:t xml:space="preserve">              </w:t>
      </w:r>
      <w:r w:rsidR="009F16CB">
        <w:rPr>
          <w:lang w:val="hr-HR"/>
        </w:rPr>
        <w:t xml:space="preserve">Na temelju  Zakona o zakupu </w:t>
      </w:r>
      <w:r w:rsidR="0058633F">
        <w:rPr>
          <w:lang w:val="hr-HR"/>
        </w:rPr>
        <w:t xml:space="preserve">i kupoprodaji </w:t>
      </w:r>
      <w:r w:rsidR="009F16CB">
        <w:rPr>
          <w:lang w:val="hr-HR"/>
        </w:rPr>
        <w:t>poslovnog prostora</w:t>
      </w:r>
      <w:r w:rsidR="00DB1FF2">
        <w:rPr>
          <w:lang w:val="hr-HR"/>
        </w:rPr>
        <w:t xml:space="preserve"> </w:t>
      </w:r>
      <w:r w:rsidR="002B24BE">
        <w:rPr>
          <w:lang w:val="hr-HR"/>
        </w:rPr>
        <w:t xml:space="preserve">(NN </w:t>
      </w:r>
      <w:r w:rsidR="0058633F">
        <w:rPr>
          <w:lang w:val="hr-HR"/>
        </w:rPr>
        <w:t>125/11</w:t>
      </w:r>
      <w:r w:rsidR="00FD153F">
        <w:rPr>
          <w:lang w:val="hr-HR"/>
        </w:rPr>
        <w:t>, 64/15 i 112/18</w:t>
      </w:r>
      <w:r w:rsidR="00DB1FF2">
        <w:rPr>
          <w:lang w:val="hr-HR"/>
        </w:rPr>
        <w:t>)</w:t>
      </w:r>
      <w:r w:rsidR="0055484B">
        <w:rPr>
          <w:lang w:val="hr-HR"/>
        </w:rPr>
        <w:t xml:space="preserve">, </w:t>
      </w:r>
      <w:r w:rsidR="009F16CB">
        <w:rPr>
          <w:lang w:val="hr-HR"/>
        </w:rPr>
        <w:t xml:space="preserve"> Odluke o zakupu </w:t>
      </w:r>
      <w:r w:rsidR="00694DFE">
        <w:rPr>
          <w:lang w:val="hr-HR"/>
        </w:rPr>
        <w:t xml:space="preserve">i prodaji </w:t>
      </w:r>
      <w:r w:rsidR="009F16CB">
        <w:rPr>
          <w:lang w:val="hr-HR"/>
        </w:rPr>
        <w:t>poslovnog prostora Općine Grožnjan</w:t>
      </w:r>
      <w:r w:rsidR="004261B9">
        <w:rPr>
          <w:lang w:val="hr-HR"/>
        </w:rPr>
        <w:t xml:space="preserve"> (Službene novine OG 1/14)</w:t>
      </w:r>
      <w:r w:rsidR="0058633F">
        <w:rPr>
          <w:lang w:val="hr-HR"/>
        </w:rPr>
        <w:t>, Općinsko vijeće Općine Grožnjan  na sjednici održanoj dana</w:t>
      </w:r>
      <w:r w:rsidR="00694DFE">
        <w:rPr>
          <w:lang w:val="hr-HR"/>
        </w:rPr>
        <w:t xml:space="preserve"> </w:t>
      </w:r>
      <w:r w:rsidR="00681960">
        <w:rPr>
          <w:lang w:val="hr-HR"/>
        </w:rPr>
        <w:t>2</w:t>
      </w:r>
      <w:r w:rsidR="00155DED">
        <w:rPr>
          <w:lang w:val="hr-HR"/>
        </w:rPr>
        <w:t>2</w:t>
      </w:r>
      <w:r w:rsidR="00681960">
        <w:rPr>
          <w:lang w:val="hr-HR"/>
        </w:rPr>
        <w:t>.</w:t>
      </w:r>
      <w:r w:rsidR="00694DFE">
        <w:rPr>
          <w:lang w:val="hr-HR"/>
        </w:rPr>
        <w:t xml:space="preserve"> </w:t>
      </w:r>
      <w:r w:rsidR="004261B9">
        <w:rPr>
          <w:lang w:val="hr-HR"/>
        </w:rPr>
        <w:t>listopad</w:t>
      </w:r>
      <w:r w:rsidR="00694DFE">
        <w:rPr>
          <w:lang w:val="hr-HR"/>
        </w:rPr>
        <w:t>a 20</w:t>
      </w:r>
      <w:r w:rsidR="00681960">
        <w:rPr>
          <w:lang w:val="hr-HR"/>
        </w:rPr>
        <w:t>2</w:t>
      </w:r>
      <w:r w:rsidR="004803CF">
        <w:rPr>
          <w:lang w:val="hr-HR"/>
        </w:rPr>
        <w:t>1</w:t>
      </w:r>
      <w:r w:rsidR="00694DFE">
        <w:rPr>
          <w:lang w:val="hr-HR"/>
        </w:rPr>
        <w:t>.g.</w:t>
      </w:r>
      <w:r w:rsidR="00BB5420">
        <w:rPr>
          <w:lang w:val="hr-HR"/>
        </w:rPr>
        <w:t>,</w:t>
      </w:r>
      <w:r w:rsidR="0058633F">
        <w:rPr>
          <w:lang w:val="hr-HR"/>
        </w:rPr>
        <w:t xml:space="preserve"> donijelo</w:t>
      </w:r>
      <w:r w:rsidR="0055484B">
        <w:rPr>
          <w:lang w:val="hr-HR"/>
        </w:rPr>
        <w:t xml:space="preserve">  </w:t>
      </w:r>
      <w:r w:rsidR="0058633F">
        <w:rPr>
          <w:lang w:val="hr-HR"/>
        </w:rPr>
        <w:t>je</w:t>
      </w:r>
    </w:p>
    <w:p w14:paraId="459234C2" w14:textId="77777777" w:rsidR="0058633F" w:rsidRDefault="0058633F" w:rsidP="0058633F">
      <w:pPr>
        <w:ind w:firstLine="720"/>
        <w:rPr>
          <w:lang w:val="hr-HR"/>
        </w:rPr>
      </w:pPr>
    </w:p>
    <w:p w14:paraId="14FED963" w14:textId="77777777" w:rsidR="009F16CB" w:rsidRPr="0058633F" w:rsidRDefault="0058633F" w:rsidP="0058633F">
      <w:pPr>
        <w:ind w:firstLine="720"/>
        <w:rPr>
          <w:b/>
          <w:sz w:val="24"/>
          <w:szCs w:val="24"/>
          <w:lang w:val="hr-HR"/>
        </w:rPr>
      </w:pPr>
      <w:r w:rsidRPr="0058633F">
        <w:rPr>
          <w:b/>
          <w:sz w:val="24"/>
          <w:szCs w:val="24"/>
          <w:lang w:val="hr-HR"/>
        </w:rPr>
        <w:tab/>
      </w:r>
      <w:r w:rsidRPr="0058633F">
        <w:rPr>
          <w:b/>
          <w:sz w:val="24"/>
          <w:szCs w:val="24"/>
          <w:lang w:val="hr-HR"/>
        </w:rPr>
        <w:tab/>
      </w:r>
      <w:r w:rsidRPr="0058633F">
        <w:rPr>
          <w:b/>
          <w:sz w:val="24"/>
          <w:szCs w:val="24"/>
          <w:lang w:val="hr-HR"/>
        </w:rPr>
        <w:tab/>
        <w:t>O D L U K U</w:t>
      </w:r>
      <w:r w:rsidR="009F16CB" w:rsidRPr="0058633F">
        <w:rPr>
          <w:b/>
          <w:sz w:val="24"/>
          <w:szCs w:val="24"/>
          <w:lang w:val="hr-HR"/>
        </w:rPr>
        <w:t xml:space="preserve"> </w:t>
      </w:r>
    </w:p>
    <w:p w14:paraId="0FE66C75" w14:textId="77777777" w:rsidR="009F16CB" w:rsidRPr="0058633F" w:rsidRDefault="009F16CB">
      <w:pPr>
        <w:jc w:val="center"/>
        <w:rPr>
          <w:b/>
          <w:sz w:val="24"/>
          <w:szCs w:val="24"/>
          <w:lang w:val="hr-HR"/>
        </w:rPr>
      </w:pPr>
    </w:p>
    <w:p w14:paraId="15DB6E8B" w14:textId="77777777" w:rsidR="0058633F" w:rsidRDefault="0058633F">
      <w:pPr>
        <w:jc w:val="center"/>
        <w:rPr>
          <w:b/>
          <w:sz w:val="24"/>
          <w:szCs w:val="24"/>
          <w:lang w:val="hr-HR"/>
        </w:rPr>
      </w:pPr>
      <w:r w:rsidRPr="0058633F">
        <w:rPr>
          <w:b/>
          <w:sz w:val="24"/>
          <w:szCs w:val="24"/>
          <w:lang w:val="hr-HR"/>
        </w:rPr>
        <w:t xml:space="preserve">o raspisivanju natječaja </w:t>
      </w:r>
      <w:r w:rsidR="009F16CB" w:rsidRPr="0058633F">
        <w:rPr>
          <w:b/>
          <w:sz w:val="24"/>
          <w:szCs w:val="24"/>
          <w:lang w:val="hr-HR"/>
        </w:rPr>
        <w:t>za  zakup  poslovn</w:t>
      </w:r>
      <w:r w:rsidR="001B7052">
        <w:rPr>
          <w:b/>
          <w:sz w:val="24"/>
          <w:szCs w:val="24"/>
          <w:lang w:val="hr-HR"/>
        </w:rPr>
        <w:t>ih</w:t>
      </w:r>
      <w:r w:rsidR="009F16CB" w:rsidRPr="0058633F">
        <w:rPr>
          <w:b/>
          <w:sz w:val="24"/>
          <w:szCs w:val="24"/>
          <w:lang w:val="hr-HR"/>
        </w:rPr>
        <w:t xml:space="preserve">  prostora u </w:t>
      </w:r>
    </w:p>
    <w:p w14:paraId="1E2C7A27" w14:textId="77777777" w:rsidR="009F16CB" w:rsidRDefault="009F16CB">
      <w:pPr>
        <w:jc w:val="center"/>
        <w:rPr>
          <w:b/>
          <w:sz w:val="24"/>
          <w:szCs w:val="24"/>
          <w:lang w:val="hr-HR"/>
        </w:rPr>
      </w:pPr>
      <w:r w:rsidRPr="0058633F">
        <w:rPr>
          <w:b/>
          <w:sz w:val="24"/>
          <w:szCs w:val="24"/>
          <w:lang w:val="hr-HR"/>
        </w:rPr>
        <w:t>vlasništvu Općine Grožnjan</w:t>
      </w:r>
      <w:r w:rsidR="00FD153F">
        <w:rPr>
          <w:b/>
          <w:sz w:val="24"/>
          <w:szCs w:val="24"/>
          <w:lang w:val="hr-HR"/>
        </w:rPr>
        <w:t xml:space="preserve"> Grisignana</w:t>
      </w:r>
    </w:p>
    <w:p w14:paraId="2B56F1BA" w14:textId="77777777" w:rsidR="00F06655" w:rsidRPr="0058633F" w:rsidRDefault="00F06655">
      <w:pPr>
        <w:jc w:val="center"/>
        <w:rPr>
          <w:b/>
          <w:sz w:val="24"/>
          <w:szCs w:val="24"/>
          <w:lang w:val="hr-HR"/>
        </w:rPr>
      </w:pPr>
    </w:p>
    <w:p w14:paraId="418431F4" w14:textId="77777777" w:rsidR="009F16CB" w:rsidRDefault="009F16CB">
      <w:pPr>
        <w:pStyle w:val="Heading1"/>
      </w:pPr>
      <w:r>
        <w:t>I</w:t>
      </w:r>
    </w:p>
    <w:p w14:paraId="077D3F20" w14:textId="77777777" w:rsidR="002728FA" w:rsidRPr="002728FA" w:rsidRDefault="002728FA" w:rsidP="002728FA">
      <w:pPr>
        <w:rPr>
          <w:lang w:val="hr-HR"/>
        </w:rPr>
      </w:pPr>
    </w:p>
    <w:p w14:paraId="6AEB6E29" w14:textId="77777777" w:rsidR="009F16CB" w:rsidRDefault="009F16CB" w:rsidP="00681960">
      <w:pPr>
        <w:rPr>
          <w:lang w:val="hr-HR"/>
        </w:rPr>
      </w:pPr>
      <w:r>
        <w:rPr>
          <w:lang w:val="hr-HR"/>
        </w:rPr>
        <w:tab/>
        <w:t>Izlaž</w:t>
      </w:r>
      <w:r w:rsidR="00BB5420">
        <w:rPr>
          <w:lang w:val="hr-HR"/>
        </w:rPr>
        <w:t>u</w:t>
      </w:r>
      <w:r>
        <w:rPr>
          <w:lang w:val="hr-HR"/>
        </w:rPr>
        <w:t xml:space="preserve"> se natječaju za davanje u zakup poslovni prostor</w:t>
      </w:r>
      <w:r w:rsidR="00BB5420">
        <w:rPr>
          <w:lang w:val="hr-HR"/>
        </w:rPr>
        <w:t>i</w:t>
      </w:r>
      <w:r>
        <w:rPr>
          <w:lang w:val="hr-HR"/>
        </w:rPr>
        <w:t xml:space="preserve"> u vlasništvu Općine Grožnjan</w:t>
      </w:r>
      <w:r w:rsidR="00681960">
        <w:rPr>
          <w:lang w:val="hr-HR"/>
        </w:rPr>
        <w:t xml:space="preserve"> Grisignana</w:t>
      </w:r>
      <w:r>
        <w:rPr>
          <w:lang w:val="hr-HR"/>
        </w:rPr>
        <w:t>,</w:t>
      </w:r>
      <w:r w:rsidR="00681960">
        <w:rPr>
          <w:lang w:val="hr-HR"/>
        </w:rPr>
        <w:t xml:space="preserve"> </w:t>
      </w:r>
      <w:r>
        <w:rPr>
          <w:lang w:val="hr-HR"/>
        </w:rPr>
        <w:t xml:space="preserve">prikupljanjem </w:t>
      </w:r>
      <w:r w:rsidR="00F82505">
        <w:rPr>
          <w:lang w:val="hr-HR"/>
        </w:rPr>
        <w:t xml:space="preserve"> </w:t>
      </w:r>
      <w:r>
        <w:rPr>
          <w:lang w:val="hr-HR"/>
        </w:rPr>
        <w:t xml:space="preserve">zatvorenih pismenih ponuda, i to kako slijedi:  </w:t>
      </w:r>
    </w:p>
    <w:p w14:paraId="64EE1C4B" w14:textId="77777777" w:rsidR="009F16CB" w:rsidRDefault="009F16CB">
      <w:pPr>
        <w:ind w:firstLine="720"/>
        <w:rPr>
          <w:lang w:val="hr-HR"/>
        </w:rPr>
      </w:pPr>
    </w:p>
    <w:p w14:paraId="1DC05DC3" w14:textId="77777777" w:rsidR="00424861" w:rsidRDefault="00424861">
      <w:pPr>
        <w:ind w:firstLine="720"/>
        <w:rPr>
          <w:lang w:val="hr-HR"/>
        </w:rPr>
      </w:pP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1418"/>
        <w:gridCol w:w="1984"/>
        <w:gridCol w:w="851"/>
        <w:gridCol w:w="1134"/>
        <w:gridCol w:w="1701"/>
      </w:tblGrid>
      <w:tr w:rsidR="009F16CB" w14:paraId="494D8230" w14:textId="77777777" w:rsidTr="009B19B1">
        <w:tblPrEx>
          <w:tblCellMar>
            <w:top w:w="0" w:type="dxa"/>
            <w:bottom w:w="0" w:type="dxa"/>
          </w:tblCellMar>
        </w:tblPrEx>
        <w:trPr>
          <w:trHeight w:val="603"/>
        </w:trPr>
        <w:tc>
          <w:tcPr>
            <w:tcW w:w="568" w:type="dxa"/>
          </w:tcPr>
          <w:p w14:paraId="77D9C69F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R.</w:t>
            </w:r>
          </w:p>
          <w:p w14:paraId="78A5B838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Br.</w:t>
            </w:r>
          </w:p>
        </w:tc>
        <w:tc>
          <w:tcPr>
            <w:tcW w:w="1275" w:type="dxa"/>
          </w:tcPr>
          <w:p w14:paraId="0899434B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 xml:space="preserve">Adresa </w:t>
            </w:r>
          </w:p>
          <w:p w14:paraId="7AB74CF7" w14:textId="77777777" w:rsidR="009F16CB" w:rsidRDefault="009F16CB">
            <w:pPr>
              <w:rPr>
                <w:lang w:val="hr-HR"/>
              </w:rPr>
            </w:pPr>
          </w:p>
        </w:tc>
        <w:tc>
          <w:tcPr>
            <w:tcW w:w="1418" w:type="dxa"/>
          </w:tcPr>
          <w:p w14:paraId="65108CD3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K.O.</w:t>
            </w:r>
          </w:p>
          <w:p w14:paraId="46F76679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k.č.</w:t>
            </w:r>
          </w:p>
        </w:tc>
        <w:tc>
          <w:tcPr>
            <w:tcW w:w="1984" w:type="dxa"/>
          </w:tcPr>
          <w:p w14:paraId="1C231869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Djelatnost</w:t>
            </w:r>
          </w:p>
        </w:tc>
        <w:tc>
          <w:tcPr>
            <w:tcW w:w="851" w:type="dxa"/>
          </w:tcPr>
          <w:p w14:paraId="096C2F91" w14:textId="77777777" w:rsidR="00F06655" w:rsidRDefault="009F16CB">
            <w:pPr>
              <w:rPr>
                <w:lang w:val="hr-HR"/>
              </w:rPr>
            </w:pPr>
            <w:r>
              <w:rPr>
                <w:lang w:val="hr-HR"/>
              </w:rPr>
              <w:t>Površi</w:t>
            </w:r>
          </w:p>
          <w:p w14:paraId="166982BA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na</w:t>
            </w:r>
          </w:p>
          <w:p w14:paraId="68C8E41F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m2</w:t>
            </w:r>
          </w:p>
        </w:tc>
        <w:tc>
          <w:tcPr>
            <w:tcW w:w="1134" w:type="dxa"/>
          </w:tcPr>
          <w:p w14:paraId="7DE46F32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Mjesečna</w:t>
            </w:r>
          </w:p>
          <w:p w14:paraId="3F8ACD9F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zakupnina</w:t>
            </w:r>
          </w:p>
          <w:p w14:paraId="4AFF1B5C" w14:textId="77777777" w:rsidR="00694DFE" w:rsidRDefault="00694DFE">
            <w:pPr>
              <w:rPr>
                <w:lang w:val="hr-HR"/>
              </w:rPr>
            </w:pPr>
            <w:r>
              <w:rPr>
                <w:lang w:val="hr-HR"/>
              </w:rPr>
              <w:t>u €</w:t>
            </w:r>
          </w:p>
        </w:tc>
        <w:tc>
          <w:tcPr>
            <w:tcW w:w="1701" w:type="dxa"/>
          </w:tcPr>
          <w:p w14:paraId="37C98704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Prvenstveno pravo</w:t>
            </w:r>
          </w:p>
        </w:tc>
      </w:tr>
      <w:tr w:rsidR="009F16CB" w14:paraId="36D4FADD" w14:textId="77777777" w:rsidTr="009B19B1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3D884E32" w14:textId="77777777" w:rsidR="009F16CB" w:rsidRDefault="009F16CB">
            <w:pPr>
              <w:rPr>
                <w:lang w:val="hr-HR"/>
              </w:rPr>
            </w:pPr>
          </w:p>
        </w:tc>
        <w:tc>
          <w:tcPr>
            <w:tcW w:w="1275" w:type="dxa"/>
          </w:tcPr>
          <w:p w14:paraId="312C9714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GROŽNJAN</w:t>
            </w:r>
          </w:p>
        </w:tc>
        <w:tc>
          <w:tcPr>
            <w:tcW w:w="1418" w:type="dxa"/>
          </w:tcPr>
          <w:p w14:paraId="16AC959D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GROŽNJAN</w:t>
            </w:r>
          </w:p>
        </w:tc>
        <w:tc>
          <w:tcPr>
            <w:tcW w:w="1984" w:type="dxa"/>
          </w:tcPr>
          <w:p w14:paraId="75F4561D" w14:textId="77777777" w:rsidR="009F16CB" w:rsidRDefault="009F16CB">
            <w:pPr>
              <w:rPr>
                <w:lang w:val="hr-HR"/>
              </w:rPr>
            </w:pPr>
          </w:p>
        </w:tc>
        <w:tc>
          <w:tcPr>
            <w:tcW w:w="851" w:type="dxa"/>
          </w:tcPr>
          <w:p w14:paraId="39988B93" w14:textId="77777777" w:rsidR="009F16CB" w:rsidRDefault="009F16CB">
            <w:pPr>
              <w:rPr>
                <w:lang w:val="hr-HR"/>
              </w:rPr>
            </w:pPr>
          </w:p>
        </w:tc>
        <w:tc>
          <w:tcPr>
            <w:tcW w:w="1134" w:type="dxa"/>
          </w:tcPr>
          <w:p w14:paraId="2C2F55C1" w14:textId="77777777" w:rsidR="009F16CB" w:rsidRDefault="009F16CB">
            <w:pPr>
              <w:rPr>
                <w:lang w:val="hr-HR"/>
              </w:rPr>
            </w:pPr>
          </w:p>
        </w:tc>
        <w:tc>
          <w:tcPr>
            <w:tcW w:w="1701" w:type="dxa"/>
          </w:tcPr>
          <w:p w14:paraId="2EF98E4D" w14:textId="77777777" w:rsidR="009F16CB" w:rsidRDefault="009F16CB">
            <w:pPr>
              <w:rPr>
                <w:lang w:val="hr-HR"/>
              </w:rPr>
            </w:pPr>
          </w:p>
        </w:tc>
      </w:tr>
      <w:tr w:rsidR="009F16CB" w14:paraId="2B6D0F3D" w14:textId="77777777" w:rsidTr="009B19B1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23A8B06D" w14:textId="77777777" w:rsidR="009F16CB" w:rsidRDefault="002C22B2">
            <w:pPr>
              <w:rPr>
                <w:lang w:val="hr-HR"/>
              </w:rPr>
            </w:pPr>
            <w:r>
              <w:rPr>
                <w:lang w:val="hr-HR"/>
              </w:rPr>
              <w:t>1.</w:t>
            </w:r>
          </w:p>
        </w:tc>
        <w:tc>
          <w:tcPr>
            <w:tcW w:w="1275" w:type="dxa"/>
          </w:tcPr>
          <w:p w14:paraId="19850BA9" w14:textId="77777777" w:rsidR="009F16CB" w:rsidRDefault="002C22B2">
            <w:pPr>
              <w:rPr>
                <w:lang w:val="hr-HR"/>
              </w:rPr>
            </w:pPr>
            <w:r>
              <w:rPr>
                <w:lang w:val="hr-HR"/>
              </w:rPr>
              <w:t>1. svibnja 1</w:t>
            </w:r>
          </w:p>
        </w:tc>
        <w:tc>
          <w:tcPr>
            <w:tcW w:w="1418" w:type="dxa"/>
          </w:tcPr>
          <w:p w14:paraId="201CFF81" w14:textId="77777777" w:rsidR="009F16CB" w:rsidRDefault="002C22B2" w:rsidP="002C22B2">
            <w:pPr>
              <w:rPr>
                <w:lang w:val="hr-HR"/>
              </w:rPr>
            </w:pPr>
            <w:r>
              <w:rPr>
                <w:lang w:val="hr-HR"/>
              </w:rPr>
              <w:t>Grožnjan</w:t>
            </w:r>
          </w:p>
          <w:p w14:paraId="1382B8AE" w14:textId="77777777" w:rsidR="009B19B1" w:rsidRDefault="009B19B1" w:rsidP="002C22B2">
            <w:pPr>
              <w:rPr>
                <w:lang w:val="hr-HR"/>
              </w:rPr>
            </w:pPr>
            <w:r>
              <w:rPr>
                <w:lang w:val="hr-HR"/>
              </w:rPr>
              <w:t>Dio 167/2 zgr.</w:t>
            </w:r>
          </w:p>
        </w:tc>
        <w:tc>
          <w:tcPr>
            <w:tcW w:w="1984" w:type="dxa"/>
          </w:tcPr>
          <w:p w14:paraId="18F3A343" w14:textId="77777777" w:rsidR="009F16CB" w:rsidRDefault="002C22B2">
            <w:pPr>
              <w:rPr>
                <w:lang w:val="hr-HR"/>
              </w:rPr>
            </w:pPr>
            <w:r>
              <w:rPr>
                <w:lang w:val="hr-HR"/>
              </w:rPr>
              <w:t>Galerij</w:t>
            </w:r>
            <w:r w:rsidR="004D2C50">
              <w:rPr>
                <w:lang w:val="hr-HR"/>
              </w:rPr>
              <w:t>ska - prodajna</w:t>
            </w:r>
          </w:p>
        </w:tc>
        <w:tc>
          <w:tcPr>
            <w:tcW w:w="851" w:type="dxa"/>
          </w:tcPr>
          <w:p w14:paraId="55CAEFB8" w14:textId="77777777" w:rsidR="009F16CB" w:rsidRDefault="002C22B2">
            <w:pPr>
              <w:rPr>
                <w:lang w:val="hr-HR"/>
              </w:rPr>
            </w:pPr>
            <w:r>
              <w:rPr>
                <w:lang w:val="hr-HR"/>
              </w:rPr>
              <w:t>16</w:t>
            </w:r>
          </w:p>
        </w:tc>
        <w:tc>
          <w:tcPr>
            <w:tcW w:w="1134" w:type="dxa"/>
          </w:tcPr>
          <w:p w14:paraId="655B5064" w14:textId="77777777" w:rsidR="002359D0" w:rsidRDefault="003B2114" w:rsidP="00FD153F">
            <w:pPr>
              <w:rPr>
                <w:lang w:val="hr-HR"/>
              </w:rPr>
            </w:pPr>
            <w:r>
              <w:rPr>
                <w:lang w:val="hr-HR"/>
              </w:rPr>
              <w:t>88,00</w:t>
            </w:r>
          </w:p>
        </w:tc>
        <w:tc>
          <w:tcPr>
            <w:tcW w:w="1701" w:type="dxa"/>
          </w:tcPr>
          <w:p w14:paraId="7B27F167" w14:textId="77777777" w:rsidR="009F16CB" w:rsidRDefault="002C22B2">
            <w:pPr>
              <w:rPr>
                <w:lang w:val="hr-HR"/>
              </w:rPr>
            </w:pPr>
            <w:r>
              <w:rPr>
                <w:lang w:val="hr-HR"/>
              </w:rPr>
              <w:t>Fratellini d.o.o.</w:t>
            </w:r>
          </w:p>
          <w:p w14:paraId="4664FDE5" w14:textId="77777777" w:rsidR="002C22B2" w:rsidRDefault="002C22B2">
            <w:pPr>
              <w:rPr>
                <w:lang w:val="hr-HR"/>
              </w:rPr>
            </w:pPr>
            <w:r>
              <w:rPr>
                <w:lang w:val="hr-HR"/>
              </w:rPr>
              <w:t>Grožnjan</w:t>
            </w:r>
          </w:p>
        </w:tc>
      </w:tr>
      <w:tr w:rsidR="002C22B2" w14:paraId="604B9586" w14:textId="77777777" w:rsidTr="009B19B1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11EE50DC" w14:textId="77777777" w:rsidR="002C22B2" w:rsidRDefault="009B19B1">
            <w:pPr>
              <w:rPr>
                <w:lang w:val="hr-HR"/>
              </w:rPr>
            </w:pPr>
            <w:r>
              <w:rPr>
                <w:lang w:val="hr-HR"/>
              </w:rPr>
              <w:t>2.</w:t>
            </w:r>
          </w:p>
        </w:tc>
        <w:tc>
          <w:tcPr>
            <w:tcW w:w="1275" w:type="dxa"/>
          </w:tcPr>
          <w:p w14:paraId="7EA0B626" w14:textId="77777777" w:rsidR="002C22B2" w:rsidRDefault="009B19B1">
            <w:pPr>
              <w:rPr>
                <w:lang w:val="hr-HR"/>
              </w:rPr>
            </w:pPr>
            <w:r>
              <w:rPr>
                <w:lang w:val="hr-HR"/>
              </w:rPr>
              <w:t>Balidorski prolaz 4</w:t>
            </w:r>
          </w:p>
        </w:tc>
        <w:tc>
          <w:tcPr>
            <w:tcW w:w="1418" w:type="dxa"/>
          </w:tcPr>
          <w:p w14:paraId="7678D2C7" w14:textId="77777777" w:rsidR="002C22B2" w:rsidRDefault="009B19B1" w:rsidP="002C22B2">
            <w:pPr>
              <w:rPr>
                <w:lang w:val="hr-HR"/>
              </w:rPr>
            </w:pPr>
            <w:r>
              <w:rPr>
                <w:lang w:val="hr-HR"/>
              </w:rPr>
              <w:t>Grožnjan</w:t>
            </w:r>
          </w:p>
          <w:p w14:paraId="143B099E" w14:textId="77777777" w:rsidR="009B19B1" w:rsidRDefault="009B19B1" w:rsidP="002C22B2">
            <w:pPr>
              <w:rPr>
                <w:lang w:val="hr-HR"/>
              </w:rPr>
            </w:pPr>
            <w:r>
              <w:rPr>
                <w:lang w:val="hr-HR"/>
              </w:rPr>
              <w:t>Dio 287 zgr.</w:t>
            </w:r>
          </w:p>
        </w:tc>
        <w:tc>
          <w:tcPr>
            <w:tcW w:w="1984" w:type="dxa"/>
          </w:tcPr>
          <w:p w14:paraId="37ECA679" w14:textId="77777777" w:rsidR="002C22B2" w:rsidRDefault="009B19B1">
            <w:pPr>
              <w:rPr>
                <w:lang w:val="hr-HR"/>
              </w:rPr>
            </w:pPr>
            <w:r>
              <w:rPr>
                <w:lang w:val="hr-HR"/>
              </w:rPr>
              <w:t>Galerija umjetničkih radova i radionica</w:t>
            </w:r>
          </w:p>
        </w:tc>
        <w:tc>
          <w:tcPr>
            <w:tcW w:w="851" w:type="dxa"/>
          </w:tcPr>
          <w:p w14:paraId="0CBB5304" w14:textId="77777777" w:rsidR="002C22B2" w:rsidRDefault="009B19B1">
            <w:pPr>
              <w:rPr>
                <w:lang w:val="hr-HR"/>
              </w:rPr>
            </w:pPr>
            <w:r>
              <w:rPr>
                <w:lang w:val="hr-HR"/>
              </w:rPr>
              <w:t>56</w:t>
            </w:r>
          </w:p>
        </w:tc>
        <w:tc>
          <w:tcPr>
            <w:tcW w:w="1134" w:type="dxa"/>
          </w:tcPr>
          <w:p w14:paraId="096C78E1" w14:textId="77777777" w:rsidR="002C22B2" w:rsidRDefault="009B19B1" w:rsidP="00FD153F">
            <w:pPr>
              <w:rPr>
                <w:lang w:val="hr-HR"/>
              </w:rPr>
            </w:pPr>
            <w:r>
              <w:rPr>
                <w:lang w:val="hr-HR"/>
              </w:rPr>
              <w:t>75,00</w:t>
            </w:r>
          </w:p>
        </w:tc>
        <w:tc>
          <w:tcPr>
            <w:tcW w:w="1701" w:type="dxa"/>
          </w:tcPr>
          <w:p w14:paraId="2165FA99" w14:textId="77777777" w:rsidR="002C22B2" w:rsidRDefault="009B19B1">
            <w:pPr>
              <w:rPr>
                <w:lang w:val="hr-HR"/>
              </w:rPr>
            </w:pPr>
            <w:r>
              <w:rPr>
                <w:lang w:val="hr-HR"/>
              </w:rPr>
              <w:t>Voljen Grbac, Marči , Rijeka</w:t>
            </w:r>
          </w:p>
        </w:tc>
      </w:tr>
      <w:tr w:rsidR="002C22B2" w14:paraId="021ED5B1" w14:textId="77777777" w:rsidTr="009B19B1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4EB41CA1" w14:textId="77777777" w:rsidR="002C22B2" w:rsidRDefault="009B19B1">
            <w:pPr>
              <w:rPr>
                <w:lang w:val="hr-HR"/>
              </w:rPr>
            </w:pPr>
            <w:r>
              <w:rPr>
                <w:lang w:val="hr-HR"/>
              </w:rPr>
              <w:t>3.</w:t>
            </w:r>
          </w:p>
        </w:tc>
        <w:tc>
          <w:tcPr>
            <w:tcW w:w="1275" w:type="dxa"/>
          </w:tcPr>
          <w:p w14:paraId="6EBB3C5B" w14:textId="77777777" w:rsidR="002C22B2" w:rsidRDefault="009B19B1">
            <w:pPr>
              <w:rPr>
                <w:lang w:val="hr-HR"/>
              </w:rPr>
            </w:pPr>
            <w:r>
              <w:rPr>
                <w:lang w:val="hr-HR"/>
              </w:rPr>
              <w:t>Ulica Mate Gorjana 7</w:t>
            </w:r>
          </w:p>
        </w:tc>
        <w:tc>
          <w:tcPr>
            <w:tcW w:w="1418" w:type="dxa"/>
          </w:tcPr>
          <w:p w14:paraId="2007502B" w14:textId="77777777" w:rsidR="002C22B2" w:rsidRDefault="009B19B1" w:rsidP="002C22B2">
            <w:pPr>
              <w:rPr>
                <w:lang w:val="hr-HR"/>
              </w:rPr>
            </w:pPr>
            <w:r>
              <w:rPr>
                <w:lang w:val="hr-HR"/>
              </w:rPr>
              <w:t>Grožnjan</w:t>
            </w:r>
          </w:p>
          <w:p w14:paraId="539B44AE" w14:textId="77777777" w:rsidR="009B19B1" w:rsidRDefault="009B19B1" w:rsidP="002C22B2">
            <w:pPr>
              <w:rPr>
                <w:lang w:val="hr-HR"/>
              </w:rPr>
            </w:pPr>
            <w:r>
              <w:rPr>
                <w:lang w:val="hr-HR"/>
              </w:rPr>
              <w:t>Dio k.č. 176/1 zgr.</w:t>
            </w:r>
          </w:p>
        </w:tc>
        <w:tc>
          <w:tcPr>
            <w:tcW w:w="1984" w:type="dxa"/>
          </w:tcPr>
          <w:p w14:paraId="06A6B6DC" w14:textId="77777777" w:rsidR="002C22B2" w:rsidRDefault="009B19B1">
            <w:pPr>
              <w:rPr>
                <w:lang w:val="hr-HR"/>
              </w:rPr>
            </w:pPr>
            <w:r>
              <w:rPr>
                <w:lang w:val="hr-HR"/>
              </w:rPr>
              <w:t>Prodaja autohtonih istarskih suhomesnatih proizvoda</w:t>
            </w:r>
          </w:p>
        </w:tc>
        <w:tc>
          <w:tcPr>
            <w:tcW w:w="851" w:type="dxa"/>
          </w:tcPr>
          <w:p w14:paraId="44C1BBC3" w14:textId="77777777" w:rsidR="002C22B2" w:rsidRDefault="009B19B1">
            <w:pPr>
              <w:rPr>
                <w:lang w:val="hr-HR"/>
              </w:rPr>
            </w:pPr>
            <w:r>
              <w:rPr>
                <w:lang w:val="hr-HR"/>
              </w:rPr>
              <w:t>15</w:t>
            </w:r>
          </w:p>
        </w:tc>
        <w:tc>
          <w:tcPr>
            <w:tcW w:w="1134" w:type="dxa"/>
          </w:tcPr>
          <w:p w14:paraId="574CF743" w14:textId="77777777" w:rsidR="002C22B2" w:rsidRDefault="009B19B1" w:rsidP="00FD153F">
            <w:pPr>
              <w:rPr>
                <w:lang w:val="hr-HR"/>
              </w:rPr>
            </w:pPr>
            <w:r>
              <w:rPr>
                <w:lang w:val="hr-HR"/>
              </w:rPr>
              <w:t>161,00</w:t>
            </w:r>
          </w:p>
        </w:tc>
        <w:tc>
          <w:tcPr>
            <w:tcW w:w="1701" w:type="dxa"/>
          </w:tcPr>
          <w:p w14:paraId="3EB6B3DC" w14:textId="77777777" w:rsidR="002C22B2" w:rsidRDefault="009B19B1">
            <w:pPr>
              <w:rPr>
                <w:lang w:val="hr-HR"/>
              </w:rPr>
            </w:pPr>
            <w:r>
              <w:rPr>
                <w:lang w:val="hr-HR"/>
              </w:rPr>
              <w:t>Fratellini d.o.o. Grožnjan</w:t>
            </w:r>
          </w:p>
        </w:tc>
      </w:tr>
      <w:tr w:rsidR="003B2114" w14:paraId="658EBA6C" w14:textId="77777777" w:rsidTr="009B19B1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73F8A7D0" w14:textId="77777777" w:rsidR="003B2114" w:rsidRDefault="003B2114">
            <w:pPr>
              <w:rPr>
                <w:lang w:val="hr-HR"/>
              </w:rPr>
            </w:pPr>
            <w:r>
              <w:rPr>
                <w:lang w:val="hr-HR"/>
              </w:rPr>
              <w:t>4.</w:t>
            </w:r>
          </w:p>
        </w:tc>
        <w:tc>
          <w:tcPr>
            <w:tcW w:w="1275" w:type="dxa"/>
          </w:tcPr>
          <w:p w14:paraId="254ABF77" w14:textId="77777777" w:rsidR="003B2114" w:rsidRDefault="003B2114">
            <w:pPr>
              <w:rPr>
                <w:lang w:val="hr-HR"/>
              </w:rPr>
            </w:pPr>
            <w:r>
              <w:rPr>
                <w:lang w:val="hr-HR"/>
              </w:rPr>
              <w:t xml:space="preserve">Braće </w:t>
            </w:r>
            <w:r w:rsidR="008D18EE">
              <w:rPr>
                <w:lang w:val="hr-HR"/>
              </w:rPr>
              <w:t>C</w:t>
            </w:r>
            <w:r>
              <w:rPr>
                <w:lang w:val="hr-HR"/>
              </w:rPr>
              <w:t>orva 2</w:t>
            </w:r>
          </w:p>
        </w:tc>
        <w:tc>
          <w:tcPr>
            <w:tcW w:w="1418" w:type="dxa"/>
          </w:tcPr>
          <w:p w14:paraId="3FA00E2C" w14:textId="77777777" w:rsidR="003B2114" w:rsidRDefault="003B2114" w:rsidP="002C22B2">
            <w:pPr>
              <w:rPr>
                <w:lang w:val="hr-HR"/>
              </w:rPr>
            </w:pPr>
            <w:r>
              <w:rPr>
                <w:lang w:val="hr-HR"/>
              </w:rPr>
              <w:t>Dio k.č. 215/3 zgr.</w:t>
            </w:r>
          </w:p>
        </w:tc>
        <w:tc>
          <w:tcPr>
            <w:tcW w:w="1984" w:type="dxa"/>
          </w:tcPr>
          <w:p w14:paraId="7A4C94EF" w14:textId="77777777" w:rsidR="003B2114" w:rsidRDefault="003B2114">
            <w:pPr>
              <w:rPr>
                <w:lang w:val="hr-HR"/>
              </w:rPr>
            </w:pPr>
            <w:r>
              <w:rPr>
                <w:lang w:val="hr-HR"/>
              </w:rPr>
              <w:t>Galerijska - prodajna</w:t>
            </w:r>
          </w:p>
        </w:tc>
        <w:tc>
          <w:tcPr>
            <w:tcW w:w="851" w:type="dxa"/>
          </w:tcPr>
          <w:p w14:paraId="66FA84B1" w14:textId="77777777" w:rsidR="003B2114" w:rsidRDefault="003B2114">
            <w:pPr>
              <w:rPr>
                <w:lang w:val="hr-HR"/>
              </w:rPr>
            </w:pPr>
            <w:r>
              <w:rPr>
                <w:lang w:val="hr-HR"/>
              </w:rPr>
              <w:t>10</w:t>
            </w:r>
          </w:p>
        </w:tc>
        <w:tc>
          <w:tcPr>
            <w:tcW w:w="1134" w:type="dxa"/>
          </w:tcPr>
          <w:p w14:paraId="33C15B7C" w14:textId="77777777" w:rsidR="003B2114" w:rsidRDefault="003B2114" w:rsidP="00FD153F">
            <w:pPr>
              <w:rPr>
                <w:lang w:val="hr-HR"/>
              </w:rPr>
            </w:pPr>
            <w:r>
              <w:rPr>
                <w:lang w:val="hr-HR"/>
              </w:rPr>
              <w:t>13,20</w:t>
            </w:r>
          </w:p>
        </w:tc>
        <w:tc>
          <w:tcPr>
            <w:tcW w:w="1701" w:type="dxa"/>
          </w:tcPr>
          <w:p w14:paraId="1BDF6E14" w14:textId="77777777" w:rsidR="003B2114" w:rsidRDefault="003B2114">
            <w:pPr>
              <w:rPr>
                <w:lang w:val="hr-HR"/>
              </w:rPr>
            </w:pPr>
            <w:r>
              <w:rPr>
                <w:lang w:val="hr-HR"/>
              </w:rPr>
              <w:t>Diana Tođeraš</w:t>
            </w:r>
          </w:p>
        </w:tc>
      </w:tr>
    </w:tbl>
    <w:p w14:paraId="2F92B42D" w14:textId="77777777" w:rsidR="00470093" w:rsidRDefault="00470093">
      <w:pPr>
        <w:rPr>
          <w:lang w:val="hr-HR"/>
        </w:rPr>
      </w:pPr>
    </w:p>
    <w:p w14:paraId="2A16EE40" w14:textId="77777777" w:rsidR="002C22B2" w:rsidRDefault="002C22B2">
      <w:pPr>
        <w:rPr>
          <w:lang w:val="hr-HR"/>
        </w:rPr>
      </w:pPr>
    </w:p>
    <w:p w14:paraId="4CBEE72A" w14:textId="77777777" w:rsidR="009F16CB" w:rsidRDefault="002C22B2">
      <w:pPr>
        <w:rPr>
          <w:lang w:val="hr-HR"/>
        </w:rPr>
      </w:pPr>
      <w:r>
        <w:rPr>
          <w:lang w:val="hr-HR"/>
        </w:rPr>
        <w:t>PD</w:t>
      </w:r>
      <w:r w:rsidR="00694DFE">
        <w:rPr>
          <w:lang w:val="hr-HR"/>
        </w:rPr>
        <w:t>V nije uračunat u mjesečnu zakupninu.</w:t>
      </w:r>
    </w:p>
    <w:p w14:paraId="52B70EE6" w14:textId="77777777" w:rsidR="0003387C" w:rsidRDefault="0003387C">
      <w:pPr>
        <w:rPr>
          <w:lang w:val="hr-HR"/>
        </w:rPr>
      </w:pPr>
      <w:r>
        <w:rPr>
          <w:lang w:val="hr-HR"/>
        </w:rPr>
        <w:t>Zakupnina je iskazana u Eurima, a plaćat će se u kunama po srednjem tečaju Narodne banke Hrvatske za €, na dan uplate.</w:t>
      </w:r>
    </w:p>
    <w:p w14:paraId="53C362D2" w14:textId="77777777" w:rsidR="009F16CB" w:rsidRDefault="009F16CB">
      <w:pPr>
        <w:pStyle w:val="Heading1"/>
      </w:pPr>
      <w:r>
        <w:t>II</w:t>
      </w:r>
    </w:p>
    <w:p w14:paraId="09B30741" w14:textId="77777777" w:rsidR="002728FA" w:rsidRPr="002728FA" w:rsidRDefault="002728FA" w:rsidP="002728FA">
      <w:pPr>
        <w:rPr>
          <w:lang w:val="hr-HR"/>
        </w:rPr>
      </w:pPr>
    </w:p>
    <w:p w14:paraId="342A10D8" w14:textId="77777777" w:rsidR="009F16CB" w:rsidRDefault="009F16CB">
      <w:pPr>
        <w:rPr>
          <w:lang w:val="hr-HR"/>
        </w:rPr>
      </w:pPr>
      <w:r>
        <w:rPr>
          <w:lang w:val="hr-HR"/>
        </w:rPr>
        <w:t>Poslovni prostor</w:t>
      </w:r>
      <w:r w:rsidR="00DA6D2D">
        <w:rPr>
          <w:lang w:val="hr-HR"/>
        </w:rPr>
        <w:t>i</w:t>
      </w:r>
      <w:r>
        <w:rPr>
          <w:lang w:val="hr-HR"/>
        </w:rPr>
        <w:t xml:space="preserve"> daj</w:t>
      </w:r>
      <w:r w:rsidR="00BB5420">
        <w:rPr>
          <w:lang w:val="hr-HR"/>
        </w:rPr>
        <w:t>u</w:t>
      </w:r>
      <w:r>
        <w:rPr>
          <w:lang w:val="hr-HR"/>
        </w:rPr>
        <w:t xml:space="preserve"> se u zakup u viđenom stanju, na određeno vrijeme od 5 godina</w:t>
      </w:r>
      <w:r w:rsidR="00395512">
        <w:rPr>
          <w:lang w:val="hr-HR"/>
        </w:rPr>
        <w:t>.</w:t>
      </w:r>
    </w:p>
    <w:p w14:paraId="4CD50C34" w14:textId="77777777" w:rsidR="00CE27E0" w:rsidRDefault="00CE27E0">
      <w:pPr>
        <w:rPr>
          <w:lang w:val="hr-HR"/>
        </w:rPr>
      </w:pPr>
    </w:p>
    <w:p w14:paraId="244209A6" w14:textId="77777777" w:rsidR="00CE27E0" w:rsidRDefault="00CE27E0">
      <w:pPr>
        <w:rPr>
          <w:b/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 w:rsidRPr="00CE27E0">
        <w:rPr>
          <w:b/>
          <w:lang w:val="hr-HR"/>
        </w:rPr>
        <w:t xml:space="preserve">         III</w:t>
      </w:r>
    </w:p>
    <w:p w14:paraId="1478E838" w14:textId="77777777" w:rsidR="002728FA" w:rsidRPr="00CE27E0" w:rsidRDefault="002728FA">
      <w:pPr>
        <w:rPr>
          <w:b/>
          <w:lang w:val="hr-HR"/>
        </w:rPr>
      </w:pPr>
    </w:p>
    <w:p w14:paraId="7D7167AF" w14:textId="77777777" w:rsidR="009F16CB" w:rsidRDefault="009F16CB">
      <w:pPr>
        <w:rPr>
          <w:lang w:val="hr-HR"/>
        </w:rPr>
      </w:pPr>
      <w:r>
        <w:rPr>
          <w:lang w:val="hr-HR"/>
        </w:rPr>
        <w:t>Ponuda za  sudjelovanje u natječaju mora sadržavati:</w:t>
      </w:r>
    </w:p>
    <w:p w14:paraId="02A39F63" w14:textId="77777777" w:rsidR="009F16CB" w:rsidRDefault="009F16CB">
      <w:pPr>
        <w:rPr>
          <w:lang w:val="hr-HR"/>
        </w:rPr>
      </w:pPr>
    </w:p>
    <w:p w14:paraId="5A26415A" w14:textId="77777777" w:rsidR="009F16CB" w:rsidRDefault="009F16CB">
      <w:pPr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Ime i prezime, </w:t>
      </w:r>
      <w:r w:rsidR="00424D01">
        <w:rPr>
          <w:lang w:val="hr-HR"/>
        </w:rPr>
        <w:t>OIB,</w:t>
      </w:r>
      <w:r>
        <w:rPr>
          <w:lang w:val="hr-HR"/>
        </w:rPr>
        <w:t xml:space="preserve"> odnosno naziv ponuditelja s naznakom prebivališta, odnosno sjedišta</w:t>
      </w:r>
      <w:r w:rsidR="00BB5420">
        <w:rPr>
          <w:lang w:val="hr-HR"/>
        </w:rPr>
        <w:t>;</w:t>
      </w:r>
      <w:r>
        <w:rPr>
          <w:lang w:val="hr-HR"/>
        </w:rPr>
        <w:tab/>
      </w:r>
    </w:p>
    <w:p w14:paraId="08A5EFDE" w14:textId="77777777" w:rsidR="009F16CB" w:rsidRDefault="009F16CB">
      <w:pPr>
        <w:numPr>
          <w:ilvl w:val="0"/>
          <w:numId w:val="5"/>
        </w:numPr>
        <w:rPr>
          <w:lang w:val="hr-HR"/>
        </w:rPr>
      </w:pPr>
      <w:r>
        <w:rPr>
          <w:lang w:val="hr-HR"/>
        </w:rPr>
        <w:t>Oznaku poslovnog prostora</w:t>
      </w:r>
      <w:r w:rsidR="00BB5420">
        <w:rPr>
          <w:lang w:val="hr-HR"/>
        </w:rPr>
        <w:t>;</w:t>
      </w:r>
    </w:p>
    <w:p w14:paraId="60EFDDC8" w14:textId="77777777" w:rsidR="009F16CB" w:rsidRDefault="009F16CB">
      <w:pPr>
        <w:numPr>
          <w:ilvl w:val="0"/>
          <w:numId w:val="5"/>
        </w:numPr>
        <w:rPr>
          <w:lang w:val="hr-HR"/>
        </w:rPr>
      </w:pPr>
      <w:r>
        <w:rPr>
          <w:lang w:val="hr-HR"/>
        </w:rPr>
        <w:t>Ponuđenu natječajnu zakupninu (najmanje u visini početne mjesečne zakupnine)</w:t>
      </w:r>
      <w:r w:rsidR="00BB5420">
        <w:rPr>
          <w:lang w:val="hr-HR"/>
        </w:rPr>
        <w:t>;</w:t>
      </w:r>
    </w:p>
    <w:p w14:paraId="6D1C1C18" w14:textId="77777777" w:rsidR="009F16CB" w:rsidRDefault="009F16CB">
      <w:pPr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Gospodarski </w:t>
      </w:r>
      <w:r w:rsidR="00AF469B">
        <w:rPr>
          <w:lang w:val="hr-HR"/>
        </w:rPr>
        <w:t xml:space="preserve">ili umjetnički </w:t>
      </w:r>
      <w:r>
        <w:rPr>
          <w:lang w:val="hr-HR"/>
        </w:rPr>
        <w:t xml:space="preserve">program za djelatnost koja će se obavljati u poslovnom prostoru. </w:t>
      </w:r>
    </w:p>
    <w:p w14:paraId="6A6EA7C6" w14:textId="77777777" w:rsidR="009F16CB" w:rsidRDefault="009F16CB">
      <w:pPr>
        <w:ind w:left="360"/>
        <w:rPr>
          <w:lang w:val="hr-HR"/>
        </w:rPr>
      </w:pPr>
      <w:r>
        <w:rPr>
          <w:lang w:val="hr-HR"/>
        </w:rPr>
        <w:t xml:space="preserve">Gospodarski </w:t>
      </w:r>
      <w:r w:rsidR="00AF469B">
        <w:rPr>
          <w:lang w:val="hr-HR"/>
        </w:rPr>
        <w:t xml:space="preserve">ili umjetnički </w:t>
      </w:r>
      <w:r>
        <w:rPr>
          <w:lang w:val="hr-HR"/>
        </w:rPr>
        <w:t>program naročito sadržava: plan, način, dinamiku i iznos sredstava koja se namjerava uložiti u poslovni prostor</w:t>
      </w:r>
      <w:r w:rsidR="00AF469B">
        <w:rPr>
          <w:lang w:val="hr-HR"/>
        </w:rPr>
        <w:t>,</w:t>
      </w:r>
      <w:r w:rsidR="00BB5420">
        <w:rPr>
          <w:lang w:val="hr-HR"/>
        </w:rPr>
        <w:t xml:space="preserve"> plan poslovanja</w:t>
      </w:r>
      <w:r w:rsidR="00AF469B">
        <w:rPr>
          <w:lang w:val="hr-HR"/>
        </w:rPr>
        <w:t xml:space="preserve"> broj i struktura radnih mjesta koja će ponuditelj osigurati u poslovnom prostoru;</w:t>
      </w:r>
    </w:p>
    <w:p w14:paraId="322735DD" w14:textId="77777777" w:rsidR="009F16CB" w:rsidRDefault="009F16CB">
      <w:pPr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Preslik </w:t>
      </w:r>
      <w:r w:rsidR="00922338">
        <w:rPr>
          <w:lang w:val="hr-HR"/>
        </w:rPr>
        <w:t>obrtnice,</w:t>
      </w:r>
      <w:r>
        <w:rPr>
          <w:lang w:val="hr-HR"/>
        </w:rPr>
        <w:t xml:space="preserve"> registracije pravne osobe u RH</w:t>
      </w:r>
      <w:r w:rsidR="00152602">
        <w:rPr>
          <w:lang w:val="hr-HR"/>
        </w:rPr>
        <w:t>, dokaz o statusu samostalnog umjetnika</w:t>
      </w:r>
      <w:r w:rsidR="00922338">
        <w:rPr>
          <w:lang w:val="hr-HR"/>
        </w:rPr>
        <w:t xml:space="preserve"> ili drugi dokument kojim se dozvoljava </w:t>
      </w:r>
      <w:r w:rsidR="00152602">
        <w:rPr>
          <w:lang w:val="hr-HR"/>
        </w:rPr>
        <w:t xml:space="preserve">ili dokazuje </w:t>
      </w:r>
      <w:r w:rsidR="00922338">
        <w:rPr>
          <w:lang w:val="hr-HR"/>
        </w:rPr>
        <w:t>obavljanje djelatnosti</w:t>
      </w:r>
      <w:r w:rsidR="00BB5420">
        <w:rPr>
          <w:lang w:val="hr-HR"/>
        </w:rPr>
        <w:t>;</w:t>
      </w:r>
    </w:p>
    <w:p w14:paraId="254A3E72" w14:textId="77777777" w:rsidR="009F16CB" w:rsidRDefault="009F16CB">
      <w:pPr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Dokaz o uplaćenoj jamčevini s oznakom poslovnog prostora (uplatnica ili virmanski nalog), </w:t>
      </w:r>
    </w:p>
    <w:p w14:paraId="2C4A691E" w14:textId="77777777" w:rsidR="009F16CB" w:rsidRDefault="009F16CB">
      <w:pPr>
        <w:numPr>
          <w:ilvl w:val="0"/>
          <w:numId w:val="5"/>
        </w:numPr>
        <w:rPr>
          <w:lang w:val="hr-HR"/>
        </w:rPr>
      </w:pPr>
      <w:r>
        <w:rPr>
          <w:lang w:val="hr-HR"/>
        </w:rPr>
        <w:t>Dokaz o podmirenju svih dospjelih obveza prema Općini Grožnjan (potvrdu izdaje Odjel za financije i računovodstvo Općine Grožnjan),</w:t>
      </w:r>
    </w:p>
    <w:p w14:paraId="3DAF653D" w14:textId="77777777" w:rsidR="00152602" w:rsidRDefault="00152602">
      <w:pPr>
        <w:numPr>
          <w:ilvl w:val="0"/>
          <w:numId w:val="5"/>
        </w:numPr>
        <w:rPr>
          <w:lang w:val="hr-HR"/>
        </w:rPr>
      </w:pPr>
      <w:r>
        <w:rPr>
          <w:lang w:val="hr-HR"/>
        </w:rPr>
        <w:t>Potvrdu Porezne uprave o podmirenju poreznih obveza,</w:t>
      </w:r>
    </w:p>
    <w:p w14:paraId="0CCB97A0" w14:textId="77777777" w:rsidR="009F16CB" w:rsidRDefault="009F16CB">
      <w:pPr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Dokaz o </w:t>
      </w:r>
      <w:r w:rsidR="00152602">
        <w:rPr>
          <w:lang w:val="hr-HR"/>
        </w:rPr>
        <w:t xml:space="preserve">mirnom posjedu, uloženim sredstvima ili dr. </w:t>
      </w:r>
      <w:r w:rsidR="002359D0">
        <w:rPr>
          <w:lang w:val="hr-HR"/>
        </w:rPr>
        <w:t xml:space="preserve">ako se </w:t>
      </w:r>
      <w:r w:rsidR="00152602">
        <w:rPr>
          <w:lang w:val="hr-HR"/>
        </w:rPr>
        <w:t>dokazuj</w:t>
      </w:r>
      <w:r w:rsidR="002359D0">
        <w:rPr>
          <w:lang w:val="hr-HR"/>
        </w:rPr>
        <w:t>e</w:t>
      </w:r>
      <w:r w:rsidR="00152602">
        <w:rPr>
          <w:lang w:val="hr-HR"/>
        </w:rPr>
        <w:t xml:space="preserve"> prvenstveno pravo zakupa</w:t>
      </w:r>
      <w:r>
        <w:rPr>
          <w:lang w:val="hr-HR"/>
        </w:rPr>
        <w:t xml:space="preserve">. </w:t>
      </w:r>
    </w:p>
    <w:p w14:paraId="79848D05" w14:textId="77777777" w:rsidR="003C2DF8" w:rsidRDefault="003C2DF8" w:rsidP="003C2DF8">
      <w:pPr>
        <w:ind w:left="360"/>
        <w:rPr>
          <w:lang w:val="hr-HR"/>
        </w:rPr>
      </w:pPr>
    </w:p>
    <w:p w14:paraId="6D22E5FC" w14:textId="77777777" w:rsidR="00152602" w:rsidRDefault="002F1E56" w:rsidP="002F1E56">
      <w:pPr>
        <w:ind w:left="360"/>
        <w:rPr>
          <w:lang w:val="hr-HR"/>
        </w:rPr>
      </w:pPr>
      <w:r>
        <w:rPr>
          <w:lang w:val="hr-HR"/>
        </w:rPr>
        <w:lastRenderedPageBreak/>
        <w:t>Kod poslovnih prostora gdje je Općinsko vijeće priznalo prvenstveno pravo zakupa, fizičke i pravne osobe da bi ostvarile prvenstveno pravo moraju sudjelovati u natječaju, udovoljavati uvjetima natječaja i prihvatiti najvišu postignutu cijenu natječajem.</w:t>
      </w:r>
    </w:p>
    <w:p w14:paraId="6EDDE769" w14:textId="77777777" w:rsidR="009F16CB" w:rsidRDefault="009F16CB" w:rsidP="002359D0">
      <w:pPr>
        <w:rPr>
          <w:lang w:val="hr-HR"/>
        </w:rPr>
      </w:pPr>
      <w:r>
        <w:rPr>
          <w:lang w:val="hr-HR"/>
        </w:rPr>
        <w:t xml:space="preserve">      </w:t>
      </w:r>
    </w:p>
    <w:p w14:paraId="52039284" w14:textId="77777777" w:rsidR="009F16CB" w:rsidRDefault="009F16CB">
      <w:pPr>
        <w:pStyle w:val="Heading1"/>
      </w:pPr>
      <w:r>
        <w:t>I</w:t>
      </w:r>
      <w:r w:rsidR="00470E87">
        <w:t>V</w:t>
      </w:r>
    </w:p>
    <w:p w14:paraId="6E18B707" w14:textId="77777777" w:rsidR="002728FA" w:rsidRPr="002728FA" w:rsidRDefault="002728FA" w:rsidP="002728FA">
      <w:pPr>
        <w:rPr>
          <w:lang w:val="hr-HR"/>
        </w:rPr>
      </w:pPr>
    </w:p>
    <w:p w14:paraId="45328905" w14:textId="77777777" w:rsidR="009F16CB" w:rsidRDefault="009F16CB">
      <w:pPr>
        <w:ind w:firstLine="720"/>
        <w:rPr>
          <w:lang w:val="hr-HR"/>
        </w:rPr>
      </w:pPr>
      <w:r>
        <w:rPr>
          <w:lang w:val="hr-HR"/>
        </w:rPr>
        <w:t>Objava natječaja na Oglasnoj ploči Općine Grožnjan</w:t>
      </w:r>
      <w:r w:rsidR="00922338">
        <w:rPr>
          <w:lang w:val="hr-HR"/>
        </w:rPr>
        <w:t>, na službenim web stranicama Općine Grožnjan</w:t>
      </w:r>
      <w:r>
        <w:rPr>
          <w:lang w:val="hr-HR"/>
        </w:rPr>
        <w:t xml:space="preserve"> i obavijest o tome  u “Glasu Istre” smatra se danom objave natječaja.</w:t>
      </w:r>
    </w:p>
    <w:p w14:paraId="3EBF59DC" w14:textId="77777777" w:rsidR="009F16CB" w:rsidRDefault="009F16CB">
      <w:pPr>
        <w:ind w:firstLine="720"/>
        <w:rPr>
          <w:lang w:val="hr-HR"/>
        </w:rPr>
      </w:pPr>
    </w:p>
    <w:p w14:paraId="4DE72CFB" w14:textId="77777777" w:rsidR="009F16CB" w:rsidRDefault="009F16CB">
      <w:pPr>
        <w:ind w:firstLine="720"/>
        <w:rPr>
          <w:lang w:val="hr-HR"/>
        </w:rPr>
      </w:pPr>
      <w:r>
        <w:rPr>
          <w:lang w:val="hr-HR"/>
        </w:rPr>
        <w:t>Ponu</w:t>
      </w:r>
      <w:r w:rsidR="002359D0">
        <w:rPr>
          <w:lang w:val="hr-HR"/>
        </w:rPr>
        <w:t>ditelj</w:t>
      </w:r>
      <w:r>
        <w:rPr>
          <w:lang w:val="hr-HR"/>
        </w:rPr>
        <w:t xml:space="preserve"> je uz ponudu dužan uplatiti jamčevinu u visini </w:t>
      </w:r>
      <w:r w:rsidR="00D33998">
        <w:rPr>
          <w:lang w:val="hr-HR"/>
        </w:rPr>
        <w:t>tri (3)</w:t>
      </w:r>
      <w:r>
        <w:rPr>
          <w:lang w:val="hr-HR"/>
        </w:rPr>
        <w:t xml:space="preserve"> mjesečne zakupnine za prostor za koji se natječe, o čemu mora priložiti dokaz o uplati – protuvrijednost u kunama naznačene zakupnine u  kunama (broj </w:t>
      </w:r>
      <w:r w:rsidR="009E1496">
        <w:rPr>
          <w:lang w:val="hr-HR"/>
        </w:rPr>
        <w:t>IBAN-a</w:t>
      </w:r>
      <w:r>
        <w:rPr>
          <w:lang w:val="hr-HR"/>
        </w:rPr>
        <w:t xml:space="preserve"> </w:t>
      </w:r>
      <w:r w:rsidR="00922338">
        <w:rPr>
          <w:lang w:val="hr-HR"/>
        </w:rPr>
        <w:t>HR28</w:t>
      </w:r>
      <w:r>
        <w:rPr>
          <w:lang w:val="hr-HR"/>
        </w:rPr>
        <w:t xml:space="preserve">24020061813800002, s naznakom-jamčevina za poslovni prostor). Obavezno upisati poziv na broj i to: za fizičke osobe </w:t>
      </w:r>
      <w:r w:rsidR="00922338">
        <w:rPr>
          <w:lang w:val="hr-HR"/>
        </w:rPr>
        <w:t>HR68</w:t>
      </w:r>
      <w:r>
        <w:rPr>
          <w:lang w:val="hr-HR"/>
        </w:rPr>
        <w:t xml:space="preserve">-7722- (dodati </w:t>
      </w:r>
      <w:r w:rsidR="00922338">
        <w:rPr>
          <w:lang w:val="hr-HR"/>
        </w:rPr>
        <w:t>OIB</w:t>
      </w:r>
      <w:r>
        <w:rPr>
          <w:lang w:val="hr-HR"/>
        </w:rPr>
        <w:t xml:space="preserve">), a za pravne osobe </w:t>
      </w:r>
      <w:r w:rsidR="00922338">
        <w:rPr>
          <w:lang w:val="hr-HR"/>
        </w:rPr>
        <w:t>HR67</w:t>
      </w:r>
      <w:r>
        <w:rPr>
          <w:lang w:val="hr-HR"/>
        </w:rPr>
        <w:t xml:space="preserve">-7722- (dodati </w:t>
      </w:r>
      <w:r w:rsidR="00922338">
        <w:rPr>
          <w:lang w:val="hr-HR"/>
        </w:rPr>
        <w:t>OIB</w:t>
      </w:r>
      <w:r>
        <w:rPr>
          <w:lang w:val="hr-HR"/>
        </w:rPr>
        <w:t xml:space="preserve"> </w:t>
      </w:r>
      <w:r w:rsidR="00BB5420">
        <w:rPr>
          <w:lang w:val="hr-HR"/>
        </w:rPr>
        <w:t>firme</w:t>
      </w:r>
      <w:r>
        <w:rPr>
          <w:lang w:val="hr-HR"/>
        </w:rPr>
        <w:t xml:space="preserve">). Na dokazu o uplati jamčevine napisati banku, vrstu i broj računa na koji se može izvršiti povrat jamčevine. </w:t>
      </w:r>
      <w:r w:rsidR="00BB5420">
        <w:rPr>
          <w:lang w:val="hr-HR"/>
        </w:rPr>
        <w:t>Jedna uplata jamčevine vrijedi samo za jedan određeni poslovni prostor.</w:t>
      </w:r>
    </w:p>
    <w:p w14:paraId="38B56DC7" w14:textId="77777777" w:rsidR="00D33998" w:rsidRDefault="00D33998">
      <w:pPr>
        <w:ind w:firstLine="720"/>
        <w:rPr>
          <w:lang w:val="hr-HR"/>
        </w:rPr>
      </w:pPr>
      <w:r>
        <w:rPr>
          <w:lang w:val="hr-HR"/>
        </w:rPr>
        <w:t xml:space="preserve">Jamčevinu će Općina zadržati kao garanciju za poštivanje ugovornih obveza tijekom cijelog vremena trajanja ugovora, te će se s istom podmiriti zakupnina zadnja tri mjeseca trajanja ugovora o zakupu. </w:t>
      </w:r>
    </w:p>
    <w:p w14:paraId="234147E8" w14:textId="77777777" w:rsidR="009F16CB" w:rsidRPr="00D1190A" w:rsidRDefault="009F16CB">
      <w:pPr>
        <w:ind w:firstLine="720"/>
        <w:rPr>
          <w:lang w:val="hr-HR"/>
        </w:rPr>
      </w:pPr>
      <w:r>
        <w:rPr>
          <w:lang w:val="hr-HR"/>
        </w:rPr>
        <w:t xml:space="preserve">Natječaj se provodi prikupljanjem </w:t>
      </w:r>
      <w:r w:rsidR="00741098">
        <w:rPr>
          <w:lang w:val="hr-HR"/>
        </w:rPr>
        <w:t xml:space="preserve">pismenih </w:t>
      </w:r>
      <w:r>
        <w:rPr>
          <w:lang w:val="hr-HR"/>
        </w:rPr>
        <w:t xml:space="preserve">ponuda, koje se dostavljaju u zatvorenim omotnicama putem pošte s oznakom “NE OTVARAJ – NATJEČAJ ZA ZAKUP POSLOVNOG PROSTORA” na adresu  Općina Grožnjan, Umberta Gorjana 3, </w:t>
      </w:r>
      <w:r w:rsidR="003C2DF8">
        <w:rPr>
          <w:lang w:val="hr-HR"/>
        </w:rPr>
        <w:t xml:space="preserve">i to od </w:t>
      </w:r>
      <w:r w:rsidR="00BC6A58" w:rsidRPr="00BC6A58">
        <w:rPr>
          <w:b/>
          <w:bCs/>
          <w:lang w:val="hr-HR"/>
        </w:rPr>
        <w:t xml:space="preserve">26. listopada do 05. studenog 2021.g., </w:t>
      </w:r>
      <w:r w:rsidR="00741098" w:rsidRPr="00BC6A58">
        <w:rPr>
          <w:b/>
          <w:bCs/>
          <w:lang w:val="hr-HR"/>
        </w:rPr>
        <w:t xml:space="preserve">vodeći računa da </w:t>
      </w:r>
      <w:r w:rsidR="00BC6A58" w:rsidRPr="00BC6A58">
        <w:rPr>
          <w:b/>
          <w:bCs/>
          <w:lang w:val="hr-HR"/>
        </w:rPr>
        <w:t xml:space="preserve">ponude </w:t>
      </w:r>
      <w:r w:rsidR="00741098" w:rsidRPr="00BC6A58">
        <w:rPr>
          <w:b/>
          <w:bCs/>
          <w:lang w:val="hr-HR"/>
        </w:rPr>
        <w:t xml:space="preserve">stignu </w:t>
      </w:r>
      <w:r w:rsidR="00BC6A58" w:rsidRPr="00BC6A58">
        <w:rPr>
          <w:b/>
          <w:bCs/>
          <w:lang w:val="hr-HR"/>
        </w:rPr>
        <w:t xml:space="preserve">najkasnije do 05. studenog 2021.g. u 14,00 sati (petak), </w:t>
      </w:r>
      <w:r w:rsidR="00BC6A58" w:rsidRPr="00BC6A58">
        <w:rPr>
          <w:lang w:val="hr-HR"/>
        </w:rPr>
        <w:t>kada će se održati javno otvaranje pristiglih ponuda.</w:t>
      </w:r>
      <w:r w:rsidR="00741098" w:rsidRPr="00BC6A58">
        <w:rPr>
          <w:lang w:val="hr-HR"/>
        </w:rPr>
        <w:t xml:space="preserve"> Ponude se mogu dostaviti i izravno </w:t>
      </w:r>
      <w:r w:rsidR="00922338" w:rsidRPr="00BC6A58">
        <w:rPr>
          <w:lang w:val="hr-HR"/>
        </w:rPr>
        <w:t>u pisarnicu</w:t>
      </w:r>
      <w:r w:rsidR="00922338" w:rsidRPr="00D1190A">
        <w:rPr>
          <w:lang w:val="hr-HR"/>
        </w:rPr>
        <w:t xml:space="preserve"> Općine</w:t>
      </w:r>
      <w:r w:rsidR="00741098" w:rsidRPr="00D1190A">
        <w:rPr>
          <w:lang w:val="hr-HR"/>
        </w:rPr>
        <w:t>, neposredno prije javnog otvaranja ponuda.</w:t>
      </w:r>
    </w:p>
    <w:p w14:paraId="1A70563E" w14:textId="77777777" w:rsidR="009F16CB" w:rsidRDefault="009F16CB">
      <w:pPr>
        <w:ind w:firstLine="720"/>
        <w:rPr>
          <w:lang w:val="hr-HR"/>
        </w:rPr>
      </w:pPr>
      <w:r>
        <w:rPr>
          <w:lang w:val="hr-HR"/>
        </w:rPr>
        <w:t xml:space="preserve">Ponude koje budu pristigle </w:t>
      </w:r>
      <w:r w:rsidR="00741098">
        <w:rPr>
          <w:lang w:val="hr-HR"/>
        </w:rPr>
        <w:t xml:space="preserve">nakon </w:t>
      </w:r>
      <w:r>
        <w:rPr>
          <w:lang w:val="hr-HR"/>
        </w:rPr>
        <w:t xml:space="preserve">tog datuma </w:t>
      </w:r>
      <w:r w:rsidR="00741098">
        <w:rPr>
          <w:lang w:val="hr-HR"/>
        </w:rPr>
        <w:t>neće se uzeti u obzir,</w:t>
      </w:r>
      <w:r>
        <w:rPr>
          <w:lang w:val="hr-HR"/>
        </w:rPr>
        <w:t xml:space="preserve"> jer nisu pravovremene.  </w:t>
      </w:r>
    </w:p>
    <w:p w14:paraId="62A93C86" w14:textId="77777777" w:rsidR="009F16CB" w:rsidRDefault="009F16CB">
      <w:pPr>
        <w:ind w:firstLine="720"/>
        <w:rPr>
          <w:lang w:val="hr-HR"/>
        </w:rPr>
      </w:pPr>
    </w:p>
    <w:p w14:paraId="1183BCC5" w14:textId="77777777" w:rsidR="009F16CB" w:rsidRDefault="009F16CB" w:rsidP="00F06655">
      <w:pPr>
        <w:pStyle w:val="Heading2"/>
      </w:pPr>
      <w:r>
        <w:t>V</w:t>
      </w:r>
    </w:p>
    <w:p w14:paraId="05ED8E1D" w14:textId="77777777" w:rsidR="002728FA" w:rsidRPr="002728FA" w:rsidRDefault="0060330E" w:rsidP="002728FA">
      <w:pPr>
        <w:rPr>
          <w:lang w:val="hr-HR"/>
        </w:rPr>
      </w:pPr>
      <w:r>
        <w:rPr>
          <w:lang w:val="hr-HR"/>
        </w:rPr>
        <w:tab/>
        <w:t>Zapisnik o otvaranju ponuda Povjerenstvo za provedbu natječaja će dostaviti Općinskom Načelniku i vijeću na razmatranje i odlučivanje.</w:t>
      </w:r>
    </w:p>
    <w:p w14:paraId="05719906" w14:textId="77777777" w:rsidR="009F16CB" w:rsidRDefault="009F16CB">
      <w:pPr>
        <w:ind w:firstLine="720"/>
        <w:rPr>
          <w:lang w:val="hr-HR"/>
        </w:rPr>
      </w:pPr>
      <w:r>
        <w:rPr>
          <w:lang w:val="hr-HR"/>
        </w:rPr>
        <w:t xml:space="preserve">Ako </w:t>
      </w:r>
      <w:r w:rsidR="00A31733">
        <w:rPr>
          <w:lang w:val="hr-HR"/>
        </w:rPr>
        <w:t>Načelnik, nakon primitka zapisnika od strane Povjerenstva za provođenje natječaja za zakup poslovnih prostora o otvaranju ponuda, ocijeni da pristigle ponude bilo u cjelini ili pojedinačno po izloženim poslovnim prostorima</w:t>
      </w:r>
      <w:r w:rsidR="00741098">
        <w:rPr>
          <w:lang w:val="hr-HR"/>
        </w:rPr>
        <w:t>,</w:t>
      </w:r>
      <w:r w:rsidR="00A31733">
        <w:rPr>
          <w:lang w:val="hr-HR"/>
        </w:rPr>
        <w:t xml:space="preserve"> nisu u skladu s utvrđenom politikom razvoja ili bitno utječu na provođenje socijalnih zaštitnih programa Općine, Vijeće može poništiti natječaj u cjelini ili u pojedinim dijelovima</w:t>
      </w:r>
      <w:r>
        <w:rPr>
          <w:lang w:val="hr-HR"/>
        </w:rPr>
        <w:t>.</w:t>
      </w:r>
    </w:p>
    <w:p w14:paraId="72082E47" w14:textId="77777777" w:rsidR="009F16CB" w:rsidRDefault="009F16CB">
      <w:pPr>
        <w:pStyle w:val="Heading2"/>
      </w:pPr>
      <w:r>
        <w:t>V</w:t>
      </w:r>
      <w:r w:rsidR="00470E87">
        <w:t>I</w:t>
      </w:r>
    </w:p>
    <w:p w14:paraId="3EE4555A" w14:textId="77777777" w:rsidR="002728FA" w:rsidRPr="002728FA" w:rsidRDefault="002728FA" w:rsidP="002728FA">
      <w:pPr>
        <w:rPr>
          <w:lang w:val="hr-HR"/>
        </w:rPr>
      </w:pPr>
    </w:p>
    <w:p w14:paraId="58AB2567" w14:textId="77777777" w:rsidR="009F16CB" w:rsidRDefault="009F16CB">
      <w:pPr>
        <w:ind w:firstLine="720"/>
        <w:rPr>
          <w:lang w:val="hr-HR"/>
        </w:rPr>
      </w:pPr>
      <w:r>
        <w:rPr>
          <w:lang w:val="hr-HR"/>
        </w:rPr>
        <w:t xml:space="preserve">Ponuditelj koji ostvari pravo na sklapanje ugovora o zakupu poslovnog prostora dužan je u roku od 15 dana od dana primitka obavijesti </w:t>
      </w:r>
      <w:r w:rsidR="00741098">
        <w:rPr>
          <w:lang w:val="hr-HR"/>
        </w:rPr>
        <w:t>da je najpovoljniji ponuditelj za određeni poslovni prostor</w:t>
      </w:r>
      <w:r w:rsidR="00A74A3A">
        <w:rPr>
          <w:lang w:val="hr-HR"/>
        </w:rPr>
        <w:t>,</w:t>
      </w:r>
      <w:r w:rsidR="00741098">
        <w:rPr>
          <w:lang w:val="hr-HR"/>
        </w:rPr>
        <w:t xml:space="preserve"> </w:t>
      </w:r>
      <w:r>
        <w:rPr>
          <w:lang w:val="hr-HR"/>
        </w:rPr>
        <w:t xml:space="preserve">doći u općinsku upravu </w:t>
      </w:r>
      <w:r w:rsidR="00A74A3A">
        <w:rPr>
          <w:lang w:val="hr-HR"/>
        </w:rPr>
        <w:t>i</w:t>
      </w:r>
      <w:r>
        <w:rPr>
          <w:lang w:val="hr-HR"/>
        </w:rPr>
        <w:t xml:space="preserve"> zaključiti ugovor u zakupu.</w:t>
      </w:r>
    </w:p>
    <w:p w14:paraId="38C6B3BD" w14:textId="77777777" w:rsidR="009F16CB" w:rsidRDefault="009F16CB">
      <w:pPr>
        <w:ind w:firstLine="720"/>
        <w:rPr>
          <w:lang w:val="hr-HR"/>
        </w:rPr>
      </w:pPr>
      <w:r>
        <w:rPr>
          <w:lang w:val="hr-HR"/>
        </w:rPr>
        <w:t>Ako ponuditelj, čija je ponuda izabrana kao najpovoljnija odustane od sklapanja ugovora, ako ne uplati u cijelosti ponuđenu natječajnu zakupninu i ne pristupi u roku određenom za sklapanje ugovora, tada gubi pravo na povrat uplaćene jamčevine, a poslovni prostor se može dati u zakup slijedećem najpovoljnijem ponuditelju ili ponovno izložiti natječaju.</w:t>
      </w:r>
    </w:p>
    <w:p w14:paraId="39EA32E7" w14:textId="77777777" w:rsidR="009F16CB" w:rsidRDefault="009F16CB">
      <w:pPr>
        <w:ind w:firstLine="720"/>
        <w:rPr>
          <w:lang w:val="hr-HR"/>
        </w:rPr>
      </w:pPr>
      <w:r>
        <w:rPr>
          <w:lang w:val="hr-HR"/>
        </w:rPr>
        <w:t>Ponuditeljima čije su ponude utvrđene kao nevaljane ili nepovoljne, kao i ponuditeljima koji su pismeno odustali prije utvrđivanja najpovoljnije ponude</w:t>
      </w:r>
      <w:r w:rsidR="00A74A3A">
        <w:rPr>
          <w:lang w:val="hr-HR"/>
        </w:rPr>
        <w:t xml:space="preserve">, </w:t>
      </w:r>
      <w:r>
        <w:rPr>
          <w:lang w:val="hr-HR"/>
        </w:rPr>
        <w:t xml:space="preserve"> uplaćena </w:t>
      </w:r>
      <w:r w:rsidR="00A74A3A">
        <w:rPr>
          <w:lang w:val="hr-HR"/>
        </w:rPr>
        <w:t xml:space="preserve"> </w:t>
      </w:r>
      <w:r>
        <w:rPr>
          <w:lang w:val="hr-HR"/>
        </w:rPr>
        <w:t xml:space="preserve">jamčevina vratit će se u roku od 10 dana od odluke </w:t>
      </w:r>
      <w:r w:rsidR="00A31733">
        <w:rPr>
          <w:lang w:val="hr-HR"/>
        </w:rPr>
        <w:t>Vijeća</w:t>
      </w:r>
      <w:r>
        <w:rPr>
          <w:lang w:val="hr-HR"/>
        </w:rPr>
        <w:t xml:space="preserve"> o utvrđivanju najpovoljnije ponude.</w:t>
      </w:r>
    </w:p>
    <w:p w14:paraId="68AF8834" w14:textId="77777777" w:rsidR="009F16CB" w:rsidRDefault="009F16CB">
      <w:pPr>
        <w:ind w:firstLine="720"/>
        <w:rPr>
          <w:lang w:val="hr-HR"/>
        </w:rPr>
      </w:pPr>
    </w:p>
    <w:p w14:paraId="31092D40" w14:textId="77777777" w:rsidR="009F16CB" w:rsidRDefault="009F16CB">
      <w:pPr>
        <w:pStyle w:val="Heading2"/>
      </w:pPr>
      <w:r>
        <w:t>VI</w:t>
      </w:r>
      <w:r w:rsidR="00470E87">
        <w:t>I</w:t>
      </w:r>
    </w:p>
    <w:p w14:paraId="4819BB7A" w14:textId="77777777" w:rsidR="002728FA" w:rsidRPr="002728FA" w:rsidRDefault="002728FA" w:rsidP="002728FA">
      <w:pPr>
        <w:rPr>
          <w:lang w:val="hr-HR"/>
        </w:rPr>
      </w:pPr>
    </w:p>
    <w:p w14:paraId="1E3A1F40" w14:textId="77777777" w:rsidR="009F16CB" w:rsidRDefault="009F16CB">
      <w:pPr>
        <w:pStyle w:val="BodyTextIndent"/>
        <w:rPr>
          <w:sz w:val="20"/>
        </w:rPr>
      </w:pPr>
      <w:r>
        <w:rPr>
          <w:sz w:val="20"/>
        </w:rPr>
        <w:t>Zakupnik ne može bez posebnog odobrenja Zakupodavca mijenjati namjenu zakupljenog poslovnog prostora.</w:t>
      </w:r>
    </w:p>
    <w:p w14:paraId="36CD8B41" w14:textId="77777777" w:rsidR="009F16CB" w:rsidRDefault="009F16CB">
      <w:pPr>
        <w:pStyle w:val="BodyTextIndent"/>
        <w:rPr>
          <w:sz w:val="20"/>
        </w:rPr>
      </w:pPr>
      <w:r>
        <w:rPr>
          <w:sz w:val="20"/>
        </w:rPr>
        <w:t>Zakupnik snosi troškove tekućeg održavanja poslovnog prostora (čišćenje, održavanje zidova, popravci na instalacijama i sl.) bez povrata uloženih sredstava.</w:t>
      </w:r>
    </w:p>
    <w:p w14:paraId="06640E84" w14:textId="77777777" w:rsidR="009F16CB" w:rsidRDefault="009F16CB">
      <w:pPr>
        <w:pStyle w:val="BodyTextIndent"/>
        <w:rPr>
          <w:sz w:val="20"/>
        </w:rPr>
      </w:pPr>
      <w:r>
        <w:rPr>
          <w:sz w:val="20"/>
        </w:rPr>
        <w:t xml:space="preserve">Zakupnik ne smije bez suglasnosti Zakupodavca izvršiti investicijska ulaganja u poslovni prostor. </w:t>
      </w:r>
      <w:r w:rsidR="00A74A3A">
        <w:rPr>
          <w:sz w:val="20"/>
        </w:rPr>
        <w:t xml:space="preserve"> </w:t>
      </w:r>
      <w:r>
        <w:rPr>
          <w:sz w:val="20"/>
        </w:rPr>
        <w:t>Ne smije vršiti preinake poslovnog prostora kojima se  mijenja konstrukcija, vanjski izgled i sl., a prilikom izvođenja svih radova mora voditi računa o statičkoj sigurnosti zgrade.</w:t>
      </w:r>
    </w:p>
    <w:p w14:paraId="478D7F85" w14:textId="77777777" w:rsidR="00995128" w:rsidRDefault="00995128">
      <w:pPr>
        <w:pStyle w:val="BodyTextIndent"/>
        <w:rPr>
          <w:sz w:val="20"/>
        </w:rPr>
      </w:pPr>
      <w:r>
        <w:rPr>
          <w:sz w:val="20"/>
        </w:rPr>
        <w:t>Zakupnik se obavezuje urediti predmetni poslovni prostor na način predviđen propisima za zaštićene objekte - spomenike kulture, pazeći da ne uništi postojeće stare elemente.</w:t>
      </w:r>
    </w:p>
    <w:p w14:paraId="1A61F98B" w14:textId="77777777" w:rsidR="00D1190A" w:rsidRDefault="009F16CB">
      <w:pPr>
        <w:pStyle w:val="BodyTextIndent"/>
        <w:rPr>
          <w:sz w:val="20"/>
        </w:rPr>
      </w:pPr>
      <w:r>
        <w:rPr>
          <w:sz w:val="20"/>
        </w:rPr>
        <w:lastRenderedPageBreak/>
        <w:t>O ulaganjima koje će se izvršiti na temelju suglasnosti Zakupodavca sklo</w:t>
      </w:r>
      <w:r w:rsidR="00D1190A">
        <w:rPr>
          <w:sz w:val="20"/>
        </w:rPr>
        <w:t xml:space="preserve">piti će se posebni Ugovor. Zakupnik treba obratiti </w:t>
      </w:r>
      <w:r>
        <w:rPr>
          <w:sz w:val="20"/>
        </w:rPr>
        <w:t>p</w:t>
      </w:r>
      <w:r w:rsidR="00D1190A">
        <w:rPr>
          <w:sz w:val="20"/>
        </w:rPr>
        <w:t>osebnu pozornost izradi adekvatne vanjske stolarije.</w:t>
      </w:r>
    </w:p>
    <w:p w14:paraId="3BAF1660" w14:textId="77777777" w:rsidR="009F16CB" w:rsidRDefault="00A31733">
      <w:pPr>
        <w:pStyle w:val="BodyTextIndent"/>
        <w:rPr>
          <w:sz w:val="20"/>
        </w:rPr>
      </w:pPr>
      <w:r>
        <w:rPr>
          <w:sz w:val="20"/>
        </w:rPr>
        <w:t xml:space="preserve"> Eventualna ulaganja će zakupodavac vratiti zakupniku, umanjena za amortizaciju, nakon predaje poslovnog prostora u posjed zakupodavcu.</w:t>
      </w:r>
      <w:r w:rsidR="00B11716">
        <w:rPr>
          <w:sz w:val="20"/>
        </w:rPr>
        <w:t xml:space="preserve"> </w:t>
      </w:r>
      <w:r w:rsidR="0080429E">
        <w:rPr>
          <w:sz w:val="20"/>
        </w:rPr>
        <w:t>U izuzetnim slučajevima, kada su ulaganja u poslovni prostor jako velika, Vijeće može odobriti k</w:t>
      </w:r>
      <w:r w:rsidR="00B11716">
        <w:rPr>
          <w:sz w:val="20"/>
        </w:rPr>
        <w:t>ompenzacij</w:t>
      </w:r>
      <w:r w:rsidR="0080429E">
        <w:rPr>
          <w:sz w:val="20"/>
        </w:rPr>
        <w:t>u</w:t>
      </w:r>
      <w:r w:rsidR="00B11716">
        <w:rPr>
          <w:sz w:val="20"/>
        </w:rPr>
        <w:t xml:space="preserve"> </w:t>
      </w:r>
      <w:r w:rsidR="0080429E">
        <w:rPr>
          <w:sz w:val="20"/>
        </w:rPr>
        <w:t xml:space="preserve">dijela </w:t>
      </w:r>
      <w:r w:rsidR="00B11716">
        <w:rPr>
          <w:sz w:val="20"/>
        </w:rPr>
        <w:t>zakupnine sa uloženim sredstvima.</w:t>
      </w:r>
    </w:p>
    <w:p w14:paraId="46FA224A" w14:textId="77777777" w:rsidR="009F16CB" w:rsidRDefault="009F16CB">
      <w:pPr>
        <w:pStyle w:val="BodyTextIndent"/>
        <w:rPr>
          <w:b/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CF67C0">
        <w:rPr>
          <w:b/>
          <w:sz w:val="20"/>
        </w:rPr>
        <w:t>VII</w:t>
      </w:r>
      <w:r w:rsidR="00470E87">
        <w:rPr>
          <w:b/>
          <w:sz w:val="20"/>
        </w:rPr>
        <w:t>I</w:t>
      </w:r>
    </w:p>
    <w:p w14:paraId="05023A51" w14:textId="77777777" w:rsidR="002D7A23" w:rsidRDefault="002D7A23">
      <w:pPr>
        <w:pStyle w:val="BodyTextIndent"/>
        <w:rPr>
          <w:b/>
          <w:sz w:val="20"/>
        </w:rPr>
      </w:pPr>
      <w:r w:rsidRPr="002D7A23">
        <w:rPr>
          <w:bCs/>
          <w:sz w:val="20"/>
        </w:rPr>
        <w:t>Zakupnik mora početi obavljati utvrđenu djelatnost u točki I najkasnije u roku od 6 mjeseci, od dana donošenja Odluke o odabiru najpovoljnije ponude za zakup poslovnih prostora od strane Općinskog vijeća</w:t>
      </w:r>
      <w:r>
        <w:rPr>
          <w:b/>
          <w:sz w:val="20"/>
        </w:rPr>
        <w:t>.</w:t>
      </w:r>
    </w:p>
    <w:p w14:paraId="4183E934" w14:textId="77777777" w:rsidR="002728FA" w:rsidRPr="00CF67C0" w:rsidRDefault="002728FA">
      <w:pPr>
        <w:pStyle w:val="BodyTextIndent"/>
        <w:rPr>
          <w:b/>
          <w:sz w:val="20"/>
        </w:rPr>
      </w:pPr>
    </w:p>
    <w:p w14:paraId="7C963712" w14:textId="77777777" w:rsidR="009F16CB" w:rsidRDefault="009F16CB">
      <w:pPr>
        <w:pStyle w:val="BodyTextIndent"/>
        <w:rPr>
          <w:sz w:val="20"/>
        </w:rPr>
      </w:pPr>
      <w:r>
        <w:rPr>
          <w:sz w:val="20"/>
        </w:rPr>
        <w:t>Zakupnik ne smije zakupljeni poslovni prostor ili dio poslovnog prostora dati u podzakup.</w:t>
      </w:r>
    </w:p>
    <w:p w14:paraId="29CB9CCF" w14:textId="77777777" w:rsidR="00A31733" w:rsidRDefault="00A31733">
      <w:pPr>
        <w:pStyle w:val="BodyTextIndent"/>
        <w:rPr>
          <w:sz w:val="20"/>
        </w:rPr>
      </w:pPr>
      <w:r>
        <w:rPr>
          <w:sz w:val="20"/>
        </w:rPr>
        <w:t xml:space="preserve">Zakupnik je dužan sklopiti policu osiguranja </w:t>
      </w:r>
      <w:r w:rsidR="0080429E">
        <w:rPr>
          <w:sz w:val="20"/>
        </w:rPr>
        <w:t xml:space="preserve">protiv svih rizika </w:t>
      </w:r>
      <w:r>
        <w:rPr>
          <w:sz w:val="20"/>
        </w:rPr>
        <w:t>za zakupljeni poslovni prostor.</w:t>
      </w:r>
    </w:p>
    <w:p w14:paraId="034B8100" w14:textId="77777777" w:rsidR="00A31733" w:rsidRDefault="00A31733">
      <w:pPr>
        <w:pStyle w:val="BodyTextIndent"/>
        <w:rPr>
          <w:sz w:val="20"/>
        </w:rPr>
      </w:pPr>
    </w:p>
    <w:p w14:paraId="02A0A1A3" w14:textId="77777777" w:rsidR="00A31733" w:rsidRDefault="00A31733">
      <w:pPr>
        <w:pStyle w:val="BodyTextIndent"/>
        <w:rPr>
          <w:b/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CF67C0">
        <w:rPr>
          <w:b/>
          <w:sz w:val="20"/>
        </w:rPr>
        <w:t>I</w:t>
      </w:r>
      <w:r w:rsidR="00470E87">
        <w:rPr>
          <w:b/>
          <w:sz w:val="20"/>
        </w:rPr>
        <w:t>X</w:t>
      </w:r>
    </w:p>
    <w:p w14:paraId="6765AC60" w14:textId="77777777" w:rsidR="002728FA" w:rsidRPr="00CF67C0" w:rsidRDefault="002728FA">
      <w:pPr>
        <w:pStyle w:val="BodyTextIndent"/>
        <w:rPr>
          <w:b/>
          <w:sz w:val="20"/>
        </w:rPr>
      </w:pPr>
    </w:p>
    <w:p w14:paraId="4292DEA0" w14:textId="77777777" w:rsidR="009F16CB" w:rsidRDefault="009F16CB">
      <w:pPr>
        <w:pStyle w:val="BodyTextIndent"/>
        <w:rPr>
          <w:sz w:val="20"/>
        </w:rPr>
      </w:pPr>
      <w:r>
        <w:rPr>
          <w:sz w:val="20"/>
        </w:rPr>
        <w:t xml:space="preserve">Ostali uvjeti zakupa </w:t>
      </w:r>
      <w:r w:rsidR="00C54808">
        <w:rPr>
          <w:sz w:val="20"/>
        </w:rPr>
        <w:t>O</w:t>
      </w:r>
      <w:r>
        <w:rPr>
          <w:sz w:val="20"/>
        </w:rPr>
        <w:t xml:space="preserve">pćinskog prostora utvrđeni su u Odluci o zakupu </w:t>
      </w:r>
      <w:r w:rsidR="009E0F88">
        <w:rPr>
          <w:sz w:val="20"/>
        </w:rPr>
        <w:t xml:space="preserve">i prodaji </w:t>
      </w:r>
      <w:r>
        <w:rPr>
          <w:sz w:val="20"/>
        </w:rPr>
        <w:t>poslovnog prostora, a obavijesti se mogu dobiti u Jedinstvenom upravnom odjelu Općine Grožnjan</w:t>
      </w:r>
      <w:r w:rsidR="0080429E">
        <w:rPr>
          <w:sz w:val="20"/>
        </w:rPr>
        <w:t xml:space="preserve"> Grisignana</w:t>
      </w:r>
      <w:r>
        <w:rPr>
          <w:sz w:val="20"/>
        </w:rPr>
        <w:t>, svakog dana od 8,00 do 15,00 sati</w:t>
      </w:r>
      <w:r w:rsidR="00A31733">
        <w:rPr>
          <w:sz w:val="20"/>
        </w:rPr>
        <w:t xml:space="preserve"> ili na telefon</w:t>
      </w:r>
      <w:r w:rsidR="008D18EE">
        <w:rPr>
          <w:sz w:val="20"/>
        </w:rPr>
        <w:t>e</w:t>
      </w:r>
      <w:r w:rsidR="00A31733">
        <w:rPr>
          <w:sz w:val="20"/>
        </w:rPr>
        <w:t xml:space="preserve"> </w:t>
      </w:r>
      <w:r w:rsidR="008D18EE">
        <w:rPr>
          <w:sz w:val="20"/>
        </w:rPr>
        <w:t xml:space="preserve">776-131 i </w:t>
      </w:r>
      <w:r w:rsidR="00A31733">
        <w:rPr>
          <w:sz w:val="20"/>
        </w:rPr>
        <w:t>776-349</w:t>
      </w:r>
      <w:r>
        <w:rPr>
          <w:sz w:val="20"/>
        </w:rPr>
        <w:t>.</w:t>
      </w:r>
    </w:p>
    <w:p w14:paraId="177366B6" w14:textId="77777777" w:rsidR="00A31733" w:rsidRDefault="00A31733">
      <w:pPr>
        <w:pStyle w:val="BodyTextIndent"/>
        <w:rPr>
          <w:sz w:val="20"/>
        </w:rPr>
      </w:pPr>
    </w:p>
    <w:p w14:paraId="41380BA4" w14:textId="77777777" w:rsidR="00A31733" w:rsidRDefault="00A31733">
      <w:pPr>
        <w:pStyle w:val="BodyTextIndent"/>
        <w:rPr>
          <w:b/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CF67C0">
        <w:rPr>
          <w:b/>
          <w:sz w:val="20"/>
        </w:rPr>
        <w:t>X</w:t>
      </w:r>
    </w:p>
    <w:p w14:paraId="1E235CE9" w14:textId="77777777" w:rsidR="002728FA" w:rsidRPr="00CF67C0" w:rsidRDefault="002728FA">
      <w:pPr>
        <w:pStyle w:val="BodyTextIndent"/>
        <w:rPr>
          <w:b/>
          <w:sz w:val="20"/>
        </w:rPr>
      </w:pPr>
    </w:p>
    <w:p w14:paraId="4DB01150" w14:textId="77777777" w:rsidR="00A31733" w:rsidRDefault="00A31733">
      <w:pPr>
        <w:pStyle w:val="BodyTextIndent"/>
        <w:rPr>
          <w:sz w:val="20"/>
        </w:rPr>
      </w:pPr>
      <w:r>
        <w:rPr>
          <w:sz w:val="20"/>
        </w:rPr>
        <w:t>Ova Odluka stupa na snagu dan nakon objave u Službenim novinama Općine Grožnjan</w:t>
      </w:r>
      <w:r w:rsidR="0080429E">
        <w:rPr>
          <w:sz w:val="20"/>
        </w:rPr>
        <w:t xml:space="preserve"> Grisignana</w:t>
      </w:r>
      <w:r w:rsidR="00320D90">
        <w:rPr>
          <w:sz w:val="20"/>
        </w:rPr>
        <w:t>, a objavit će se i na Oglasnoj ploči i web stranicama Općine Grožnjan Grisignana</w:t>
      </w:r>
      <w:r>
        <w:rPr>
          <w:sz w:val="20"/>
        </w:rPr>
        <w:t>.</w:t>
      </w:r>
    </w:p>
    <w:p w14:paraId="76950C84" w14:textId="77777777" w:rsidR="009F16CB" w:rsidRDefault="009F16CB">
      <w:pPr>
        <w:pStyle w:val="BodyTextIndent"/>
        <w:ind w:firstLine="0"/>
        <w:rPr>
          <w:sz w:val="20"/>
        </w:rPr>
      </w:pPr>
    </w:p>
    <w:p w14:paraId="4F0E17B7" w14:textId="77777777" w:rsidR="009F16CB" w:rsidRDefault="009F16CB">
      <w:pPr>
        <w:pStyle w:val="BodyTextIndent"/>
        <w:ind w:firstLine="0"/>
        <w:rPr>
          <w:sz w:val="20"/>
        </w:rPr>
      </w:pPr>
    </w:p>
    <w:p w14:paraId="6AB0B9BE" w14:textId="77777777" w:rsidR="009F16CB" w:rsidRDefault="009F16CB">
      <w:pPr>
        <w:pStyle w:val="BodyTextIndent"/>
        <w:ind w:firstLine="0"/>
        <w:rPr>
          <w:sz w:val="20"/>
        </w:rPr>
      </w:pPr>
      <w:r>
        <w:rPr>
          <w:sz w:val="20"/>
        </w:rPr>
        <w:t>KLASA:  372-03/</w:t>
      </w:r>
      <w:r w:rsidR="00E0676E">
        <w:rPr>
          <w:sz w:val="20"/>
        </w:rPr>
        <w:t>2</w:t>
      </w:r>
      <w:r w:rsidR="008D18EE">
        <w:rPr>
          <w:sz w:val="20"/>
        </w:rPr>
        <w:t>1</w:t>
      </w:r>
      <w:r>
        <w:rPr>
          <w:sz w:val="20"/>
        </w:rPr>
        <w:t>-01/</w:t>
      </w:r>
      <w:r w:rsidR="0080429E">
        <w:rPr>
          <w:sz w:val="20"/>
        </w:rPr>
        <w:t>0</w:t>
      </w:r>
      <w:r w:rsidR="008D18EE">
        <w:rPr>
          <w:sz w:val="20"/>
        </w:rPr>
        <w:t>4</w:t>
      </w:r>
    </w:p>
    <w:p w14:paraId="18D2AE4E" w14:textId="77777777" w:rsidR="00A31733" w:rsidRDefault="00A31733">
      <w:pPr>
        <w:pStyle w:val="BodyTextIndent"/>
        <w:ind w:firstLine="0"/>
        <w:rPr>
          <w:sz w:val="20"/>
        </w:rPr>
      </w:pPr>
      <w:r>
        <w:rPr>
          <w:sz w:val="20"/>
        </w:rPr>
        <w:t>U</w:t>
      </w:r>
      <w:r w:rsidR="00E0676E">
        <w:rPr>
          <w:sz w:val="20"/>
        </w:rPr>
        <w:t>RBROJ:</w:t>
      </w:r>
      <w:r>
        <w:rPr>
          <w:sz w:val="20"/>
        </w:rPr>
        <w:t xml:space="preserve"> 2105/06-01-</w:t>
      </w:r>
      <w:r w:rsidR="00E0676E">
        <w:rPr>
          <w:sz w:val="20"/>
        </w:rPr>
        <w:t>2</w:t>
      </w:r>
      <w:r w:rsidR="008D18EE">
        <w:rPr>
          <w:sz w:val="20"/>
        </w:rPr>
        <w:t>1</w:t>
      </w:r>
      <w:r>
        <w:rPr>
          <w:sz w:val="20"/>
        </w:rPr>
        <w:t>-</w:t>
      </w:r>
      <w:r w:rsidR="0080429E">
        <w:rPr>
          <w:sz w:val="20"/>
        </w:rPr>
        <w:t>2</w:t>
      </w:r>
    </w:p>
    <w:p w14:paraId="6575989C" w14:textId="77777777" w:rsidR="009F16CB" w:rsidRDefault="009F16CB">
      <w:pPr>
        <w:pStyle w:val="BodyTextIndent"/>
        <w:ind w:firstLine="0"/>
        <w:rPr>
          <w:sz w:val="20"/>
        </w:rPr>
      </w:pPr>
      <w:r>
        <w:rPr>
          <w:sz w:val="20"/>
        </w:rPr>
        <w:t xml:space="preserve">Grožnjan, </w:t>
      </w:r>
      <w:r w:rsidR="00E0676E">
        <w:rPr>
          <w:sz w:val="20"/>
        </w:rPr>
        <w:t>2</w:t>
      </w:r>
      <w:r w:rsidR="008D18EE">
        <w:rPr>
          <w:sz w:val="20"/>
        </w:rPr>
        <w:t>2</w:t>
      </w:r>
      <w:r w:rsidR="00E06999">
        <w:rPr>
          <w:sz w:val="20"/>
        </w:rPr>
        <w:t>.</w:t>
      </w:r>
      <w:r>
        <w:rPr>
          <w:sz w:val="20"/>
        </w:rPr>
        <w:t xml:space="preserve"> </w:t>
      </w:r>
      <w:r w:rsidR="002D7A23">
        <w:rPr>
          <w:sz w:val="20"/>
        </w:rPr>
        <w:t>listopad</w:t>
      </w:r>
      <w:r>
        <w:rPr>
          <w:sz w:val="20"/>
        </w:rPr>
        <w:t>a 20</w:t>
      </w:r>
      <w:r w:rsidR="00E0676E">
        <w:rPr>
          <w:sz w:val="20"/>
        </w:rPr>
        <w:t>2</w:t>
      </w:r>
      <w:r w:rsidR="008D18EE">
        <w:rPr>
          <w:sz w:val="20"/>
        </w:rPr>
        <w:t>1</w:t>
      </w:r>
      <w:r>
        <w:rPr>
          <w:sz w:val="20"/>
        </w:rPr>
        <w:t>.g.</w:t>
      </w:r>
    </w:p>
    <w:p w14:paraId="6B6C944D" w14:textId="77777777" w:rsidR="009F16CB" w:rsidRDefault="009F16CB">
      <w:pPr>
        <w:pStyle w:val="BodyTextIndent"/>
        <w:ind w:firstLine="0"/>
        <w:rPr>
          <w:sz w:val="20"/>
        </w:rPr>
      </w:pPr>
    </w:p>
    <w:p w14:paraId="3F8242F0" w14:textId="77777777" w:rsidR="009F16CB" w:rsidRDefault="009F16CB">
      <w:pPr>
        <w:pStyle w:val="BodyTextIndent"/>
        <w:ind w:firstLine="0"/>
        <w:rPr>
          <w:sz w:val="20"/>
        </w:rPr>
      </w:pPr>
    </w:p>
    <w:p w14:paraId="034EB97F" w14:textId="77777777" w:rsidR="0080429E" w:rsidRDefault="009F16CB">
      <w:pPr>
        <w:pStyle w:val="BodyTextIndent"/>
        <w:ind w:firstLine="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PREDSJEDNI</w:t>
      </w:r>
      <w:r w:rsidR="00A31733">
        <w:rPr>
          <w:sz w:val="20"/>
        </w:rPr>
        <w:t>CA</w:t>
      </w:r>
    </w:p>
    <w:p w14:paraId="7E2EFB79" w14:textId="77777777" w:rsidR="009F16CB" w:rsidRDefault="0080429E" w:rsidP="0080429E">
      <w:pPr>
        <w:pStyle w:val="BodyTextIndent"/>
        <w:ind w:left="4320"/>
        <w:rPr>
          <w:sz w:val="20"/>
        </w:rPr>
      </w:pPr>
      <w:r>
        <w:rPr>
          <w:sz w:val="20"/>
        </w:rPr>
        <w:t>OPĆINSKOG VIJEĆA</w:t>
      </w:r>
      <w:r w:rsidR="00A31733">
        <w:rPr>
          <w:sz w:val="20"/>
        </w:rPr>
        <w:t>:</w:t>
      </w:r>
    </w:p>
    <w:p w14:paraId="6B7255F4" w14:textId="77777777" w:rsidR="009F16CB" w:rsidRDefault="009F16CB">
      <w:pPr>
        <w:pStyle w:val="BodyTextIndent"/>
        <w:ind w:firstLine="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1C58724C" w14:textId="77777777" w:rsidR="00A31733" w:rsidRDefault="00A31733">
      <w:pPr>
        <w:pStyle w:val="BodyTextIndent"/>
        <w:ind w:firstLine="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80429E">
        <w:rPr>
          <w:sz w:val="20"/>
        </w:rPr>
        <w:t>Roberta Veroneze</w:t>
      </w:r>
    </w:p>
    <w:sectPr w:rsidR="00A31733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D4F6D"/>
    <w:multiLevelType w:val="hybridMultilevel"/>
    <w:tmpl w:val="BE08EF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C37A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AAB4D9F"/>
    <w:multiLevelType w:val="hybridMultilevel"/>
    <w:tmpl w:val="403C8FA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247B2C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C7143A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9171EFB"/>
    <w:multiLevelType w:val="hybridMultilevel"/>
    <w:tmpl w:val="D63669D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71293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474249B"/>
    <w:multiLevelType w:val="hybridMultilevel"/>
    <w:tmpl w:val="FA1EF86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541726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2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proofState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A06"/>
    <w:rsid w:val="0003387C"/>
    <w:rsid w:val="00055221"/>
    <w:rsid w:val="000D3F9C"/>
    <w:rsid w:val="000D7DEF"/>
    <w:rsid w:val="00140347"/>
    <w:rsid w:val="00152602"/>
    <w:rsid w:val="00155DED"/>
    <w:rsid w:val="00191DEA"/>
    <w:rsid w:val="001B7052"/>
    <w:rsid w:val="001F5F01"/>
    <w:rsid w:val="001F6FFD"/>
    <w:rsid w:val="0022426F"/>
    <w:rsid w:val="002359D0"/>
    <w:rsid w:val="0026187E"/>
    <w:rsid w:val="00267FF2"/>
    <w:rsid w:val="002728FA"/>
    <w:rsid w:val="002B24BE"/>
    <w:rsid w:val="002C22B2"/>
    <w:rsid w:val="002D4173"/>
    <w:rsid w:val="002D7A23"/>
    <w:rsid w:val="002E69AD"/>
    <w:rsid w:val="002F1E56"/>
    <w:rsid w:val="00320D90"/>
    <w:rsid w:val="00332DB0"/>
    <w:rsid w:val="00395512"/>
    <w:rsid w:val="003B2114"/>
    <w:rsid w:val="003C2DF8"/>
    <w:rsid w:val="00401885"/>
    <w:rsid w:val="00424861"/>
    <w:rsid w:val="00424D01"/>
    <w:rsid w:val="004261B9"/>
    <w:rsid w:val="00433DF0"/>
    <w:rsid w:val="00470093"/>
    <w:rsid w:val="00470E87"/>
    <w:rsid w:val="004803CF"/>
    <w:rsid w:val="004876F9"/>
    <w:rsid w:val="004B71DF"/>
    <w:rsid w:val="004D2C50"/>
    <w:rsid w:val="005040F7"/>
    <w:rsid w:val="0055484B"/>
    <w:rsid w:val="0058633F"/>
    <w:rsid w:val="00591F8F"/>
    <w:rsid w:val="005A075D"/>
    <w:rsid w:val="005C5FE1"/>
    <w:rsid w:val="005F5207"/>
    <w:rsid w:val="0060330E"/>
    <w:rsid w:val="00634DC1"/>
    <w:rsid w:val="0068187E"/>
    <w:rsid w:val="00681960"/>
    <w:rsid w:val="00694DFE"/>
    <w:rsid w:val="00741098"/>
    <w:rsid w:val="00747A06"/>
    <w:rsid w:val="00787D90"/>
    <w:rsid w:val="0080429E"/>
    <w:rsid w:val="00816F64"/>
    <w:rsid w:val="00843429"/>
    <w:rsid w:val="008A7073"/>
    <w:rsid w:val="008D18EE"/>
    <w:rsid w:val="008E5725"/>
    <w:rsid w:val="00917F59"/>
    <w:rsid w:val="00922338"/>
    <w:rsid w:val="009271E6"/>
    <w:rsid w:val="00943560"/>
    <w:rsid w:val="00995128"/>
    <w:rsid w:val="009B19B1"/>
    <w:rsid w:val="009E0F88"/>
    <w:rsid w:val="009E1496"/>
    <w:rsid w:val="009F16CB"/>
    <w:rsid w:val="00A31733"/>
    <w:rsid w:val="00A74A3A"/>
    <w:rsid w:val="00A76841"/>
    <w:rsid w:val="00AA6C0A"/>
    <w:rsid w:val="00AF469B"/>
    <w:rsid w:val="00B11716"/>
    <w:rsid w:val="00B34627"/>
    <w:rsid w:val="00B77893"/>
    <w:rsid w:val="00B85D6C"/>
    <w:rsid w:val="00BB333A"/>
    <w:rsid w:val="00BB5420"/>
    <w:rsid w:val="00BC6A58"/>
    <w:rsid w:val="00C54808"/>
    <w:rsid w:val="00C73B57"/>
    <w:rsid w:val="00CE27E0"/>
    <w:rsid w:val="00CF67C0"/>
    <w:rsid w:val="00D1190A"/>
    <w:rsid w:val="00D33998"/>
    <w:rsid w:val="00DA6D2D"/>
    <w:rsid w:val="00DB1FF2"/>
    <w:rsid w:val="00DE6514"/>
    <w:rsid w:val="00E01591"/>
    <w:rsid w:val="00E0676E"/>
    <w:rsid w:val="00E06999"/>
    <w:rsid w:val="00E54C76"/>
    <w:rsid w:val="00E67997"/>
    <w:rsid w:val="00EC1221"/>
    <w:rsid w:val="00F029DC"/>
    <w:rsid w:val="00F06655"/>
    <w:rsid w:val="00F22928"/>
    <w:rsid w:val="00F82505"/>
    <w:rsid w:val="00FD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2123C2AF"/>
  <w15:chartTrackingRefBased/>
  <w15:docId w15:val="{2B990FA2-AB43-9842-8B37-6DAD56581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 w:eastAsia="hr-HR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lang w:val="hr-HR"/>
    </w:rPr>
  </w:style>
  <w:style w:type="paragraph" w:styleId="Heading2">
    <w:name w:val="heading 2"/>
    <w:basedOn w:val="Normal"/>
    <w:next w:val="Normal"/>
    <w:qFormat/>
    <w:pPr>
      <w:keepNext/>
      <w:ind w:firstLine="720"/>
      <w:jc w:val="center"/>
      <w:outlineLvl w:val="1"/>
    </w:pPr>
    <w:rPr>
      <w:b/>
      <w:lang w:val="hr-H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pPr>
      <w:ind w:firstLine="720"/>
    </w:pPr>
    <w:rPr>
      <w:sz w:val="16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73B57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1185</Words>
  <Characters>6760</Characters>
  <Application>Microsoft Office Word</Application>
  <DocSecurity>0</DocSecurity>
  <Lines>56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Na temelju članka 35</vt:lpstr>
    </vt:vector>
  </TitlesOfParts>
  <Company>Hewlett-Packard Company</Company>
  <LinksUpToDate>false</LinksUpToDate>
  <CharactersWithSpaces>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35</dc:title>
  <dc:subject/>
  <dc:creator>Opcina Groznjan</dc:creator>
  <cp:keywords/>
  <cp:lastModifiedBy>SANDRO ŠORGO</cp:lastModifiedBy>
  <cp:revision>2</cp:revision>
  <cp:lastPrinted>2020-10-22T10:08:00Z</cp:lastPrinted>
  <dcterms:created xsi:type="dcterms:W3CDTF">2021-10-23T18:28:00Z</dcterms:created>
  <dcterms:modified xsi:type="dcterms:W3CDTF">2021-10-23T18:28:00Z</dcterms:modified>
</cp:coreProperties>
</file>