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E7D91" w14:textId="14957F43" w:rsidR="00D86FFB" w:rsidRPr="00B67102" w:rsidRDefault="00B67102" w:rsidP="00B67102">
      <w:pPr>
        <w:jc w:val="both"/>
        <w:rPr>
          <w:rFonts w:ascii="Times New Roman" w:hAnsi="Times New Roman" w:cs="Times New Roman"/>
          <w:sz w:val="24"/>
          <w:szCs w:val="24"/>
        </w:rPr>
      </w:pPr>
      <w:r w:rsidRPr="00B67102">
        <w:rPr>
          <w:rFonts w:ascii="Times New Roman" w:hAnsi="Times New Roman" w:cs="Times New Roman"/>
          <w:sz w:val="24"/>
          <w:szCs w:val="24"/>
        </w:rPr>
        <w:t xml:space="preserve">Na temelju </w:t>
      </w:r>
      <w:r w:rsidRPr="000D0E01">
        <w:rPr>
          <w:rFonts w:ascii="Times New Roman" w:hAnsi="Times New Roman" w:cs="Times New Roman"/>
          <w:sz w:val="24"/>
          <w:szCs w:val="24"/>
        </w:rPr>
        <w:t xml:space="preserve">članka </w:t>
      </w:r>
      <w:r w:rsidR="000D0E01" w:rsidRPr="000D0E01">
        <w:rPr>
          <w:rFonts w:ascii="Times New Roman" w:hAnsi="Times New Roman" w:cs="Times New Roman"/>
          <w:sz w:val="24"/>
          <w:szCs w:val="24"/>
        </w:rPr>
        <w:t>43</w:t>
      </w:r>
      <w:r w:rsidRPr="000D0E01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895F23">
        <w:rPr>
          <w:rFonts w:ascii="Times New Roman" w:hAnsi="Times New Roman" w:cs="Times New Roman"/>
          <w:sz w:val="24"/>
          <w:szCs w:val="24"/>
        </w:rPr>
        <w:t>Grožnjan</w:t>
      </w:r>
      <w:r w:rsidR="006608BF">
        <w:rPr>
          <w:rFonts w:ascii="Times New Roman" w:hAnsi="Times New Roman" w:cs="Times New Roman"/>
          <w:sz w:val="24"/>
          <w:szCs w:val="24"/>
        </w:rPr>
        <w:t xml:space="preserve"> - Grisignana</w:t>
      </w:r>
      <w:r w:rsidR="00895F23">
        <w:rPr>
          <w:rFonts w:ascii="Times New Roman" w:hAnsi="Times New Roman" w:cs="Times New Roman"/>
          <w:sz w:val="24"/>
          <w:szCs w:val="24"/>
        </w:rPr>
        <w:t xml:space="preserve"> </w:t>
      </w:r>
      <w:r w:rsidRPr="00B67102">
        <w:rPr>
          <w:rFonts w:ascii="Times New Roman" w:hAnsi="Times New Roman" w:cs="Times New Roman"/>
          <w:sz w:val="24"/>
          <w:szCs w:val="24"/>
        </w:rPr>
        <w:t xml:space="preserve">(„Službene novine </w:t>
      </w:r>
      <w:r w:rsidR="00895F23">
        <w:rPr>
          <w:rFonts w:ascii="Times New Roman" w:hAnsi="Times New Roman" w:cs="Times New Roman"/>
          <w:sz w:val="24"/>
          <w:szCs w:val="24"/>
        </w:rPr>
        <w:t>Općine Grožnjan</w:t>
      </w:r>
      <w:r w:rsidRPr="00B67102">
        <w:rPr>
          <w:rFonts w:ascii="Times New Roman" w:hAnsi="Times New Roman" w:cs="Times New Roman"/>
          <w:sz w:val="24"/>
          <w:szCs w:val="24"/>
        </w:rPr>
        <w:t xml:space="preserve">“, broj </w:t>
      </w:r>
      <w:r w:rsidR="000D0E01">
        <w:rPr>
          <w:rFonts w:ascii="Times New Roman" w:hAnsi="Times New Roman" w:cs="Times New Roman"/>
          <w:sz w:val="24"/>
          <w:szCs w:val="24"/>
        </w:rPr>
        <w:t>2/21</w:t>
      </w:r>
      <w:r w:rsidRPr="00B67102">
        <w:rPr>
          <w:rFonts w:ascii="Times New Roman" w:hAnsi="Times New Roman" w:cs="Times New Roman"/>
          <w:sz w:val="24"/>
          <w:szCs w:val="24"/>
        </w:rPr>
        <w:t xml:space="preserve">), te članka 20. stavak 7. Pravilnika o provedbi Mjere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B67102">
        <w:rPr>
          <w:rFonts w:ascii="Times New Roman" w:hAnsi="Times New Roman" w:cs="Times New Roman"/>
          <w:sz w:val="24"/>
          <w:szCs w:val="24"/>
        </w:rPr>
        <w:t xml:space="preserve">7 „Temeljne usluge i obnova sela u ruralnim područjima“ iz Programa ruralnog razvoja Republike Hrvatske za razdoblje 2014. – 2020. („Narodne novine“ broj 48/2018.), Općinsko vijeće Općine </w:t>
      </w:r>
      <w:r w:rsidR="00895F23">
        <w:rPr>
          <w:rFonts w:ascii="Times New Roman" w:hAnsi="Times New Roman" w:cs="Times New Roman"/>
          <w:sz w:val="24"/>
          <w:szCs w:val="24"/>
        </w:rPr>
        <w:t>Grožnjan</w:t>
      </w:r>
      <w:r w:rsidR="002F7ADE">
        <w:rPr>
          <w:rFonts w:ascii="Times New Roman" w:hAnsi="Times New Roman" w:cs="Times New Roman"/>
          <w:sz w:val="24"/>
          <w:szCs w:val="24"/>
        </w:rPr>
        <w:t xml:space="preserve"> </w:t>
      </w:r>
      <w:r w:rsidR="006608BF">
        <w:rPr>
          <w:rFonts w:ascii="Times New Roman" w:hAnsi="Times New Roman" w:cs="Times New Roman"/>
          <w:sz w:val="24"/>
          <w:szCs w:val="24"/>
        </w:rPr>
        <w:t xml:space="preserve">- </w:t>
      </w:r>
      <w:r w:rsidR="002F7ADE">
        <w:rPr>
          <w:rFonts w:ascii="Times New Roman" w:hAnsi="Times New Roman" w:cs="Times New Roman"/>
          <w:sz w:val="24"/>
          <w:szCs w:val="24"/>
        </w:rPr>
        <w:t>Grisignana</w:t>
      </w:r>
      <w:r w:rsidRPr="00B67102">
        <w:rPr>
          <w:rFonts w:ascii="Times New Roman" w:hAnsi="Times New Roman" w:cs="Times New Roman"/>
          <w:sz w:val="24"/>
          <w:szCs w:val="24"/>
        </w:rPr>
        <w:t xml:space="preserve"> donosi</w:t>
      </w:r>
    </w:p>
    <w:p w14:paraId="0C04240F" w14:textId="7CB7F408" w:rsidR="00B67102" w:rsidRPr="00B67102" w:rsidRDefault="00B67102" w:rsidP="00B671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102">
        <w:rPr>
          <w:rFonts w:ascii="Times New Roman" w:hAnsi="Times New Roman" w:cs="Times New Roman"/>
          <w:b/>
          <w:bCs/>
          <w:sz w:val="24"/>
          <w:szCs w:val="24"/>
        </w:rPr>
        <w:t>ODLUKU</w:t>
      </w:r>
    </w:p>
    <w:p w14:paraId="3819E0A0" w14:textId="750BBDB4" w:rsidR="00B67102" w:rsidRPr="00B67102" w:rsidRDefault="00B67102" w:rsidP="00B671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102">
        <w:rPr>
          <w:rFonts w:ascii="Times New Roman" w:hAnsi="Times New Roman" w:cs="Times New Roman"/>
          <w:b/>
          <w:bCs/>
          <w:sz w:val="24"/>
          <w:szCs w:val="24"/>
        </w:rPr>
        <w:t>O davanju suglasnosti za provedbu ulaganja „</w:t>
      </w:r>
      <w:r w:rsidR="00895F23">
        <w:rPr>
          <w:rFonts w:ascii="Times New Roman" w:hAnsi="Times New Roman" w:cs="Times New Roman"/>
          <w:b/>
          <w:bCs/>
          <w:sz w:val="24"/>
          <w:szCs w:val="24"/>
        </w:rPr>
        <w:t>Rekonstrukcija zgrade Kaštela u Grožnjanu-Kulturni dom</w:t>
      </w:r>
      <w:r w:rsidRPr="00B67102">
        <w:rPr>
          <w:rFonts w:ascii="Times New Roman" w:hAnsi="Times New Roman" w:cs="Times New Roman"/>
          <w:b/>
          <w:bCs/>
          <w:sz w:val="24"/>
          <w:szCs w:val="24"/>
        </w:rPr>
        <w:t xml:space="preserve">“ na području jedinice lokalne samouprave – Općina </w:t>
      </w:r>
      <w:r w:rsidR="00895F23">
        <w:rPr>
          <w:rFonts w:ascii="Times New Roman" w:hAnsi="Times New Roman" w:cs="Times New Roman"/>
          <w:b/>
          <w:bCs/>
          <w:sz w:val="24"/>
          <w:szCs w:val="24"/>
        </w:rPr>
        <w:t xml:space="preserve">Grožnjan </w:t>
      </w:r>
      <w:r w:rsidR="006608BF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2F7ADE">
        <w:rPr>
          <w:rFonts w:ascii="Times New Roman" w:hAnsi="Times New Roman" w:cs="Times New Roman"/>
          <w:b/>
          <w:bCs/>
          <w:sz w:val="24"/>
          <w:szCs w:val="24"/>
        </w:rPr>
        <w:t xml:space="preserve">Grisignana </w:t>
      </w:r>
      <w:r w:rsidRPr="00B67102">
        <w:rPr>
          <w:rFonts w:ascii="Times New Roman" w:hAnsi="Times New Roman" w:cs="Times New Roman"/>
          <w:b/>
          <w:bCs/>
          <w:sz w:val="24"/>
          <w:szCs w:val="24"/>
        </w:rPr>
        <w:t>unutar mjere 07 „Temeljne usluge i obnova sela u ruralnim područjima“ iz Programa ruralnog razvoja Republike Hrvatske za razdoblje 2014. – 2020.“</w:t>
      </w:r>
    </w:p>
    <w:p w14:paraId="0AF8BE80" w14:textId="4DD7C76B" w:rsidR="00B67102" w:rsidRDefault="00B67102" w:rsidP="00B671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102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A0A4277" w14:textId="5E798F8F" w:rsidR="00B67102" w:rsidRDefault="00B67102" w:rsidP="00EF1BE9">
      <w:pPr>
        <w:jc w:val="both"/>
        <w:rPr>
          <w:rFonts w:ascii="Times New Roman" w:hAnsi="Times New Roman" w:cs="Times New Roman"/>
          <w:sz w:val="24"/>
          <w:szCs w:val="24"/>
        </w:rPr>
      </w:pPr>
      <w:r w:rsidRPr="00B67102">
        <w:rPr>
          <w:rFonts w:ascii="Times New Roman" w:hAnsi="Times New Roman" w:cs="Times New Roman"/>
          <w:sz w:val="24"/>
          <w:szCs w:val="24"/>
        </w:rPr>
        <w:t xml:space="preserve">Ovom Odlukom daje se suglasnost za provedbu </w:t>
      </w:r>
      <w:r w:rsidRPr="00D478AE">
        <w:rPr>
          <w:rFonts w:ascii="Times New Roman" w:hAnsi="Times New Roman" w:cs="Times New Roman"/>
          <w:sz w:val="24"/>
          <w:szCs w:val="24"/>
        </w:rPr>
        <w:t>ulaganja „</w:t>
      </w:r>
      <w:r w:rsidR="00895F23" w:rsidRPr="00895F23">
        <w:rPr>
          <w:rFonts w:ascii="Times New Roman" w:hAnsi="Times New Roman" w:cs="Times New Roman"/>
          <w:sz w:val="24"/>
          <w:szCs w:val="24"/>
        </w:rPr>
        <w:t>Rekonstrukcija zgrade Kaštela u Grožnjanu-Kulturni dom</w:t>
      </w:r>
      <w:r w:rsidRPr="00D478AE">
        <w:rPr>
          <w:rFonts w:ascii="Times New Roman" w:hAnsi="Times New Roman" w:cs="Times New Roman"/>
          <w:sz w:val="24"/>
          <w:szCs w:val="24"/>
        </w:rPr>
        <w:t>“ na</w:t>
      </w:r>
      <w:r>
        <w:rPr>
          <w:rFonts w:ascii="Times New Roman" w:hAnsi="Times New Roman" w:cs="Times New Roman"/>
          <w:sz w:val="24"/>
          <w:szCs w:val="24"/>
        </w:rPr>
        <w:t xml:space="preserve"> području jedinice lokalne samouprave – Općina</w:t>
      </w:r>
      <w:r w:rsidR="00895F23">
        <w:rPr>
          <w:rFonts w:ascii="Times New Roman" w:hAnsi="Times New Roman" w:cs="Times New Roman"/>
          <w:sz w:val="24"/>
          <w:szCs w:val="24"/>
        </w:rPr>
        <w:t xml:space="preserve"> Grožnjan</w:t>
      </w:r>
      <w:r w:rsidR="002F7ADE">
        <w:rPr>
          <w:rFonts w:ascii="Times New Roman" w:hAnsi="Times New Roman" w:cs="Times New Roman"/>
          <w:sz w:val="24"/>
          <w:szCs w:val="24"/>
        </w:rPr>
        <w:t xml:space="preserve"> </w:t>
      </w:r>
      <w:r w:rsidR="006608BF">
        <w:rPr>
          <w:rFonts w:ascii="Times New Roman" w:hAnsi="Times New Roman" w:cs="Times New Roman"/>
          <w:sz w:val="24"/>
          <w:szCs w:val="24"/>
        </w:rPr>
        <w:t>-</w:t>
      </w:r>
      <w:r w:rsidR="002F7ADE">
        <w:rPr>
          <w:rFonts w:ascii="Times New Roman" w:hAnsi="Times New Roman" w:cs="Times New Roman"/>
          <w:sz w:val="24"/>
          <w:szCs w:val="24"/>
        </w:rPr>
        <w:t>Grisignana</w:t>
      </w:r>
      <w:r w:rsidR="00895F23">
        <w:rPr>
          <w:rFonts w:ascii="Times New Roman" w:hAnsi="Times New Roman" w:cs="Times New Roman"/>
          <w:sz w:val="24"/>
          <w:szCs w:val="24"/>
        </w:rPr>
        <w:t>.</w:t>
      </w:r>
    </w:p>
    <w:p w14:paraId="6489FB43" w14:textId="63046C1F" w:rsidR="00B67102" w:rsidRPr="00EF1BE9" w:rsidRDefault="00B67102" w:rsidP="00B671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BE9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76DD6F04" w14:textId="2DED3DDC" w:rsidR="00B67102" w:rsidRDefault="00B67102" w:rsidP="00EF1B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895F23">
        <w:rPr>
          <w:rFonts w:ascii="Times New Roman" w:hAnsi="Times New Roman" w:cs="Times New Roman"/>
          <w:sz w:val="24"/>
          <w:szCs w:val="24"/>
        </w:rPr>
        <w:t xml:space="preserve">Grožnjan </w:t>
      </w:r>
      <w:r>
        <w:rPr>
          <w:rFonts w:ascii="Times New Roman" w:hAnsi="Times New Roman" w:cs="Times New Roman"/>
          <w:sz w:val="24"/>
          <w:szCs w:val="24"/>
        </w:rPr>
        <w:t xml:space="preserve">daje suglasnost za provedbu ulaganja </w:t>
      </w:r>
      <w:r w:rsidRPr="00B67102">
        <w:rPr>
          <w:rFonts w:ascii="Times New Roman" w:hAnsi="Times New Roman" w:cs="Times New Roman"/>
          <w:sz w:val="24"/>
          <w:szCs w:val="24"/>
        </w:rPr>
        <w:t>„</w:t>
      </w:r>
      <w:r w:rsidR="00895F23" w:rsidRPr="00895F23">
        <w:rPr>
          <w:rFonts w:ascii="Times New Roman" w:hAnsi="Times New Roman" w:cs="Times New Roman"/>
          <w:sz w:val="24"/>
          <w:szCs w:val="24"/>
        </w:rPr>
        <w:t>Rekonstrukcija zgrade Kaštela u Grožnjanu-Kulturni dom</w:t>
      </w:r>
      <w:r>
        <w:rPr>
          <w:rFonts w:ascii="Times New Roman" w:hAnsi="Times New Roman" w:cs="Times New Roman"/>
          <w:sz w:val="24"/>
          <w:szCs w:val="24"/>
        </w:rPr>
        <w:t xml:space="preserve">“ na području jedinice lokalne samouprave – Općina </w:t>
      </w:r>
      <w:r w:rsidR="00895F23">
        <w:rPr>
          <w:rFonts w:ascii="Times New Roman" w:hAnsi="Times New Roman" w:cs="Times New Roman"/>
          <w:sz w:val="24"/>
          <w:szCs w:val="24"/>
        </w:rPr>
        <w:t>Grožnjan</w:t>
      </w:r>
      <w:r w:rsidR="002F7ADE">
        <w:rPr>
          <w:rFonts w:ascii="Times New Roman" w:hAnsi="Times New Roman" w:cs="Times New Roman"/>
          <w:sz w:val="24"/>
          <w:szCs w:val="24"/>
        </w:rPr>
        <w:t xml:space="preserve"> </w:t>
      </w:r>
      <w:r w:rsidR="006608BF">
        <w:rPr>
          <w:rFonts w:ascii="Times New Roman" w:hAnsi="Times New Roman" w:cs="Times New Roman"/>
          <w:sz w:val="24"/>
          <w:szCs w:val="24"/>
        </w:rPr>
        <w:t xml:space="preserve">- </w:t>
      </w:r>
      <w:r w:rsidR="002F7ADE">
        <w:rPr>
          <w:rFonts w:ascii="Times New Roman" w:hAnsi="Times New Roman" w:cs="Times New Roman"/>
          <w:sz w:val="24"/>
          <w:szCs w:val="24"/>
        </w:rPr>
        <w:t>Grisignana</w:t>
      </w:r>
      <w:r w:rsidR="00895F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 svrhu prijave na n</w:t>
      </w:r>
      <w:r w:rsidR="00895F2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tječaj Mjere 07 „</w:t>
      </w:r>
      <w:r w:rsidRPr="00B67102">
        <w:rPr>
          <w:rFonts w:ascii="Times New Roman" w:hAnsi="Times New Roman" w:cs="Times New Roman"/>
          <w:sz w:val="24"/>
          <w:szCs w:val="24"/>
        </w:rPr>
        <w:t>Temeljne usluge i obnova sela u ruralnim područjima“ iz Programa ruralnog razvoja Republike Hrvatske za razdoblje 2014. – 2020.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EF1BE9">
        <w:rPr>
          <w:rFonts w:ascii="Times New Roman" w:hAnsi="Times New Roman" w:cs="Times New Roman"/>
          <w:sz w:val="24"/>
          <w:szCs w:val="24"/>
        </w:rPr>
        <w:t xml:space="preserve"> podmjere 7.4 „</w:t>
      </w:r>
      <w:r w:rsidR="00EF1BE9" w:rsidRPr="00EF1BE9">
        <w:rPr>
          <w:rFonts w:ascii="Times New Roman" w:hAnsi="Times New Roman" w:cs="Times New Roman"/>
          <w:sz w:val="24"/>
          <w:szCs w:val="24"/>
        </w:rPr>
        <w:t>Ulaganja u pokretanje, poboljšanje ili proširenje lokalnih temeljnih usluga za ruralno stanovništvo, uključujući slobodno vrijeme i kulturne aktivnosti te povezanu infrastrukturu</w:t>
      </w:r>
      <w:r w:rsidR="00EF1BE9">
        <w:rPr>
          <w:rFonts w:ascii="Times New Roman" w:hAnsi="Times New Roman" w:cs="Times New Roman"/>
          <w:sz w:val="24"/>
          <w:szCs w:val="24"/>
        </w:rPr>
        <w:t>“, za tip operacije 7.4.1. „</w:t>
      </w:r>
      <w:r w:rsidR="00EF1BE9" w:rsidRPr="00EF1BE9">
        <w:rPr>
          <w:rFonts w:ascii="Times New Roman" w:hAnsi="Times New Roman" w:cs="Times New Roman"/>
          <w:sz w:val="24"/>
          <w:szCs w:val="24"/>
        </w:rPr>
        <w:t>Ulaganja u pokretanje, poboljšanje ili proširenje lokalnih temeljnih usluga za ruralno stanovništvo, uključujući slobodno vrijeme i kulturne aktivnosti te povezanu infrastrukturu“</w:t>
      </w:r>
      <w:r w:rsidR="00EF1BE9">
        <w:rPr>
          <w:rFonts w:ascii="Times New Roman" w:hAnsi="Times New Roman" w:cs="Times New Roman"/>
          <w:sz w:val="24"/>
          <w:szCs w:val="24"/>
        </w:rPr>
        <w:t>.</w:t>
      </w:r>
    </w:p>
    <w:p w14:paraId="37A9F3E6" w14:textId="10082D05" w:rsidR="00EF1BE9" w:rsidRDefault="00EF1BE9" w:rsidP="00EF1B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BE9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24B3BF7B" w14:textId="45573167" w:rsidR="00D478AE" w:rsidRPr="00D478AE" w:rsidRDefault="00D478AE" w:rsidP="00D478AE">
      <w:pPr>
        <w:jc w:val="both"/>
        <w:rPr>
          <w:rFonts w:ascii="Times New Roman" w:hAnsi="Times New Roman" w:cs="Times New Roman"/>
          <w:sz w:val="24"/>
          <w:szCs w:val="24"/>
        </w:rPr>
      </w:pPr>
      <w:r w:rsidRPr="00D478AE">
        <w:rPr>
          <w:rFonts w:ascii="Times New Roman" w:hAnsi="Times New Roman" w:cs="Times New Roman"/>
          <w:sz w:val="24"/>
          <w:szCs w:val="24"/>
        </w:rPr>
        <w:t>Prilog ove Odluke je „Opis projekta“ koji čini njezin sastavni dio.</w:t>
      </w:r>
    </w:p>
    <w:p w14:paraId="34C6EF42" w14:textId="08D83C81" w:rsidR="00EF1BE9" w:rsidRPr="00EF1BE9" w:rsidRDefault="00EF1BE9" w:rsidP="00EF1B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BE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D478A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1BE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6117EDB" w14:textId="35447A5D" w:rsidR="002F7ADE" w:rsidRDefault="002F7ADE" w:rsidP="00EF1BE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 Odluka stupa na snagu dan nakon objave u „Službenim novinama Općine Grožnjan“.</w:t>
      </w:r>
    </w:p>
    <w:p w14:paraId="69F8659C" w14:textId="45623A0B" w:rsidR="00EF1BE9" w:rsidRPr="000D0E01" w:rsidRDefault="000D0E01" w:rsidP="00EF1B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0E01">
        <w:rPr>
          <w:rFonts w:ascii="Times New Roman" w:hAnsi="Times New Roman" w:cs="Times New Roman"/>
          <w:sz w:val="24"/>
          <w:szCs w:val="24"/>
        </w:rPr>
        <w:t xml:space="preserve">KLASA: </w:t>
      </w:r>
      <w:r w:rsidR="006173A7">
        <w:rPr>
          <w:rFonts w:ascii="Times New Roman" w:hAnsi="Times New Roman" w:cs="Times New Roman"/>
          <w:sz w:val="24"/>
          <w:szCs w:val="24"/>
        </w:rPr>
        <w:t>360-01/21-01/12</w:t>
      </w:r>
    </w:p>
    <w:p w14:paraId="631CE8F1" w14:textId="727CE790" w:rsidR="000D0E01" w:rsidRPr="000D0E01" w:rsidRDefault="000D0E01" w:rsidP="00EF1B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0E01">
        <w:rPr>
          <w:rFonts w:ascii="Times New Roman" w:hAnsi="Times New Roman" w:cs="Times New Roman"/>
          <w:sz w:val="24"/>
          <w:szCs w:val="24"/>
        </w:rPr>
        <w:t xml:space="preserve">URBROJ: </w:t>
      </w:r>
      <w:r w:rsidR="006173A7">
        <w:rPr>
          <w:rFonts w:ascii="Times New Roman" w:hAnsi="Times New Roman" w:cs="Times New Roman"/>
          <w:sz w:val="24"/>
          <w:szCs w:val="24"/>
        </w:rPr>
        <w:t>2105/06-01/1-21-2</w:t>
      </w:r>
    </w:p>
    <w:p w14:paraId="7C00F21F" w14:textId="63482E16" w:rsidR="00EF1BE9" w:rsidRPr="000D0E01" w:rsidRDefault="002F7ADE" w:rsidP="00EF1B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0E01">
        <w:rPr>
          <w:rFonts w:ascii="Times New Roman" w:hAnsi="Times New Roman" w:cs="Times New Roman"/>
          <w:sz w:val="24"/>
          <w:szCs w:val="24"/>
        </w:rPr>
        <w:t>Grožnjan</w:t>
      </w:r>
      <w:r w:rsidR="00EF1BE9" w:rsidRPr="000D0E01">
        <w:rPr>
          <w:rFonts w:ascii="Times New Roman" w:hAnsi="Times New Roman" w:cs="Times New Roman"/>
          <w:sz w:val="24"/>
          <w:szCs w:val="24"/>
        </w:rPr>
        <w:t xml:space="preserve">, </w:t>
      </w:r>
      <w:r w:rsidRPr="000D0E01">
        <w:rPr>
          <w:rFonts w:ascii="Times New Roman" w:hAnsi="Times New Roman" w:cs="Times New Roman"/>
          <w:sz w:val="24"/>
          <w:szCs w:val="24"/>
        </w:rPr>
        <w:t>15.</w:t>
      </w:r>
      <w:r w:rsidR="00EF1BE9" w:rsidRPr="000D0E01">
        <w:rPr>
          <w:rFonts w:ascii="Times New Roman" w:hAnsi="Times New Roman" w:cs="Times New Roman"/>
          <w:sz w:val="24"/>
          <w:szCs w:val="24"/>
        </w:rPr>
        <w:t xml:space="preserve"> rujna 2021. godine</w:t>
      </w:r>
    </w:p>
    <w:p w14:paraId="449E2F27" w14:textId="11E451E1" w:rsidR="00EF1BE9" w:rsidRDefault="00EF1BE9" w:rsidP="00B67102">
      <w:pPr>
        <w:rPr>
          <w:rFonts w:ascii="Times New Roman" w:hAnsi="Times New Roman" w:cs="Times New Roman"/>
          <w:sz w:val="24"/>
          <w:szCs w:val="24"/>
        </w:rPr>
      </w:pPr>
    </w:p>
    <w:p w14:paraId="7F25CF85" w14:textId="452CBBD8" w:rsidR="00EF1BE9" w:rsidRDefault="00EF1BE9" w:rsidP="00EF1B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2F7ADE">
        <w:rPr>
          <w:rFonts w:ascii="Times New Roman" w:hAnsi="Times New Roman" w:cs="Times New Roman"/>
          <w:sz w:val="24"/>
          <w:szCs w:val="24"/>
        </w:rPr>
        <w:t>GROŽNJAN</w:t>
      </w:r>
    </w:p>
    <w:p w14:paraId="19CE0A6A" w14:textId="77777777" w:rsidR="00EF1BE9" w:rsidRDefault="00EF1BE9" w:rsidP="00EF1BE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21F7EEF" w14:textId="248FAA1A" w:rsidR="00EF1BE9" w:rsidRDefault="00EF1BE9" w:rsidP="00EF1B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Općinskog vijeća</w:t>
      </w:r>
    </w:p>
    <w:p w14:paraId="367D6629" w14:textId="4FF2023B" w:rsidR="00EF1BE9" w:rsidRDefault="000D0E01" w:rsidP="000D0E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2F7ADE">
        <w:rPr>
          <w:rFonts w:ascii="Times New Roman" w:hAnsi="Times New Roman" w:cs="Times New Roman"/>
          <w:sz w:val="24"/>
          <w:szCs w:val="24"/>
        </w:rPr>
        <w:t>Roberta Veroneze</w:t>
      </w:r>
    </w:p>
    <w:p w14:paraId="0BA37026" w14:textId="75EC6C07" w:rsidR="00EF1BE9" w:rsidRPr="00B67102" w:rsidRDefault="00EF1BE9" w:rsidP="002F7ADE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EF1BE9" w:rsidRPr="00B67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102"/>
    <w:rsid w:val="00040D4D"/>
    <w:rsid w:val="000633FD"/>
    <w:rsid w:val="000D0E01"/>
    <w:rsid w:val="002F7ADE"/>
    <w:rsid w:val="003147BA"/>
    <w:rsid w:val="00346F59"/>
    <w:rsid w:val="005712AC"/>
    <w:rsid w:val="006173A7"/>
    <w:rsid w:val="00630F33"/>
    <w:rsid w:val="006608BF"/>
    <w:rsid w:val="00895F23"/>
    <w:rsid w:val="008A11B9"/>
    <w:rsid w:val="008F37BE"/>
    <w:rsid w:val="00A53D62"/>
    <w:rsid w:val="00A87CFA"/>
    <w:rsid w:val="00AD2429"/>
    <w:rsid w:val="00B67102"/>
    <w:rsid w:val="00BE2481"/>
    <w:rsid w:val="00D478AE"/>
    <w:rsid w:val="00D86FFB"/>
    <w:rsid w:val="00EF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411A0"/>
  <w15:chartTrackingRefBased/>
  <w15:docId w15:val="{9BB9CF02-1339-415F-B651-6B73442E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Moneo</dc:creator>
  <cp:keywords/>
  <dc:description/>
  <cp:lastModifiedBy>Valerija Dešković Mirosav</cp:lastModifiedBy>
  <cp:revision>2</cp:revision>
  <dcterms:created xsi:type="dcterms:W3CDTF">2021-09-15T13:40:00Z</dcterms:created>
  <dcterms:modified xsi:type="dcterms:W3CDTF">2021-09-15T13:40:00Z</dcterms:modified>
</cp:coreProperties>
</file>