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17D9E" w14:textId="77777777" w:rsidR="00A15D93" w:rsidRPr="00911373" w:rsidRDefault="00A15D93" w:rsidP="00A233D5">
      <w:pPr>
        <w:pStyle w:val="Bezproreda1"/>
        <w:jc w:val="both"/>
        <w:rPr>
          <w:rFonts w:ascii="Arial" w:hAnsi="Arial" w:cs="Arial"/>
          <w:lang w:eastAsia="hr-HR"/>
        </w:rPr>
      </w:pPr>
    </w:p>
    <w:p w14:paraId="1CACB7BE" w14:textId="1B00B54A" w:rsidR="00A068C2" w:rsidRPr="00911373" w:rsidRDefault="00A068C2" w:rsidP="00A233D5">
      <w:pPr>
        <w:pStyle w:val="Bezproreda1"/>
        <w:jc w:val="both"/>
        <w:rPr>
          <w:rFonts w:ascii="Arial" w:hAnsi="Arial" w:cs="Arial"/>
          <w:lang w:eastAsia="hr-HR"/>
        </w:rPr>
      </w:pPr>
      <w:r w:rsidRPr="00E93701">
        <w:rPr>
          <w:rFonts w:ascii="Arial" w:hAnsi="Arial" w:cs="Arial"/>
          <w:lang w:eastAsia="hr-HR"/>
        </w:rPr>
        <w:t>Na osnovu članka</w:t>
      </w:r>
      <w:r w:rsidRPr="00E93701">
        <w:rPr>
          <w:rFonts w:ascii="Arial" w:hAnsi="Arial" w:cs="Arial"/>
          <w:lang w:val="en-AU" w:eastAsia="hr-HR"/>
        </w:rPr>
        <w:t xml:space="preserve"> </w:t>
      </w:r>
      <w:r w:rsidRPr="006B38C7">
        <w:rPr>
          <w:rFonts w:ascii="Arial" w:hAnsi="Arial" w:cs="Arial"/>
          <w:lang w:val="en-AU" w:eastAsia="hr-HR"/>
        </w:rPr>
        <w:t>109</w:t>
      </w:r>
      <w:r w:rsidRPr="006B38C7">
        <w:rPr>
          <w:rFonts w:ascii="Arial" w:hAnsi="Arial" w:cs="Arial"/>
          <w:lang w:eastAsia="hr-HR"/>
        </w:rPr>
        <w:t>. st. 4. i 198. st. 4. Zakona o prostornom uređenju (</w:t>
      </w:r>
      <w:r w:rsidR="00A15D93" w:rsidRPr="006B38C7">
        <w:rPr>
          <w:rFonts w:ascii="Arial" w:hAnsi="Arial" w:cs="Arial"/>
          <w:lang w:eastAsia="hr-HR"/>
        </w:rPr>
        <w:t xml:space="preserve">NN </w:t>
      </w:r>
      <w:r w:rsidRPr="006B38C7">
        <w:rPr>
          <w:rFonts w:ascii="Arial" w:hAnsi="Arial" w:cs="Arial"/>
          <w:lang w:eastAsia="hr-HR"/>
        </w:rPr>
        <w:t>153/13</w:t>
      </w:r>
      <w:r w:rsidR="00E93701" w:rsidRPr="006B38C7">
        <w:rPr>
          <w:rFonts w:ascii="Arial" w:hAnsi="Arial" w:cs="Arial"/>
          <w:lang w:eastAsia="hr-HR"/>
        </w:rPr>
        <w:t>,</w:t>
      </w:r>
      <w:r w:rsidR="007963AA" w:rsidRPr="006B38C7">
        <w:rPr>
          <w:rFonts w:ascii="Arial" w:hAnsi="Arial" w:cs="Arial"/>
          <w:lang w:eastAsia="hr-HR"/>
        </w:rPr>
        <w:t xml:space="preserve"> 65/17</w:t>
      </w:r>
      <w:r w:rsidR="00E93701" w:rsidRPr="006B38C7">
        <w:rPr>
          <w:rFonts w:ascii="Arial" w:hAnsi="Arial" w:cs="Arial"/>
          <w:lang w:eastAsia="hr-HR"/>
        </w:rPr>
        <w:t xml:space="preserve"> </w:t>
      </w:r>
      <w:r w:rsidR="00E93701" w:rsidRPr="00972535">
        <w:rPr>
          <w:rFonts w:ascii="Arial" w:hAnsi="Arial" w:cs="Arial"/>
          <w:lang w:eastAsia="hr-HR"/>
        </w:rPr>
        <w:t>114/18, 39/19, 98/19</w:t>
      </w:r>
      <w:r w:rsidRPr="00972535">
        <w:rPr>
          <w:rFonts w:ascii="Arial" w:hAnsi="Arial" w:cs="Arial"/>
          <w:lang w:eastAsia="hr-HR"/>
        </w:rPr>
        <w:t xml:space="preserve">), Odluke o izradi II. Izmjena i dopuna Prostornog plana uređenja Općine </w:t>
      </w:r>
      <w:r w:rsidR="00E56BA4">
        <w:rPr>
          <w:rFonts w:ascii="Arial" w:hAnsi="Arial" w:cs="Arial"/>
          <w:lang w:eastAsia="hr-HR"/>
        </w:rPr>
        <w:t xml:space="preserve">Grožnjan - </w:t>
      </w:r>
      <w:proofErr w:type="spellStart"/>
      <w:r w:rsidR="00E56BA4">
        <w:rPr>
          <w:rFonts w:ascii="Arial" w:hAnsi="Arial" w:cs="Arial"/>
          <w:lang w:eastAsia="hr-HR"/>
        </w:rPr>
        <w:t>Grisignana</w:t>
      </w:r>
      <w:proofErr w:type="spellEnd"/>
      <w:r w:rsidRPr="00972535">
        <w:rPr>
          <w:rFonts w:ascii="Arial" w:hAnsi="Arial" w:cs="Arial"/>
          <w:lang w:eastAsia="hr-HR"/>
        </w:rPr>
        <w:t xml:space="preserve"> </w:t>
      </w:r>
      <w:bookmarkStart w:id="0" w:name="_Hlk517033930"/>
      <w:r w:rsidR="00A15D93" w:rsidRPr="00972535">
        <w:rPr>
          <w:rFonts w:ascii="Arial" w:hAnsi="Arial" w:cs="Arial"/>
          <w:lang w:eastAsia="hr-HR"/>
        </w:rPr>
        <w:t>(</w:t>
      </w:r>
      <w:bookmarkStart w:id="1" w:name="_Hlk44506755"/>
      <w:bookmarkEnd w:id="0"/>
      <w:r w:rsidR="00E93701" w:rsidRPr="00972535">
        <w:rPr>
          <w:rFonts w:ascii="Arial" w:hAnsi="Arial" w:cs="Arial"/>
          <w:lang w:eastAsia="hr-HR"/>
        </w:rPr>
        <w:t xml:space="preserve">Službene </w:t>
      </w:r>
      <w:r w:rsidR="00E56BA4">
        <w:rPr>
          <w:rFonts w:ascii="Arial" w:hAnsi="Arial" w:cs="Arial"/>
          <w:lang w:eastAsia="hr-HR"/>
        </w:rPr>
        <w:t xml:space="preserve">novine </w:t>
      </w:r>
      <w:r w:rsidR="00E93701" w:rsidRPr="00E56BA4">
        <w:rPr>
          <w:rFonts w:ascii="Arial" w:hAnsi="Arial" w:cs="Arial"/>
          <w:lang w:eastAsia="hr-HR"/>
        </w:rPr>
        <w:t xml:space="preserve">Općine </w:t>
      </w:r>
      <w:bookmarkEnd w:id="1"/>
      <w:r w:rsidR="00E56BA4">
        <w:rPr>
          <w:rFonts w:ascii="Arial" w:hAnsi="Arial" w:cs="Arial"/>
          <w:lang w:eastAsia="hr-HR"/>
        </w:rPr>
        <w:t>Grožnjan 5/20</w:t>
      </w:r>
      <w:r w:rsidRPr="00972535">
        <w:rPr>
          <w:rFonts w:ascii="Arial" w:hAnsi="Arial" w:cs="Arial"/>
          <w:lang w:eastAsia="hr-HR"/>
        </w:rPr>
        <w:t xml:space="preserve">) </w:t>
      </w:r>
      <w:r w:rsidRPr="00E24086">
        <w:rPr>
          <w:rFonts w:ascii="Arial" w:hAnsi="Arial" w:cs="Arial"/>
          <w:lang w:eastAsia="hr-HR"/>
        </w:rPr>
        <w:t xml:space="preserve">te članka </w:t>
      </w:r>
      <w:r w:rsidR="00E24086">
        <w:rPr>
          <w:rFonts w:ascii="Arial" w:hAnsi="Arial" w:cs="Arial"/>
          <w:lang w:eastAsia="hr-HR"/>
        </w:rPr>
        <w:t>42.</w:t>
      </w:r>
      <w:r w:rsidRPr="00E24086">
        <w:rPr>
          <w:rFonts w:ascii="Arial" w:hAnsi="Arial" w:cs="Arial"/>
          <w:lang w:eastAsia="hr-HR"/>
        </w:rPr>
        <w:t xml:space="preserve"> Statuta Općine </w:t>
      </w:r>
      <w:r w:rsidR="00E56BA4" w:rsidRPr="00E24086">
        <w:rPr>
          <w:rFonts w:ascii="Arial" w:hAnsi="Arial" w:cs="Arial"/>
          <w:lang w:eastAsia="hr-HR"/>
        </w:rPr>
        <w:t xml:space="preserve">Grožnjan - </w:t>
      </w:r>
      <w:proofErr w:type="spellStart"/>
      <w:r w:rsidR="00E56BA4" w:rsidRPr="00E24086">
        <w:rPr>
          <w:rFonts w:ascii="Arial" w:hAnsi="Arial" w:cs="Arial"/>
          <w:lang w:eastAsia="hr-HR"/>
        </w:rPr>
        <w:t>Grisignana</w:t>
      </w:r>
      <w:proofErr w:type="spellEnd"/>
      <w:r w:rsidR="00E93701" w:rsidRPr="00E24086">
        <w:rPr>
          <w:rFonts w:ascii="Arial" w:hAnsi="Arial" w:cs="Arial"/>
          <w:lang w:eastAsia="hr-HR"/>
        </w:rPr>
        <w:t xml:space="preserve"> (</w:t>
      </w:r>
      <w:proofErr w:type="spellStart"/>
      <w:r w:rsidR="00750305" w:rsidRPr="00E24086">
        <w:rPr>
          <w:rFonts w:ascii="Arial" w:hAnsi="Arial" w:cs="Arial"/>
          <w:lang w:val="en-GB"/>
        </w:rPr>
        <w:t>Službene</w:t>
      </w:r>
      <w:proofErr w:type="spellEnd"/>
      <w:r w:rsidR="00750305" w:rsidRPr="00E24086">
        <w:rPr>
          <w:rFonts w:ascii="Arial" w:hAnsi="Arial" w:cs="Arial"/>
          <w:lang w:val="en-GB"/>
        </w:rPr>
        <w:t xml:space="preserve"> </w:t>
      </w:r>
      <w:proofErr w:type="spellStart"/>
      <w:r w:rsidR="00750305" w:rsidRPr="00E24086">
        <w:rPr>
          <w:rFonts w:ascii="Arial" w:hAnsi="Arial" w:cs="Arial"/>
          <w:lang w:val="en-GB"/>
        </w:rPr>
        <w:t>novine</w:t>
      </w:r>
      <w:proofErr w:type="spellEnd"/>
      <w:r w:rsidR="00750305" w:rsidRPr="00E24086">
        <w:rPr>
          <w:rFonts w:ascii="Arial" w:hAnsi="Arial" w:cs="Arial"/>
          <w:lang w:val="en-GB"/>
        </w:rPr>
        <w:t xml:space="preserve"> </w:t>
      </w:r>
      <w:r w:rsidR="007C1256" w:rsidRPr="00E24086">
        <w:rPr>
          <w:rFonts w:ascii="Arial" w:hAnsi="Arial" w:cs="Arial"/>
          <w:lang w:val="en-GB"/>
        </w:rPr>
        <w:t>Općine Grožnjan br</w:t>
      </w:r>
      <w:r w:rsidR="00E24086">
        <w:rPr>
          <w:rFonts w:ascii="Arial" w:hAnsi="Arial" w:cs="Arial"/>
          <w:lang w:val="en-GB"/>
        </w:rPr>
        <w:t>.2/21</w:t>
      </w:r>
      <w:r w:rsidR="00750305" w:rsidRPr="00E24086">
        <w:rPr>
          <w:rFonts w:ascii="Arial" w:hAnsi="Arial" w:cs="Arial"/>
          <w:lang w:val="en-GB"/>
        </w:rPr>
        <w:t xml:space="preserve">) </w:t>
      </w:r>
      <w:r w:rsidRPr="00E24086">
        <w:rPr>
          <w:rFonts w:ascii="Arial" w:hAnsi="Arial" w:cs="Arial"/>
          <w:lang w:eastAsia="hr-HR"/>
        </w:rPr>
        <w:t xml:space="preserve">Općinsko vijeće Općine </w:t>
      </w:r>
      <w:r w:rsidR="00E56BA4" w:rsidRPr="00E24086">
        <w:rPr>
          <w:rFonts w:ascii="Arial" w:hAnsi="Arial" w:cs="Arial"/>
          <w:lang w:eastAsia="hr-HR"/>
        </w:rPr>
        <w:t xml:space="preserve">Grožnjan - </w:t>
      </w:r>
      <w:proofErr w:type="spellStart"/>
      <w:r w:rsidR="00E56BA4" w:rsidRPr="00E24086">
        <w:rPr>
          <w:rFonts w:ascii="Arial" w:hAnsi="Arial" w:cs="Arial"/>
          <w:lang w:eastAsia="hr-HR"/>
        </w:rPr>
        <w:t>Grisignana</w:t>
      </w:r>
      <w:proofErr w:type="spellEnd"/>
      <w:r w:rsidRPr="00E24086">
        <w:rPr>
          <w:rFonts w:ascii="Arial" w:hAnsi="Arial" w:cs="Arial"/>
          <w:lang w:eastAsia="hr-HR"/>
        </w:rPr>
        <w:t xml:space="preserve"> na sjednici održanoj dana </w:t>
      </w:r>
      <w:r w:rsidR="00E24086">
        <w:rPr>
          <w:rFonts w:ascii="Arial" w:hAnsi="Arial" w:cs="Arial"/>
          <w:lang w:eastAsia="hr-HR"/>
        </w:rPr>
        <w:t>09. travnja</w:t>
      </w:r>
      <w:r w:rsidRPr="00E24086">
        <w:rPr>
          <w:rFonts w:ascii="Arial" w:hAnsi="Arial" w:cs="Arial"/>
          <w:lang w:eastAsia="hr-HR"/>
        </w:rPr>
        <w:t xml:space="preserve"> 20</w:t>
      </w:r>
      <w:r w:rsidR="00E93701" w:rsidRPr="00E24086">
        <w:rPr>
          <w:rFonts w:ascii="Arial" w:hAnsi="Arial" w:cs="Arial"/>
          <w:lang w:eastAsia="hr-HR"/>
        </w:rPr>
        <w:t>2</w:t>
      </w:r>
      <w:r w:rsidR="00E56BA4" w:rsidRPr="00E24086">
        <w:rPr>
          <w:rFonts w:ascii="Arial" w:hAnsi="Arial" w:cs="Arial"/>
          <w:lang w:eastAsia="hr-HR"/>
        </w:rPr>
        <w:t>1</w:t>
      </w:r>
      <w:r w:rsidRPr="00E24086">
        <w:rPr>
          <w:rFonts w:ascii="Arial" w:hAnsi="Arial" w:cs="Arial"/>
          <w:lang w:eastAsia="hr-HR"/>
        </w:rPr>
        <w:t>. godine, donosi</w:t>
      </w:r>
    </w:p>
    <w:p w14:paraId="2911C759" w14:textId="77777777" w:rsidR="00A068C2" w:rsidRPr="00911373" w:rsidRDefault="00A068C2" w:rsidP="00A233D5">
      <w:pPr>
        <w:pStyle w:val="Bezproreda1"/>
        <w:jc w:val="both"/>
        <w:rPr>
          <w:rFonts w:ascii="Arial" w:hAnsi="Arial" w:cs="Arial"/>
          <w:lang w:eastAsia="hr-HR"/>
        </w:rPr>
      </w:pPr>
    </w:p>
    <w:p w14:paraId="2A196B37" w14:textId="77777777" w:rsidR="00A068C2" w:rsidRPr="00945468" w:rsidRDefault="00A068C2" w:rsidP="00A233D5">
      <w:pPr>
        <w:pStyle w:val="Bezproreda1"/>
        <w:jc w:val="center"/>
        <w:rPr>
          <w:rFonts w:ascii="Arial" w:hAnsi="Arial" w:cs="Arial"/>
          <w:b/>
          <w:bCs/>
          <w:lang w:eastAsia="hr-HR"/>
        </w:rPr>
      </w:pPr>
      <w:r w:rsidRPr="00945468">
        <w:rPr>
          <w:rFonts w:ascii="Arial" w:hAnsi="Arial" w:cs="Arial"/>
          <w:b/>
          <w:bCs/>
          <w:lang w:eastAsia="hr-HR"/>
        </w:rPr>
        <w:t>O D L U K U</w:t>
      </w:r>
    </w:p>
    <w:p w14:paraId="2C32D434" w14:textId="77777777" w:rsidR="00A068C2" w:rsidRPr="00945468" w:rsidRDefault="00A068C2" w:rsidP="00A233D5">
      <w:pPr>
        <w:pStyle w:val="Bezproreda1"/>
        <w:jc w:val="center"/>
        <w:rPr>
          <w:rFonts w:ascii="Arial" w:hAnsi="Arial" w:cs="Arial"/>
          <w:b/>
          <w:bCs/>
          <w:lang w:eastAsia="hr-HR"/>
        </w:rPr>
      </w:pPr>
      <w:r w:rsidRPr="00945468">
        <w:rPr>
          <w:rFonts w:ascii="Arial" w:hAnsi="Arial" w:cs="Arial"/>
          <w:b/>
        </w:rPr>
        <w:t xml:space="preserve">o donošenju </w:t>
      </w:r>
      <w:r w:rsidR="006817C2" w:rsidRPr="00945468">
        <w:rPr>
          <w:rFonts w:ascii="Arial" w:hAnsi="Arial" w:cs="Arial"/>
          <w:b/>
        </w:rPr>
        <w:t>I</w:t>
      </w:r>
      <w:r w:rsidRPr="00945468">
        <w:rPr>
          <w:rFonts w:ascii="Arial" w:hAnsi="Arial" w:cs="Arial"/>
          <w:b/>
        </w:rPr>
        <w:t>I. Izmjena i dopuna</w:t>
      </w:r>
    </w:p>
    <w:p w14:paraId="3503A3B6" w14:textId="77777777" w:rsidR="00A068C2" w:rsidRPr="00911373" w:rsidRDefault="00A068C2" w:rsidP="00A233D5">
      <w:pPr>
        <w:pStyle w:val="Bezproreda1"/>
        <w:jc w:val="center"/>
        <w:rPr>
          <w:rFonts w:ascii="Arial" w:hAnsi="Arial" w:cs="Arial"/>
          <w:b/>
          <w:bCs/>
          <w:lang w:eastAsia="hr-HR"/>
        </w:rPr>
      </w:pPr>
      <w:r w:rsidRPr="00945468">
        <w:rPr>
          <w:rFonts w:ascii="Arial" w:hAnsi="Arial" w:cs="Arial"/>
          <w:b/>
          <w:lang w:eastAsia="hr-HR"/>
        </w:rPr>
        <w:t xml:space="preserve">Prostornog plana uređenja </w:t>
      </w:r>
      <w:r w:rsidRPr="00945468">
        <w:rPr>
          <w:rFonts w:ascii="Arial" w:hAnsi="Arial" w:cs="Arial"/>
          <w:b/>
          <w:bCs/>
          <w:lang w:eastAsia="hr-HR"/>
        </w:rPr>
        <w:t xml:space="preserve">Općine </w:t>
      </w:r>
      <w:r w:rsidR="00E56BA4">
        <w:rPr>
          <w:rFonts w:ascii="Arial" w:hAnsi="Arial" w:cs="Arial"/>
          <w:b/>
          <w:lang w:eastAsia="hr-HR"/>
        </w:rPr>
        <w:t xml:space="preserve">Grožnjan - </w:t>
      </w:r>
      <w:proofErr w:type="spellStart"/>
      <w:r w:rsidR="00E56BA4">
        <w:rPr>
          <w:rFonts w:ascii="Arial" w:hAnsi="Arial" w:cs="Arial"/>
          <w:b/>
          <w:lang w:eastAsia="hr-HR"/>
        </w:rPr>
        <w:t>Grisignana</w:t>
      </w:r>
      <w:proofErr w:type="spellEnd"/>
    </w:p>
    <w:p w14:paraId="67AC4845" w14:textId="77777777" w:rsidR="00A068C2" w:rsidRPr="00911373" w:rsidRDefault="00A068C2" w:rsidP="00A233D5">
      <w:pPr>
        <w:pStyle w:val="Bezproreda1"/>
        <w:jc w:val="center"/>
        <w:rPr>
          <w:rFonts w:ascii="Arial" w:eastAsia="TimesNewRoman" w:hAnsi="Arial" w:cs="Arial"/>
          <w:lang w:eastAsia="hr-HR"/>
        </w:rPr>
      </w:pPr>
    </w:p>
    <w:p w14:paraId="575D6006" w14:textId="77777777" w:rsidR="00A068C2" w:rsidRPr="00D87A8C" w:rsidRDefault="00A068C2" w:rsidP="00A233D5">
      <w:pPr>
        <w:pStyle w:val="Bezproreda1"/>
        <w:pBdr>
          <w:bottom w:val="single" w:sz="4" w:space="1" w:color="auto"/>
        </w:pBdr>
        <w:jc w:val="both"/>
        <w:rPr>
          <w:rFonts w:ascii="Arial" w:eastAsia="TimesNewRoman" w:hAnsi="Arial" w:cs="Arial"/>
          <w:b/>
          <w:lang w:eastAsia="hr-HR"/>
        </w:rPr>
      </w:pPr>
      <w:r w:rsidRPr="00D87A8C">
        <w:rPr>
          <w:rFonts w:ascii="Arial" w:eastAsia="TimesNewRoman" w:hAnsi="Arial" w:cs="Arial"/>
          <w:b/>
          <w:lang w:eastAsia="hr-HR"/>
        </w:rPr>
        <w:t>TEMELJNE ODREDBE</w:t>
      </w:r>
    </w:p>
    <w:p w14:paraId="3439A1AB" w14:textId="77777777" w:rsidR="00A068C2" w:rsidRPr="00911373" w:rsidRDefault="00A068C2" w:rsidP="00A233D5">
      <w:pPr>
        <w:spacing w:before="240"/>
        <w:jc w:val="center"/>
        <w:rPr>
          <w:rFonts w:cs="Arial"/>
          <w:b/>
          <w:szCs w:val="22"/>
        </w:rPr>
      </w:pPr>
      <w:r w:rsidRPr="00911373">
        <w:rPr>
          <w:rFonts w:cs="Arial"/>
          <w:b/>
          <w:szCs w:val="22"/>
        </w:rPr>
        <w:t xml:space="preserve">Članak </w:t>
      </w:r>
      <w:r w:rsidR="00D92886" w:rsidRPr="00911373">
        <w:rPr>
          <w:rFonts w:cs="Arial"/>
          <w:b/>
          <w:szCs w:val="22"/>
        </w:rPr>
        <w:fldChar w:fldCharType="begin"/>
      </w:r>
      <w:r w:rsidRPr="00911373">
        <w:rPr>
          <w:rFonts w:cs="Arial"/>
          <w:b/>
          <w:szCs w:val="22"/>
        </w:rPr>
        <w:instrText xml:space="preserve"> AUTONUM  \* Arabic </w:instrText>
      </w:r>
      <w:r w:rsidR="00D92886" w:rsidRPr="00911373">
        <w:rPr>
          <w:rFonts w:cs="Arial"/>
          <w:b/>
          <w:szCs w:val="22"/>
        </w:rPr>
        <w:fldChar w:fldCharType="end"/>
      </w:r>
    </w:p>
    <w:p w14:paraId="21FBEEA5" w14:textId="77777777" w:rsidR="00A068C2" w:rsidRPr="00911373" w:rsidRDefault="00A068C2" w:rsidP="00A233D5">
      <w:pPr>
        <w:pStyle w:val="Tijeloteksta"/>
        <w:jc w:val="both"/>
        <w:rPr>
          <w:rFonts w:cs="Arial"/>
          <w:i w:val="0"/>
          <w:sz w:val="22"/>
          <w:szCs w:val="22"/>
        </w:rPr>
      </w:pPr>
      <w:r w:rsidRPr="00945468">
        <w:rPr>
          <w:rFonts w:cs="Arial"/>
          <w:i w:val="0"/>
          <w:sz w:val="22"/>
          <w:szCs w:val="22"/>
        </w:rPr>
        <w:t xml:space="preserve">Donose se </w:t>
      </w:r>
      <w:r w:rsidRPr="00945468">
        <w:rPr>
          <w:rFonts w:cs="Arial"/>
          <w:b/>
          <w:i w:val="0"/>
          <w:sz w:val="22"/>
          <w:szCs w:val="22"/>
        </w:rPr>
        <w:t>I</w:t>
      </w:r>
      <w:r w:rsidR="00A15D93" w:rsidRPr="00945468">
        <w:rPr>
          <w:rFonts w:cs="Arial"/>
          <w:b/>
          <w:i w:val="0"/>
          <w:sz w:val="22"/>
          <w:szCs w:val="22"/>
        </w:rPr>
        <w:t>I</w:t>
      </w:r>
      <w:r w:rsidRPr="00945468">
        <w:rPr>
          <w:rFonts w:cs="Arial"/>
          <w:b/>
          <w:i w:val="0"/>
          <w:sz w:val="22"/>
          <w:szCs w:val="22"/>
        </w:rPr>
        <w:t>. Izmjene i dopune</w:t>
      </w:r>
      <w:r w:rsidRPr="00945468">
        <w:rPr>
          <w:rFonts w:cs="Arial"/>
          <w:i w:val="0"/>
          <w:sz w:val="22"/>
          <w:szCs w:val="22"/>
        </w:rPr>
        <w:t xml:space="preserve"> </w:t>
      </w:r>
      <w:r w:rsidRPr="00945468">
        <w:rPr>
          <w:rFonts w:cs="Arial"/>
          <w:b/>
          <w:i w:val="0"/>
          <w:sz w:val="22"/>
          <w:szCs w:val="22"/>
        </w:rPr>
        <w:t xml:space="preserve">Prostornog plana uređenja </w:t>
      </w:r>
      <w:r w:rsidRPr="00945468">
        <w:rPr>
          <w:rFonts w:cs="Arial"/>
          <w:b/>
          <w:bCs/>
          <w:i w:val="0"/>
          <w:sz w:val="22"/>
          <w:szCs w:val="22"/>
        </w:rPr>
        <w:t xml:space="preserve">Općine </w:t>
      </w:r>
      <w:r w:rsidR="00E56BA4">
        <w:rPr>
          <w:rFonts w:cs="Arial"/>
          <w:b/>
          <w:i w:val="0"/>
          <w:sz w:val="22"/>
          <w:szCs w:val="22"/>
        </w:rPr>
        <w:t xml:space="preserve">Grožnjan - </w:t>
      </w:r>
      <w:proofErr w:type="spellStart"/>
      <w:r w:rsidR="00E56BA4">
        <w:rPr>
          <w:rFonts w:cs="Arial"/>
          <w:b/>
          <w:i w:val="0"/>
          <w:sz w:val="22"/>
          <w:szCs w:val="22"/>
        </w:rPr>
        <w:t>Grisignana</w:t>
      </w:r>
      <w:proofErr w:type="spellEnd"/>
      <w:r w:rsidRPr="00945468">
        <w:rPr>
          <w:rFonts w:cs="Arial"/>
          <w:i w:val="0"/>
          <w:sz w:val="22"/>
          <w:szCs w:val="22"/>
        </w:rPr>
        <w:t xml:space="preserve"> </w:t>
      </w:r>
      <w:r w:rsidR="00A15D93" w:rsidRPr="00945468">
        <w:rPr>
          <w:rFonts w:cs="Arial"/>
          <w:i w:val="0"/>
          <w:sz w:val="22"/>
          <w:szCs w:val="22"/>
        </w:rPr>
        <w:t>(</w:t>
      </w:r>
      <w:r w:rsidR="007C1256" w:rsidRPr="007C1256">
        <w:rPr>
          <w:rFonts w:cs="Arial"/>
          <w:i w:val="0"/>
          <w:iCs/>
          <w:sz w:val="22"/>
          <w:szCs w:val="22"/>
        </w:rPr>
        <w:t>Službene novine Općine Grožnjan-Grisignana br. 5/08, 1/13, 11/19</w:t>
      </w:r>
      <w:r w:rsidRPr="00945468">
        <w:rPr>
          <w:rFonts w:cs="Arial"/>
          <w:i w:val="0"/>
          <w:iCs/>
          <w:sz w:val="22"/>
          <w:szCs w:val="22"/>
        </w:rPr>
        <w:t>)</w:t>
      </w:r>
      <w:r w:rsidRPr="00945468">
        <w:rPr>
          <w:rFonts w:cs="Arial"/>
          <w:i w:val="0"/>
          <w:sz w:val="22"/>
          <w:szCs w:val="22"/>
        </w:rPr>
        <w:t xml:space="preserve"> - u daljnjem tekstu: Plan.</w:t>
      </w:r>
    </w:p>
    <w:p w14:paraId="58FEFB65" w14:textId="77777777" w:rsidR="00F36F06" w:rsidRPr="00911373" w:rsidRDefault="00F36F06" w:rsidP="00A233D5">
      <w:pPr>
        <w:spacing w:before="240"/>
        <w:jc w:val="center"/>
        <w:rPr>
          <w:rFonts w:cs="Arial"/>
          <w:b/>
          <w:szCs w:val="22"/>
        </w:rPr>
      </w:pPr>
      <w:r w:rsidRPr="00911373">
        <w:rPr>
          <w:rFonts w:cs="Arial"/>
          <w:b/>
          <w:szCs w:val="22"/>
        </w:rPr>
        <w:t xml:space="preserve">Članak </w:t>
      </w:r>
      <w:r w:rsidR="00D92886" w:rsidRPr="00911373">
        <w:rPr>
          <w:rFonts w:cs="Arial"/>
          <w:b/>
          <w:szCs w:val="22"/>
        </w:rPr>
        <w:fldChar w:fldCharType="begin"/>
      </w:r>
      <w:r w:rsidRPr="00911373">
        <w:rPr>
          <w:rFonts w:cs="Arial"/>
          <w:b/>
          <w:szCs w:val="22"/>
        </w:rPr>
        <w:instrText xml:space="preserve"> AUTONUM  \* Arabic </w:instrText>
      </w:r>
      <w:r w:rsidR="00D92886" w:rsidRPr="00911373">
        <w:rPr>
          <w:rFonts w:cs="Arial"/>
          <w:b/>
          <w:szCs w:val="22"/>
        </w:rPr>
        <w:fldChar w:fldCharType="end"/>
      </w:r>
    </w:p>
    <w:p w14:paraId="48FF2829" w14:textId="77777777" w:rsidR="002779E3" w:rsidRPr="00E56BA4" w:rsidRDefault="004F4B50" w:rsidP="00A233D5">
      <w:pPr>
        <w:jc w:val="both"/>
        <w:rPr>
          <w:rFonts w:cs="Arial"/>
          <w:b/>
          <w:szCs w:val="22"/>
        </w:rPr>
      </w:pPr>
      <w:r w:rsidRPr="00911373">
        <w:rPr>
          <w:rFonts w:cs="Arial"/>
          <w:i/>
          <w:szCs w:val="22"/>
        </w:rPr>
        <w:t xml:space="preserve">Plan </w:t>
      </w:r>
      <w:r w:rsidRPr="00E64478">
        <w:rPr>
          <w:rFonts w:cs="Arial"/>
          <w:iCs/>
          <w:szCs w:val="22"/>
        </w:rPr>
        <w:t>je</w:t>
      </w:r>
      <w:r w:rsidR="00934E10" w:rsidRPr="00911373">
        <w:rPr>
          <w:rFonts w:cs="Arial"/>
          <w:i/>
          <w:szCs w:val="22"/>
        </w:rPr>
        <w:t xml:space="preserve"> </w:t>
      </w:r>
      <w:r w:rsidR="00934E10" w:rsidRPr="00911373">
        <w:rPr>
          <w:rFonts w:cs="Arial"/>
          <w:szCs w:val="22"/>
        </w:rPr>
        <w:t xml:space="preserve">izrađen </w:t>
      </w:r>
      <w:r w:rsidR="00F36F06" w:rsidRPr="00911373">
        <w:rPr>
          <w:rFonts w:cs="Arial"/>
          <w:szCs w:val="22"/>
        </w:rPr>
        <w:t>od izrađivača – tvrtke</w:t>
      </w:r>
      <w:r w:rsidR="00934E10" w:rsidRPr="00911373">
        <w:rPr>
          <w:rFonts w:cs="Arial"/>
          <w:szCs w:val="22"/>
        </w:rPr>
        <w:t xml:space="preserve"> “APE” d.o.o. Zagreb, Ozaljska </w:t>
      </w:r>
      <w:smartTag w:uri="urn:schemas-microsoft-com:office:smarttags" w:element="metricconverter">
        <w:smartTagPr>
          <w:attr w:name="ProductID" w:val="61, a"/>
        </w:smartTagPr>
        <w:r w:rsidR="00934E10" w:rsidRPr="00911373">
          <w:rPr>
            <w:rFonts w:cs="Arial"/>
            <w:szCs w:val="22"/>
          </w:rPr>
          <w:t>61, a</w:t>
        </w:r>
      </w:smartTag>
      <w:r w:rsidR="00934E10" w:rsidRPr="00911373">
        <w:rPr>
          <w:rFonts w:cs="Arial"/>
          <w:szCs w:val="22"/>
        </w:rPr>
        <w:t xml:space="preserve"> sadržan</w:t>
      </w:r>
      <w:r w:rsidR="00F92401" w:rsidRPr="00911373">
        <w:rPr>
          <w:rFonts w:cs="Arial"/>
          <w:szCs w:val="22"/>
        </w:rPr>
        <w:t xml:space="preserve"> su </w:t>
      </w:r>
      <w:r w:rsidR="00934E10" w:rsidRPr="00911373">
        <w:rPr>
          <w:rFonts w:cs="Arial"/>
          <w:szCs w:val="22"/>
        </w:rPr>
        <w:t xml:space="preserve">u elaboratu </w:t>
      </w:r>
      <w:r w:rsidR="00E56BA4">
        <w:rPr>
          <w:rFonts w:cs="Arial"/>
          <w:b/>
          <w:szCs w:val="22"/>
        </w:rPr>
        <w:t>„</w:t>
      </w:r>
      <w:r w:rsidR="00E56BA4" w:rsidRPr="00911373">
        <w:rPr>
          <w:rFonts w:cs="Arial"/>
          <w:b/>
          <w:szCs w:val="22"/>
        </w:rPr>
        <w:t>II</w:t>
      </w:r>
      <w:r w:rsidR="00E56BA4">
        <w:rPr>
          <w:rFonts w:cs="Arial"/>
          <w:b/>
          <w:szCs w:val="22"/>
        </w:rPr>
        <w:t>.</w:t>
      </w:r>
      <w:r w:rsidR="00E56BA4" w:rsidRPr="00911373">
        <w:rPr>
          <w:rFonts w:cs="Arial"/>
          <w:b/>
          <w:szCs w:val="22"/>
        </w:rPr>
        <w:t xml:space="preserve"> izmjene i dopune </w:t>
      </w:r>
      <w:r w:rsidR="00E56BA4">
        <w:rPr>
          <w:rFonts w:cs="Arial"/>
          <w:b/>
          <w:szCs w:val="22"/>
        </w:rPr>
        <w:t>Prostornog</w:t>
      </w:r>
      <w:r w:rsidR="00934E10" w:rsidRPr="00911373">
        <w:rPr>
          <w:rFonts w:cs="Arial"/>
          <w:b/>
          <w:szCs w:val="22"/>
        </w:rPr>
        <w:t xml:space="preserve"> plan</w:t>
      </w:r>
      <w:r w:rsidR="00E56BA4">
        <w:rPr>
          <w:rFonts w:cs="Arial"/>
          <w:b/>
          <w:szCs w:val="22"/>
        </w:rPr>
        <w:t>a</w:t>
      </w:r>
      <w:r w:rsidR="00934E10" w:rsidRPr="00911373">
        <w:rPr>
          <w:rFonts w:cs="Arial"/>
          <w:b/>
          <w:szCs w:val="22"/>
        </w:rPr>
        <w:t xml:space="preserve"> uređenja </w:t>
      </w:r>
      <w:r w:rsidR="00F36F06" w:rsidRPr="00911373">
        <w:rPr>
          <w:rFonts w:cs="Arial"/>
          <w:b/>
          <w:bCs/>
          <w:szCs w:val="22"/>
        </w:rPr>
        <w:t xml:space="preserve">Općine </w:t>
      </w:r>
      <w:r w:rsidR="00E56BA4">
        <w:rPr>
          <w:rFonts w:cs="Arial"/>
          <w:b/>
          <w:szCs w:val="22"/>
        </w:rPr>
        <w:t>Grožnja</w:t>
      </w:r>
      <w:r w:rsidR="00E93701">
        <w:rPr>
          <w:rFonts w:cs="Arial"/>
          <w:b/>
          <w:szCs w:val="22"/>
        </w:rPr>
        <w:t>n</w:t>
      </w:r>
      <w:r w:rsidR="00820170" w:rsidRPr="00911373">
        <w:rPr>
          <w:rFonts w:cs="Arial"/>
          <w:i/>
          <w:szCs w:val="22"/>
        </w:rPr>
        <w:t xml:space="preserve"> </w:t>
      </w:r>
      <w:r w:rsidR="00F36F06" w:rsidRPr="00911373">
        <w:rPr>
          <w:rFonts w:cs="Arial"/>
          <w:b/>
          <w:szCs w:val="22"/>
        </w:rPr>
        <w:t>–</w:t>
      </w:r>
      <w:r w:rsidR="00E56BA4">
        <w:rPr>
          <w:rFonts w:cs="Arial"/>
          <w:b/>
          <w:szCs w:val="22"/>
        </w:rPr>
        <w:t xml:space="preserve"> </w:t>
      </w:r>
      <w:proofErr w:type="spellStart"/>
      <w:r w:rsidR="00E56BA4">
        <w:rPr>
          <w:rFonts w:cs="Arial"/>
          <w:b/>
          <w:szCs w:val="22"/>
        </w:rPr>
        <w:t>Grisignana</w:t>
      </w:r>
      <w:proofErr w:type="spellEnd"/>
      <w:r w:rsidR="00E56BA4">
        <w:rPr>
          <w:rFonts w:cs="Arial"/>
          <w:b/>
          <w:szCs w:val="22"/>
        </w:rPr>
        <w:t>“</w:t>
      </w:r>
      <w:r w:rsidR="00934E10" w:rsidRPr="00911373">
        <w:rPr>
          <w:rFonts w:cs="Arial"/>
          <w:szCs w:val="22"/>
        </w:rPr>
        <w:t xml:space="preserve"> koji se sastoji od tekstualnog i grafičkog dijela, a sadrži:</w:t>
      </w:r>
    </w:p>
    <w:p w14:paraId="7FB477E5" w14:textId="77777777" w:rsidR="00E56BA4" w:rsidRDefault="00E56BA4" w:rsidP="00E56BA4">
      <w:pPr>
        <w:spacing w:after="0"/>
        <w:ind w:left="709" w:hanging="709"/>
        <w:jc w:val="both"/>
        <w:rPr>
          <w:rFonts w:cs="Arial"/>
          <w:b/>
          <w:szCs w:val="22"/>
        </w:rPr>
      </w:pPr>
    </w:p>
    <w:p w14:paraId="49688593" w14:textId="77777777" w:rsidR="00E56BA4" w:rsidRDefault="00E56BA4" w:rsidP="00E56BA4">
      <w:pPr>
        <w:pBdr>
          <w:bottom w:val="single" w:sz="4" w:space="1" w:color="auto"/>
        </w:pBdr>
        <w:spacing w:after="0"/>
        <w:ind w:left="709" w:hanging="709"/>
        <w:jc w:val="both"/>
        <w:rPr>
          <w:rFonts w:cs="Arial"/>
          <w:b/>
          <w:szCs w:val="22"/>
        </w:rPr>
      </w:pPr>
      <w:r w:rsidRPr="00E56BA4">
        <w:rPr>
          <w:rFonts w:cs="Arial"/>
          <w:b/>
          <w:szCs w:val="22"/>
        </w:rPr>
        <w:t xml:space="preserve">I. </w:t>
      </w:r>
      <w:r w:rsidRPr="00E56BA4">
        <w:rPr>
          <w:rFonts w:cs="Arial"/>
          <w:b/>
          <w:szCs w:val="22"/>
        </w:rPr>
        <w:tab/>
        <w:t>OSNOVNI DIO PLANA</w:t>
      </w:r>
    </w:p>
    <w:p w14:paraId="49D93C22" w14:textId="77777777" w:rsidR="00E56BA4" w:rsidRPr="00E56BA4" w:rsidRDefault="00E56BA4" w:rsidP="00E56BA4">
      <w:pPr>
        <w:spacing w:after="0"/>
        <w:ind w:left="709" w:hanging="709"/>
        <w:jc w:val="both"/>
        <w:rPr>
          <w:rFonts w:cs="Arial"/>
          <w:b/>
          <w:szCs w:val="22"/>
        </w:rPr>
      </w:pPr>
      <w:r w:rsidRPr="00E56BA4">
        <w:rPr>
          <w:rFonts w:cs="Arial"/>
          <w:b/>
          <w:szCs w:val="22"/>
        </w:rPr>
        <w:t>I.1.</w:t>
      </w:r>
      <w:r w:rsidRPr="00E56BA4">
        <w:rPr>
          <w:rFonts w:cs="Arial"/>
          <w:b/>
          <w:szCs w:val="22"/>
        </w:rPr>
        <w:tab/>
        <w:t>TEKSTUALNI DIO</w:t>
      </w:r>
    </w:p>
    <w:p w14:paraId="2DE4B520" w14:textId="77777777" w:rsidR="00E56BA4" w:rsidRPr="00E56BA4" w:rsidRDefault="00E56BA4" w:rsidP="00E56BA4">
      <w:pPr>
        <w:spacing w:after="0"/>
        <w:ind w:left="709" w:hanging="709"/>
        <w:jc w:val="both"/>
        <w:rPr>
          <w:rFonts w:cs="Arial"/>
          <w:szCs w:val="22"/>
        </w:rPr>
      </w:pPr>
      <w:r w:rsidRPr="00E56BA4">
        <w:rPr>
          <w:rFonts w:cs="Arial"/>
          <w:szCs w:val="22"/>
        </w:rPr>
        <w:tab/>
        <w:t>ODREDBE ZA PROVEDBU</w:t>
      </w:r>
    </w:p>
    <w:p w14:paraId="3A055F1F" w14:textId="77777777" w:rsidR="00E56BA4" w:rsidRPr="00E56BA4" w:rsidRDefault="00E56BA4" w:rsidP="00E56BA4">
      <w:pPr>
        <w:spacing w:after="0"/>
        <w:ind w:left="709" w:hanging="709"/>
        <w:jc w:val="both"/>
        <w:rPr>
          <w:rFonts w:cs="Arial"/>
          <w:b/>
          <w:szCs w:val="22"/>
        </w:rPr>
      </w:pPr>
      <w:r w:rsidRPr="00E56BA4">
        <w:rPr>
          <w:rFonts w:cs="Arial"/>
          <w:b/>
          <w:szCs w:val="22"/>
        </w:rPr>
        <w:t>I.2.</w:t>
      </w:r>
      <w:r w:rsidRPr="00E56BA4">
        <w:rPr>
          <w:rFonts w:cs="Arial"/>
          <w:b/>
          <w:szCs w:val="22"/>
        </w:rPr>
        <w:tab/>
        <w:t>GRAFIČKI DIO (kartografski prikazi)</w:t>
      </w:r>
    </w:p>
    <w:p w14:paraId="7B1F0193" w14:textId="77777777" w:rsidR="00E56BA4" w:rsidRPr="00E56BA4" w:rsidRDefault="00E56BA4" w:rsidP="00E56BA4">
      <w:pPr>
        <w:tabs>
          <w:tab w:val="right" w:pos="8640"/>
        </w:tabs>
        <w:spacing w:after="0"/>
        <w:ind w:left="709" w:hanging="709"/>
        <w:jc w:val="both"/>
        <w:rPr>
          <w:rFonts w:cs="Arial"/>
          <w:szCs w:val="22"/>
        </w:rPr>
      </w:pPr>
      <w:r w:rsidRPr="00E56BA4">
        <w:rPr>
          <w:rFonts w:cs="Arial"/>
          <w:szCs w:val="22"/>
        </w:rPr>
        <w:t>1.</w:t>
      </w:r>
      <w:r w:rsidRPr="00E56BA4">
        <w:rPr>
          <w:rFonts w:cs="Arial"/>
          <w:szCs w:val="22"/>
        </w:rPr>
        <w:tab/>
        <w:t>Korištenje i namjena površina i promet u mjerilu 1:25 000</w:t>
      </w:r>
    </w:p>
    <w:p w14:paraId="6F8C5205" w14:textId="77777777" w:rsidR="00E56BA4" w:rsidRPr="00E56BA4" w:rsidRDefault="00E56BA4" w:rsidP="00E56BA4">
      <w:pPr>
        <w:tabs>
          <w:tab w:val="right" w:pos="8640"/>
        </w:tabs>
        <w:spacing w:after="0"/>
        <w:ind w:left="709" w:hanging="709"/>
        <w:jc w:val="both"/>
        <w:rPr>
          <w:rFonts w:cs="Arial"/>
          <w:szCs w:val="22"/>
        </w:rPr>
      </w:pPr>
      <w:r w:rsidRPr="00E56BA4">
        <w:rPr>
          <w:rFonts w:cs="Arial"/>
          <w:szCs w:val="22"/>
        </w:rPr>
        <w:t>2.</w:t>
      </w:r>
      <w:r w:rsidRPr="00E56BA4">
        <w:rPr>
          <w:rFonts w:cs="Arial"/>
          <w:szCs w:val="22"/>
        </w:rPr>
        <w:tab/>
        <w:t>Infrastrukturni sustavi u mjerilu 1:25 000</w:t>
      </w:r>
    </w:p>
    <w:p w14:paraId="75338020" w14:textId="77777777" w:rsidR="00E56BA4" w:rsidRPr="00E56BA4" w:rsidRDefault="00E56BA4" w:rsidP="00E56BA4">
      <w:pPr>
        <w:tabs>
          <w:tab w:val="right" w:pos="8640"/>
        </w:tabs>
        <w:spacing w:after="0"/>
        <w:ind w:left="709" w:hanging="709"/>
        <w:jc w:val="both"/>
        <w:rPr>
          <w:rFonts w:cs="Arial"/>
          <w:szCs w:val="22"/>
        </w:rPr>
      </w:pPr>
      <w:r w:rsidRPr="00E56BA4">
        <w:rPr>
          <w:rFonts w:cs="Arial"/>
          <w:szCs w:val="22"/>
        </w:rPr>
        <w:t>3.1.</w:t>
      </w:r>
      <w:r w:rsidRPr="00E56BA4">
        <w:rPr>
          <w:rFonts w:cs="Arial"/>
          <w:szCs w:val="22"/>
        </w:rPr>
        <w:tab/>
        <w:t>Uvjeti za korištenje, uređenje i zaštitu prostora - Područja posebnih uvjeta korištenja u mjerilu 1:25 000</w:t>
      </w:r>
    </w:p>
    <w:p w14:paraId="53C744A2" w14:textId="77777777" w:rsidR="00E56BA4" w:rsidRPr="00E56BA4" w:rsidRDefault="00E56BA4" w:rsidP="00E56BA4">
      <w:pPr>
        <w:tabs>
          <w:tab w:val="right" w:pos="8640"/>
        </w:tabs>
        <w:spacing w:after="0"/>
        <w:ind w:left="709" w:hanging="709"/>
        <w:jc w:val="both"/>
        <w:rPr>
          <w:rFonts w:cs="Arial"/>
          <w:szCs w:val="22"/>
        </w:rPr>
      </w:pPr>
      <w:r w:rsidRPr="00E56BA4">
        <w:rPr>
          <w:rFonts w:cs="Arial"/>
          <w:szCs w:val="22"/>
        </w:rPr>
        <w:t>3.2.</w:t>
      </w:r>
      <w:r w:rsidRPr="00E56BA4">
        <w:rPr>
          <w:rFonts w:cs="Arial"/>
          <w:szCs w:val="22"/>
        </w:rPr>
        <w:tab/>
        <w:t>Uvjeti za korištenje, uređenje i zaštitu prostora - Područja posebnih ograničenja u korištenju u mjerilu 1: 25 000</w:t>
      </w:r>
    </w:p>
    <w:p w14:paraId="1EA0E22E" w14:textId="77777777" w:rsidR="00E56BA4" w:rsidRPr="00E56BA4" w:rsidRDefault="00E56BA4" w:rsidP="00E56BA4">
      <w:pPr>
        <w:tabs>
          <w:tab w:val="right" w:pos="8640"/>
        </w:tabs>
        <w:spacing w:after="0"/>
        <w:ind w:left="709" w:hanging="709"/>
        <w:jc w:val="both"/>
        <w:rPr>
          <w:rFonts w:cs="Arial"/>
          <w:szCs w:val="22"/>
        </w:rPr>
      </w:pPr>
      <w:r w:rsidRPr="00E56BA4">
        <w:rPr>
          <w:rFonts w:cs="Arial"/>
          <w:szCs w:val="22"/>
        </w:rPr>
        <w:t>3.3.</w:t>
      </w:r>
      <w:r w:rsidRPr="00E56BA4">
        <w:rPr>
          <w:rFonts w:cs="Arial"/>
          <w:szCs w:val="22"/>
        </w:rPr>
        <w:tab/>
        <w:t>Uvjeti za korištenje, uređenje i zaštitu prostora - Područja primjene posebnih mjera uređenja i zaštite u mjerilu 1: 25 000.</w:t>
      </w:r>
    </w:p>
    <w:p w14:paraId="1D11C4B2" w14:textId="77777777" w:rsidR="00E56BA4" w:rsidRPr="00E56BA4" w:rsidRDefault="00E56BA4" w:rsidP="00E56BA4">
      <w:pPr>
        <w:tabs>
          <w:tab w:val="right" w:pos="8640"/>
        </w:tabs>
        <w:spacing w:after="0"/>
        <w:ind w:left="709" w:hanging="709"/>
        <w:jc w:val="both"/>
        <w:rPr>
          <w:rFonts w:cs="Arial"/>
          <w:szCs w:val="22"/>
        </w:rPr>
      </w:pPr>
      <w:r w:rsidRPr="00E56BA4">
        <w:rPr>
          <w:rFonts w:cs="Arial"/>
          <w:szCs w:val="22"/>
        </w:rPr>
        <w:t>4.</w:t>
      </w:r>
      <w:r w:rsidRPr="00E56BA4">
        <w:rPr>
          <w:rFonts w:cs="Arial"/>
          <w:szCs w:val="22"/>
        </w:rPr>
        <w:tab/>
        <w:t>Građevinska područja u mjerilu 1:5000</w:t>
      </w:r>
    </w:p>
    <w:p w14:paraId="4DB3AD2A" w14:textId="77777777" w:rsidR="00E56BA4" w:rsidRPr="00E56BA4" w:rsidRDefault="00E56BA4" w:rsidP="00E56BA4">
      <w:pPr>
        <w:spacing w:after="0"/>
        <w:ind w:left="709" w:hanging="709"/>
        <w:jc w:val="both"/>
        <w:rPr>
          <w:rFonts w:cs="Arial"/>
          <w:b/>
          <w:szCs w:val="22"/>
        </w:rPr>
      </w:pPr>
    </w:p>
    <w:p w14:paraId="01070F8F" w14:textId="77777777" w:rsidR="00E56BA4" w:rsidRDefault="00E56BA4" w:rsidP="00E56BA4">
      <w:pPr>
        <w:spacing w:after="0"/>
        <w:ind w:left="709" w:hanging="709"/>
        <w:jc w:val="both"/>
        <w:rPr>
          <w:rFonts w:cs="Arial"/>
          <w:b/>
          <w:szCs w:val="22"/>
        </w:rPr>
      </w:pPr>
      <w:r w:rsidRPr="00E56BA4">
        <w:rPr>
          <w:rFonts w:cs="Arial"/>
          <w:b/>
          <w:szCs w:val="22"/>
        </w:rPr>
        <w:t>I.3.</w:t>
      </w:r>
      <w:r w:rsidRPr="00E56BA4">
        <w:rPr>
          <w:rFonts w:cs="Arial"/>
          <w:b/>
          <w:szCs w:val="22"/>
        </w:rPr>
        <w:tab/>
        <w:t>OBRAZLOŽENJE PLANA</w:t>
      </w:r>
    </w:p>
    <w:p w14:paraId="06EC98A0" w14:textId="77777777" w:rsidR="00E56BA4" w:rsidRPr="00E56BA4" w:rsidRDefault="00E56BA4" w:rsidP="00E56BA4">
      <w:pPr>
        <w:spacing w:after="0"/>
        <w:ind w:left="709" w:hanging="709"/>
        <w:jc w:val="both"/>
        <w:rPr>
          <w:rFonts w:cs="Arial"/>
          <w:b/>
          <w:szCs w:val="22"/>
        </w:rPr>
      </w:pPr>
    </w:p>
    <w:p w14:paraId="3DA7E407" w14:textId="77777777" w:rsidR="00E56BA4" w:rsidRPr="00E56BA4" w:rsidRDefault="00E56BA4" w:rsidP="00E56BA4">
      <w:pPr>
        <w:pBdr>
          <w:bottom w:val="single" w:sz="4" w:space="1" w:color="auto"/>
        </w:pBdr>
        <w:spacing w:after="0"/>
        <w:ind w:left="709" w:hanging="709"/>
        <w:jc w:val="both"/>
        <w:rPr>
          <w:rFonts w:cs="Arial"/>
          <w:b/>
          <w:szCs w:val="22"/>
        </w:rPr>
      </w:pPr>
      <w:r w:rsidRPr="00E56BA4">
        <w:rPr>
          <w:rFonts w:cs="Arial"/>
          <w:b/>
          <w:szCs w:val="22"/>
        </w:rPr>
        <w:t>II.</w:t>
      </w:r>
      <w:r w:rsidRPr="00E56BA4">
        <w:rPr>
          <w:rFonts w:cs="Arial"/>
          <w:b/>
          <w:szCs w:val="22"/>
        </w:rPr>
        <w:tab/>
        <w:t>PRILOZI PLANA</w:t>
      </w:r>
    </w:p>
    <w:p w14:paraId="6CE3C4D5" w14:textId="77777777" w:rsidR="00E56BA4" w:rsidRPr="00E56BA4" w:rsidRDefault="00E56BA4" w:rsidP="00E56BA4">
      <w:pPr>
        <w:spacing w:after="0"/>
        <w:ind w:left="709" w:hanging="709"/>
        <w:jc w:val="both"/>
        <w:rPr>
          <w:rFonts w:cs="Arial"/>
          <w:iCs/>
          <w:szCs w:val="22"/>
        </w:rPr>
      </w:pPr>
      <w:r w:rsidRPr="00E56BA4">
        <w:rPr>
          <w:rFonts w:cs="Arial"/>
          <w:iCs/>
          <w:szCs w:val="22"/>
        </w:rPr>
        <w:t>II.1.</w:t>
      </w:r>
      <w:r w:rsidRPr="00E56BA4">
        <w:rPr>
          <w:rFonts w:cs="Arial"/>
          <w:iCs/>
          <w:szCs w:val="22"/>
        </w:rPr>
        <w:tab/>
        <w:t>POPIS SEKTORSKIH DOKUMENATA I PROPISA KOJI SE ODNOSE NA SADRŽAJ PROSTORNOG PLANA</w:t>
      </w:r>
    </w:p>
    <w:p w14:paraId="79031144" w14:textId="77777777" w:rsidR="00E56BA4" w:rsidRPr="00E56BA4" w:rsidRDefault="00E56BA4" w:rsidP="00E56BA4">
      <w:pPr>
        <w:spacing w:after="0"/>
        <w:ind w:left="709" w:hanging="709"/>
        <w:jc w:val="both"/>
        <w:rPr>
          <w:rFonts w:cs="Arial"/>
          <w:iCs/>
          <w:szCs w:val="22"/>
        </w:rPr>
      </w:pPr>
      <w:r w:rsidRPr="00E56BA4">
        <w:rPr>
          <w:rFonts w:cs="Arial"/>
          <w:iCs/>
          <w:szCs w:val="22"/>
        </w:rPr>
        <w:t>II.2.</w:t>
      </w:r>
      <w:r w:rsidRPr="00E56BA4">
        <w:rPr>
          <w:rFonts w:cs="Arial"/>
          <w:iCs/>
          <w:szCs w:val="22"/>
        </w:rPr>
        <w:tab/>
        <w:t>ZAHTJEVI I MIŠLJENJA</w:t>
      </w:r>
    </w:p>
    <w:p w14:paraId="05BA6182" w14:textId="67D2CAEA" w:rsidR="00E56BA4" w:rsidRPr="00E56BA4" w:rsidRDefault="00E56BA4" w:rsidP="00E56BA4">
      <w:pPr>
        <w:spacing w:after="0"/>
        <w:ind w:left="709" w:hanging="709"/>
        <w:jc w:val="both"/>
        <w:rPr>
          <w:rFonts w:cs="Arial"/>
          <w:iCs/>
          <w:szCs w:val="22"/>
        </w:rPr>
      </w:pPr>
      <w:r w:rsidRPr="00E56BA4">
        <w:rPr>
          <w:rFonts w:cs="Arial"/>
          <w:iCs/>
          <w:szCs w:val="22"/>
        </w:rPr>
        <w:t xml:space="preserve">II.3. </w:t>
      </w:r>
      <w:r w:rsidRPr="00E56BA4">
        <w:rPr>
          <w:rFonts w:cs="Arial"/>
          <w:iCs/>
          <w:szCs w:val="22"/>
        </w:rPr>
        <w:tab/>
        <w:t>IZVJEŠĆ</w:t>
      </w:r>
      <w:r w:rsidR="00984065">
        <w:rPr>
          <w:rFonts w:cs="Arial"/>
          <w:iCs/>
          <w:szCs w:val="22"/>
        </w:rPr>
        <w:t>A</w:t>
      </w:r>
      <w:r w:rsidRPr="00E56BA4">
        <w:rPr>
          <w:rFonts w:cs="Arial"/>
          <w:iCs/>
          <w:szCs w:val="22"/>
        </w:rPr>
        <w:t xml:space="preserve"> O JAVN</w:t>
      </w:r>
      <w:r w:rsidR="00984065">
        <w:rPr>
          <w:rFonts w:cs="Arial"/>
          <w:iCs/>
          <w:szCs w:val="22"/>
        </w:rPr>
        <w:t>IM</w:t>
      </w:r>
      <w:r w:rsidRPr="00E56BA4">
        <w:rPr>
          <w:rFonts w:cs="Arial"/>
          <w:iCs/>
          <w:szCs w:val="22"/>
        </w:rPr>
        <w:t xml:space="preserve"> RASPRAV</w:t>
      </w:r>
      <w:r w:rsidR="00984065">
        <w:rPr>
          <w:rFonts w:cs="Arial"/>
          <w:iCs/>
          <w:szCs w:val="22"/>
        </w:rPr>
        <w:t>AMA</w:t>
      </w:r>
    </w:p>
    <w:p w14:paraId="5A3B58D2" w14:textId="77777777" w:rsidR="00E56BA4" w:rsidRPr="00E56BA4" w:rsidRDefault="00E56BA4" w:rsidP="00E56BA4">
      <w:pPr>
        <w:spacing w:after="0"/>
        <w:ind w:left="709" w:hanging="709"/>
        <w:jc w:val="both"/>
        <w:rPr>
          <w:rFonts w:cs="Arial"/>
          <w:iCs/>
          <w:szCs w:val="22"/>
        </w:rPr>
      </w:pPr>
      <w:r w:rsidRPr="00E56BA4">
        <w:rPr>
          <w:rFonts w:cs="Arial"/>
          <w:iCs/>
          <w:szCs w:val="22"/>
        </w:rPr>
        <w:t>II.4.</w:t>
      </w:r>
      <w:r w:rsidRPr="00E56BA4">
        <w:rPr>
          <w:rFonts w:cs="Arial"/>
          <w:iCs/>
          <w:szCs w:val="22"/>
        </w:rPr>
        <w:tab/>
        <w:t>EVIDENCIJA POSTUPKA IZRADE I DONOŠENJA PLANA</w:t>
      </w:r>
    </w:p>
    <w:p w14:paraId="31CB4AA7" w14:textId="01ABA75E" w:rsidR="00E56BA4" w:rsidRPr="00E56BA4" w:rsidRDefault="00E56BA4" w:rsidP="00E56BA4">
      <w:pPr>
        <w:spacing w:after="0"/>
        <w:ind w:left="709" w:hanging="709"/>
        <w:jc w:val="both"/>
        <w:rPr>
          <w:rFonts w:cs="Arial"/>
          <w:iCs/>
          <w:szCs w:val="22"/>
        </w:rPr>
      </w:pPr>
      <w:r w:rsidRPr="00E56BA4">
        <w:rPr>
          <w:rFonts w:cs="Arial"/>
          <w:iCs/>
          <w:szCs w:val="22"/>
        </w:rPr>
        <w:t>II.5.</w:t>
      </w:r>
      <w:r w:rsidRPr="00E56BA4">
        <w:rPr>
          <w:rFonts w:cs="Arial"/>
          <w:iCs/>
          <w:szCs w:val="22"/>
        </w:rPr>
        <w:tab/>
        <w:t>SAŽET</w:t>
      </w:r>
      <w:r w:rsidR="00473CED">
        <w:rPr>
          <w:rFonts w:cs="Arial"/>
          <w:iCs/>
          <w:szCs w:val="22"/>
        </w:rPr>
        <w:t>CI</w:t>
      </w:r>
      <w:r w:rsidRPr="00E56BA4">
        <w:rPr>
          <w:rFonts w:cs="Arial"/>
          <w:iCs/>
          <w:szCs w:val="22"/>
        </w:rPr>
        <w:t xml:space="preserve"> ZA JAVNOST</w:t>
      </w:r>
    </w:p>
    <w:p w14:paraId="5EFBC4C1" w14:textId="77777777" w:rsidR="00981C4A" w:rsidRDefault="00981C4A">
      <w:pPr>
        <w:suppressAutoHyphens w:val="0"/>
        <w:spacing w:after="0"/>
        <w:rPr>
          <w:rFonts w:cs="Arial"/>
          <w:b/>
          <w:szCs w:val="22"/>
        </w:rPr>
      </w:pPr>
      <w:r>
        <w:rPr>
          <w:rFonts w:cs="Arial"/>
          <w:b/>
          <w:szCs w:val="22"/>
        </w:rPr>
        <w:br w:type="page"/>
      </w:r>
    </w:p>
    <w:p w14:paraId="7BB80304" w14:textId="77777777" w:rsidR="00E64478" w:rsidRPr="00D4496E" w:rsidRDefault="00A51990" w:rsidP="00E64478">
      <w:pPr>
        <w:spacing w:before="240"/>
        <w:jc w:val="center"/>
        <w:rPr>
          <w:rFonts w:cs="Arial"/>
        </w:rPr>
      </w:pPr>
      <w:r w:rsidRPr="00911373">
        <w:rPr>
          <w:rFonts w:cs="Arial"/>
          <w:b/>
          <w:szCs w:val="22"/>
        </w:rPr>
        <w:lastRenderedPageBreak/>
        <w:t xml:space="preserve">Članak </w:t>
      </w:r>
      <w:r w:rsidR="00D92886" w:rsidRPr="00911373">
        <w:rPr>
          <w:rFonts w:cs="Arial"/>
          <w:b/>
          <w:szCs w:val="22"/>
        </w:rPr>
        <w:fldChar w:fldCharType="begin"/>
      </w:r>
      <w:r w:rsidRPr="00911373">
        <w:rPr>
          <w:rFonts w:cs="Arial"/>
          <w:b/>
          <w:szCs w:val="22"/>
        </w:rPr>
        <w:instrText xml:space="preserve"> AUTONUM  \* Arabic </w:instrText>
      </w:r>
      <w:r w:rsidR="00D92886" w:rsidRPr="00911373">
        <w:rPr>
          <w:rFonts w:cs="Arial"/>
          <w:b/>
          <w:szCs w:val="22"/>
        </w:rPr>
        <w:fldChar w:fldCharType="end"/>
      </w:r>
    </w:p>
    <w:p w14:paraId="5D58A7AA" w14:textId="77777777" w:rsidR="00E64478" w:rsidRDefault="00E64478" w:rsidP="00AB20CE">
      <w:pPr>
        <w:numPr>
          <w:ilvl w:val="0"/>
          <w:numId w:val="5"/>
        </w:numPr>
        <w:ind w:left="0" w:firstLine="0"/>
        <w:jc w:val="both"/>
        <w:rPr>
          <w:rFonts w:cs="Arial"/>
          <w:szCs w:val="22"/>
        </w:rPr>
      </w:pPr>
      <w:r w:rsidRPr="00D4496E">
        <w:rPr>
          <w:rFonts w:cs="Arial"/>
          <w:iCs/>
        </w:rPr>
        <w:t>Ovim izmjenama i dopunama mijenjan je sadržaj svih kartografskih prikaza grafičkoga dijela plana.</w:t>
      </w:r>
    </w:p>
    <w:p w14:paraId="2D24FE4C" w14:textId="0EBA1FF0" w:rsidR="006B38C7" w:rsidRPr="00E56BA4" w:rsidRDefault="006B38C7" w:rsidP="00AB20CE">
      <w:pPr>
        <w:numPr>
          <w:ilvl w:val="0"/>
          <w:numId w:val="5"/>
        </w:numPr>
        <w:ind w:left="0" w:firstLine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U Prostornom planu uređenja Općine </w:t>
      </w:r>
      <w:r w:rsidR="00E56BA4">
        <w:rPr>
          <w:rFonts w:cs="Arial"/>
          <w:szCs w:val="22"/>
        </w:rPr>
        <w:t xml:space="preserve">Grožnjan - </w:t>
      </w:r>
      <w:proofErr w:type="spellStart"/>
      <w:r w:rsidR="00E56BA4">
        <w:rPr>
          <w:rFonts w:cs="Arial"/>
          <w:szCs w:val="22"/>
        </w:rPr>
        <w:t>Grisignana</w:t>
      </w:r>
      <w:proofErr w:type="spellEnd"/>
      <w:r w:rsidRPr="00E56BA4">
        <w:rPr>
          <w:rFonts w:cs="Arial"/>
          <w:szCs w:val="22"/>
        </w:rPr>
        <w:t xml:space="preserve"> </w:t>
      </w:r>
      <w:r w:rsidR="007C1256">
        <w:rPr>
          <w:rFonts w:cs="Arial"/>
        </w:rPr>
        <w:t>(</w:t>
      </w:r>
      <w:r w:rsidR="007C1256" w:rsidRPr="007C1256">
        <w:rPr>
          <w:rFonts w:cs="Arial"/>
        </w:rPr>
        <w:t>Službene novine Općine Grožnjan br. 5/08, 1/13, 11/19</w:t>
      </w:r>
      <w:r w:rsidRPr="00E56BA4">
        <w:rPr>
          <w:rFonts w:cs="Arial"/>
        </w:rPr>
        <w:t>) u cijelom tekstu mijenja se sljedeće</w:t>
      </w:r>
      <w:r w:rsidR="00A51990" w:rsidRPr="00E56BA4">
        <w:rPr>
          <w:rFonts w:cs="Arial"/>
          <w:szCs w:val="22"/>
        </w:rPr>
        <w:t xml:space="preserve">: </w:t>
      </w:r>
    </w:p>
    <w:p w14:paraId="7F3C85C5" w14:textId="0857DE8A" w:rsidR="00E56BA4" w:rsidRDefault="00E56BA4" w:rsidP="00AB20CE">
      <w:pPr>
        <w:numPr>
          <w:ilvl w:val="0"/>
          <w:numId w:val="4"/>
        </w:numPr>
        <w:jc w:val="both"/>
        <w:rPr>
          <w:rFonts w:cs="Arial"/>
          <w:szCs w:val="22"/>
        </w:rPr>
      </w:pPr>
      <w:r w:rsidRPr="00E56BA4">
        <w:rPr>
          <w:rFonts w:cs="Arial"/>
          <w:szCs w:val="22"/>
        </w:rPr>
        <w:t xml:space="preserve">naziv: </w:t>
      </w:r>
      <w:r w:rsidRPr="00E56BA4">
        <w:rPr>
          <w:rFonts w:cs="Arial"/>
          <w:i/>
          <w:szCs w:val="22"/>
        </w:rPr>
        <w:t>„</w:t>
      </w:r>
      <w:r w:rsidR="0066260C" w:rsidRPr="007C1256">
        <w:rPr>
          <w:rFonts w:cs="Arial"/>
          <w:i/>
          <w:szCs w:val="22"/>
        </w:rPr>
        <w:t>Općina</w:t>
      </w:r>
      <w:r w:rsidR="0066260C">
        <w:rPr>
          <w:rFonts w:cs="Arial"/>
          <w:i/>
          <w:szCs w:val="22"/>
        </w:rPr>
        <w:t xml:space="preserve"> </w:t>
      </w:r>
      <w:r w:rsidRPr="00E56BA4">
        <w:rPr>
          <w:rFonts w:cs="Arial"/>
          <w:i/>
          <w:szCs w:val="22"/>
        </w:rPr>
        <w:t>Grožnjan“</w:t>
      </w:r>
      <w:r w:rsidRPr="00E56BA4">
        <w:rPr>
          <w:rFonts w:cs="Arial"/>
          <w:szCs w:val="22"/>
        </w:rPr>
        <w:t xml:space="preserve">, zamjenjuje se nazivom: </w:t>
      </w:r>
      <w:r w:rsidRPr="00E56BA4">
        <w:rPr>
          <w:rFonts w:cs="Arial"/>
          <w:i/>
          <w:szCs w:val="22"/>
        </w:rPr>
        <w:t>„</w:t>
      </w:r>
      <w:r w:rsidR="0066260C">
        <w:rPr>
          <w:rFonts w:cs="Arial"/>
          <w:i/>
          <w:szCs w:val="22"/>
        </w:rPr>
        <w:t xml:space="preserve">Općina </w:t>
      </w:r>
      <w:r w:rsidRPr="00E56BA4">
        <w:rPr>
          <w:rFonts w:cs="Arial"/>
          <w:i/>
          <w:szCs w:val="22"/>
        </w:rPr>
        <w:t>Grožnjan</w:t>
      </w:r>
      <w:r>
        <w:rPr>
          <w:rFonts w:cs="Arial"/>
          <w:i/>
          <w:szCs w:val="22"/>
        </w:rPr>
        <w:t>-</w:t>
      </w:r>
      <w:r w:rsidRPr="00E56BA4">
        <w:rPr>
          <w:rFonts w:cs="Arial"/>
          <w:i/>
          <w:szCs w:val="22"/>
        </w:rPr>
        <w:t>Grisignana“</w:t>
      </w:r>
      <w:r w:rsidRPr="00E56BA4">
        <w:rPr>
          <w:rFonts w:cs="Arial"/>
          <w:szCs w:val="22"/>
        </w:rPr>
        <w:t xml:space="preserve"> u svakom padežu</w:t>
      </w:r>
      <w:r w:rsidR="00503338">
        <w:rPr>
          <w:rFonts w:cs="Arial"/>
          <w:szCs w:val="22"/>
        </w:rPr>
        <w:t>;</w:t>
      </w:r>
    </w:p>
    <w:p w14:paraId="2E01030A" w14:textId="2F69B91F" w:rsidR="00503338" w:rsidRDefault="00503338" w:rsidP="00AB20CE">
      <w:pPr>
        <w:numPr>
          <w:ilvl w:val="0"/>
          <w:numId w:val="4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u svim člancima koji sadrže samo jedan stavak, brisana je oznaka stavka</w:t>
      </w:r>
      <w:r w:rsidR="007241E5">
        <w:rPr>
          <w:rFonts w:cs="Arial"/>
          <w:szCs w:val="22"/>
        </w:rPr>
        <w:t>;</w:t>
      </w:r>
    </w:p>
    <w:p w14:paraId="05EFA844" w14:textId="7A2B56A3" w:rsidR="007241E5" w:rsidRPr="004C7609" w:rsidRDefault="007241E5" w:rsidP="00AB20CE">
      <w:pPr>
        <w:numPr>
          <w:ilvl w:val="0"/>
          <w:numId w:val="4"/>
        </w:numPr>
        <w:jc w:val="both"/>
        <w:rPr>
          <w:rFonts w:cs="Arial"/>
          <w:szCs w:val="22"/>
        </w:rPr>
      </w:pPr>
      <w:r w:rsidRPr="004C7609">
        <w:rPr>
          <w:rFonts w:cs="Arial"/>
          <w:szCs w:val="22"/>
        </w:rPr>
        <w:t>u svim člancima briše se podbroj uz oznaku namjene</w:t>
      </w:r>
      <w:r w:rsidR="00984065" w:rsidRPr="004C7609">
        <w:rPr>
          <w:rFonts w:cs="Arial"/>
          <w:szCs w:val="22"/>
        </w:rPr>
        <w:t xml:space="preserve"> I1, K</w:t>
      </w:r>
      <w:r w:rsidR="00F751E5" w:rsidRPr="004C7609">
        <w:rPr>
          <w:rFonts w:cs="Arial"/>
          <w:szCs w:val="22"/>
        </w:rPr>
        <w:t>,</w:t>
      </w:r>
      <w:r w:rsidR="00984065" w:rsidRPr="004C7609">
        <w:rPr>
          <w:rFonts w:cs="Arial"/>
          <w:szCs w:val="22"/>
        </w:rPr>
        <w:t xml:space="preserve"> TP</w:t>
      </w:r>
      <w:r w:rsidR="00F751E5" w:rsidRPr="004C7609">
        <w:rPr>
          <w:rFonts w:cs="Arial"/>
          <w:szCs w:val="22"/>
        </w:rPr>
        <w:t xml:space="preserve"> </w:t>
      </w:r>
      <w:r w:rsidRPr="004C7609">
        <w:rPr>
          <w:rFonts w:cs="Arial"/>
          <w:szCs w:val="22"/>
        </w:rPr>
        <w:t>(npr. K</w:t>
      </w:r>
      <w:r w:rsidRPr="004C7609">
        <w:rPr>
          <w:rFonts w:cs="Arial"/>
          <w:szCs w:val="22"/>
          <w:vertAlign w:val="subscript"/>
        </w:rPr>
        <w:t>2</w:t>
      </w:r>
      <w:r w:rsidRPr="004C7609">
        <w:rPr>
          <w:rFonts w:cs="Arial"/>
          <w:szCs w:val="22"/>
        </w:rPr>
        <w:t xml:space="preserve"> – briše se </w:t>
      </w:r>
      <w:r w:rsidRPr="004C7609">
        <w:rPr>
          <w:rFonts w:cs="Arial"/>
          <w:szCs w:val="22"/>
          <w:vertAlign w:val="subscript"/>
        </w:rPr>
        <w:t>2</w:t>
      </w:r>
      <w:r w:rsidRPr="004C7609">
        <w:rPr>
          <w:rFonts w:cs="Arial"/>
          <w:szCs w:val="22"/>
        </w:rPr>
        <w:t>).</w:t>
      </w:r>
    </w:p>
    <w:p w14:paraId="4FE4C070" w14:textId="77777777" w:rsidR="00E64478" w:rsidRDefault="00E64478" w:rsidP="00E64478">
      <w:pPr>
        <w:spacing w:after="0"/>
        <w:ind w:left="709" w:hanging="709"/>
        <w:jc w:val="both"/>
        <w:rPr>
          <w:rFonts w:eastAsia="TimesNewRoman" w:cs="Arial"/>
        </w:rPr>
      </w:pPr>
    </w:p>
    <w:p w14:paraId="15B77BDB" w14:textId="77777777" w:rsidR="00981C4A" w:rsidRDefault="00981C4A" w:rsidP="00E64478">
      <w:pPr>
        <w:spacing w:after="0"/>
        <w:ind w:left="709" w:hanging="709"/>
        <w:jc w:val="both"/>
        <w:rPr>
          <w:rFonts w:eastAsia="TimesNewRoman" w:cs="Arial"/>
        </w:rPr>
      </w:pPr>
    </w:p>
    <w:p w14:paraId="3B173B01" w14:textId="77777777" w:rsidR="00E64478" w:rsidRPr="00D87A8C" w:rsidRDefault="00E64478" w:rsidP="00D87A8C">
      <w:pPr>
        <w:pStyle w:val="Bezproreda1"/>
        <w:pBdr>
          <w:bottom w:val="single" w:sz="4" w:space="1" w:color="auto"/>
        </w:pBdr>
        <w:jc w:val="both"/>
        <w:rPr>
          <w:rFonts w:ascii="Arial" w:eastAsia="TimesNewRoman" w:hAnsi="Arial" w:cs="Arial"/>
          <w:b/>
          <w:lang w:eastAsia="hr-HR"/>
        </w:rPr>
      </w:pPr>
      <w:r w:rsidRPr="00D87A8C">
        <w:rPr>
          <w:rFonts w:ascii="Arial" w:eastAsia="TimesNewRoman" w:hAnsi="Arial" w:cs="Arial"/>
          <w:b/>
          <w:lang w:eastAsia="hr-HR"/>
        </w:rPr>
        <w:t>ODREDBE ZA PROVEDBU</w:t>
      </w:r>
    </w:p>
    <w:p w14:paraId="053F62EB" w14:textId="77777777" w:rsidR="002F14CE" w:rsidRPr="00911373" w:rsidRDefault="002F14CE" w:rsidP="00A233D5">
      <w:pPr>
        <w:spacing w:before="240"/>
        <w:jc w:val="center"/>
        <w:rPr>
          <w:rFonts w:cs="Arial"/>
          <w:b/>
          <w:szCs w:val="22"/>
        </w:rPr>
      </w:pPr>
      <w:r w:rsidRPr="00911373">
        <w:rPr>
          <w:rFonts w:cs="Arial"/>
          <w:b/>
          <w:szCs w:val="22"/>
        </w:rPr>
        <w:t xml:space="preserve">Članak </w:t>
      </w:r>
      <w:r w:rsidR="00D92886" w:rsidRPr="00911373">
        <w:rPr>
          <w:rFonts w:cs="Arial"/>
          <w:b/>
          <w:szCs w:val="22"/>
        </w:rPr>
        <w:fldChar w:fldCharType="begin"/>
      </w:r>
      <w:r w:rsidRPr="00911373">
        <w:rPr>
          <w:rFonts w:cs="Arial"/>
          <w:b/>
          <w:szCs w:val="22"/>
        </w:rPr>
        <w:instrText xml:space="preserve"> AUTONUM  \* Arabic </w:instrText>
      </w:r>
      <w:r w:rsidR="00D92886" w:rsidRPr="00911373">
        <w:rPr>
          <w:rFonts w:cs="Arial"/>
          <w:b/>
          <w:szCs w:val="22"/>
        </w:rPr>
        <w:fldChar w:fldCharType="end"/>
      </w:r>
    </w:p>
    <w:p w14:paraId="6BC284C5" w14:textId="77777777" w:rsidR="00E56BA4" w:rsidRPr="00E56BA4" w:rsidRDefault="00E56BA4" w:rsidP="00E56BA4">
      <w:pPr>
        <w:spacing w:before="24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U članku 2. stavku 1. podstavku 2. točki 1. na kraju podtočke a), dodaje se tekst: </w:t>
      </w:r>
      <w:r>
        <w:rPr>
          <w:rFonts w:cs="Arial"/>
          <w:i/>
          <w:szCs w:val="22"/>
        </w:rPr>
        <w:t>„i poljoprivredna proizvodnja (I4)“</w:t>
      </w:r>
      <w:r>
        <w:rPr>
          <w:rFonts w:cs="Arial"/>
          <w:szCs w:val="22"/>
        </w:rPr>
        <w:t xml:space="preserve">. </w:t>
      </w:r>
    </w:p>
    <w:p w14:paraId="206C6AA3" w14:textId="77777777" w:rsidR="00A233D5" w:rsidRPr="00911373" w:rsidRDefault="00A233D5" w:rsidP="00A233D5">
      <w:pPr>
        <w:spacing w:before="240"/>
        <w:jc w:val="center"/>
        <w:rPr>
          <w:rFonts w:cs="Arial"/>
          <w:b/>
          <w:szCs w:val="22"/>
        </w:rPr>
      </w:pPr>
      <w:r w:rsidRPr="00911373">
        <w:rPr>
          <w:rFonts w:cs="Arial"/>
          <w:b/>
          <w:szCs w:val="22"/>
        </w:rPr>
        <w:t xml:space="preserve">Članak </w:t>
      </w:r>
      <w:r w:rsidR="00D92886" w:rsidRPr="00911373">
        <w:rPr>
          <w:rFonts w:cs="Arial"/>
          <w:b/>
          <w:szCs w:val="22"/>
        </w:rPr>
        <w:fldChar w:fldCharType="begin"/>
      </w:r>
      <w:r w:rsidRPr="00911373">
        <w:rPr>
          <w:rFonts w:cs="Arial"/>
          <w:b/>
          <w:szCs w:val="22"/>
        </w:rPr>
        <w:instrText xml:space="preserve"> AUTONUM  \* Arabic </w:instrText>
      </w:r>
      <w:r w:rsidR="00D92886" w:rsidRPr="00911373">
        <w:rPr>
          <w:rFonts w:cs="Arial"/>
          <w:b/>
          <w:szCs w:val="22"/>
        </w:rPr>
        <w:fldChar w:fldCharType="end"/>
      </w:r>
    </w:p>
    <w:p w14:paraId="7A43A66F" w14:textId="77777777" w:rsidR="00A233D5" w:rsidRDefault="00E56BA4" w:rsidP="00A233D5">
      <w:pPr>
        <w:spacing w:before="240"/>
        <w:jc w:val="both"/>
        <w:rPr>
          <w:rFonts w:cs="Arial"/>
          <w:szCs w:val="22"/>
        </w:rPr>
      </w:pPr>
      <w:r>
        <w:rPr>
          <w:rFonts w:cs="Arial"/>
          <w:szCs w:val="22"/>
        </w:rPr>
        <w:t>U članku 4. sve tablice zamjenjuju se sljedećim tablicama s fusnotom</w:t>
      </w:r>
      <w:r w:rsidR="00A233D5" w:rsidRPr="00911373">
        <w:rPr>
          <w:rFonts w:cs="Arial"/>
          <w:szCs w:val="22"/>
        </w:rPr>
        <w:t>:</w:t>
      </w:r>
    </w:p>
    <w:tbl>
      <w:tblPr>
        <w:tblW w:w="9220" w:type="dxa"/>
        <w:tblLook w:val="04A0" w:firstRow="1" w:lastRow="0" w:firstColumn="1" w:lastColumn="0" w:noHBand="0" w:noVBand="1"/>
      </w:tblPr>
      <w:tblGrid>
        <w:gridCol w:w="1595"/>
        <w:gridCol w:w="948"/>
        <w:gridCol w:w="695"/>
        <w:gridCol w:w="680"/>
        <w:gridCol w:w="826"/>
        <w:gridCol w:w="767"/>
        <w:gridCol w:w="667"/>
        <w:gridCol w:w="894"/>
        <w:gridCol w:w="572"/>
        <w:gridCol w:w="753"/>
        <w:gridCol w:w="823"/>
      </w:tblGrid>
      <w:tr w:rsidR="00E56BA4" w:rsidRPr="00C1408C" w14:paraId="62BAA030" w14:textId="77777777" w:rsidTr="00107D5B">
        <w:trPr>
          <w:trHeight w:val="424"/>
          <w:tblHeader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14:paraId="1054EB82" w14:textId="77777777" w:rsidR="00E56BA4" w:rsidRPr="00C1408C" w:rsidRDefault="00E56BA4" w:rsidP="00107D5B">
            <w:pPr>
              <w:suppressAutoHyphens w:val="0"/>
              <w:spacing w:after="0"/>
              <w:ind w:firstLineChars="100" w:firstLine="161"/>
              <w:rPr>
                <w:rFonts w:ascii="Calibri" w:hAnsi="Calibri" w:cs="Calibri"/>
                <w:b/>
                <w:bCs/>
                <w:i/>
                <w:sz w:val="16"/>
                <w:szCs w:val="16"/>
              </w:rPr>
            </w:pPr>
            <w:bookmarkStart w:id="2" w:name="RANGE!A1:O165"/>
            <w:r w:rsidRPr="00C1408C">
              <w:rPr>
                <w:rFonts w:ascii="Calibri" w:hAnsi="Calibri" w:cs="Calibri"/>
                <w:b/>
                <w:bCs/>
                <w:i/>
                <w:sz w:val="16"/>
                <w:szCs w:val="16"/>
              </w:rPr>
              <w:t> </w:t>
            </w:r>
            <w:bookmarkEnd w:id="2"/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14:paraId="24DBA562" w14:textId="77777777" w:rsidR="00E56BA4" w:rsidRPr="00C1408C" w:rsidRDefault="00E56BA4" w:rsidP="00107D5B">
            <w:pPr>
              <w:suppressAutoHyphens w:val="0"/>
              <w:spacing w:after="0"/>
              <w:rPr>
                <w:rFonts w:ascii="Calibri" w:hAnsi="Calibri" w:cs="Calibri"/>
                <w:b/>
                <w:bCs/>
                <w:i/>
                <w:sz w:val="16"/>
                <w:szCs w:val="16"/>
              </w:rPr>
            </w:pPr>
            <w:r w:rsidRPr="00C1408C">
              <w:rPr>
                <w:rFonts w:ascii="Calibri" w:hAnsi="Calibri" w:cs="Calibri"/>
                <w:b/>
                <w:bCs/>
                <w:i/>
                <w:sz w:val="16"/>
                <w:szCs w:val="16"/>
              </w:rPr>
              <w:t> </w:t>
            </w:r>
          </w:p>
        </w:tc>
        <w:tc>
          <w:tcPr>
            <w:tcW w:w="22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9645B33" w14:textId="4FE987D6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6"/>
                <w:szCs w:val="16"/>
              </w:rPr>
            </w:pPr>
            <w:r w:rsidRPr="00C1408C">
              <w:rPr>
                <w:rFonts w:cs="Arial"/>
                <w:b/>
                <w:bCs/>
                <w:i/>
                <w:sz w:val="16"/>
                <w:szCs w:val="16"/>
              </w:rPr>
              <w:t>PPUO - I. ID</w:t>
            </w:r>
            <w:r w:rsidRPr="00C1408C">
              <w:rPr>
                <w:rFonts w:cs="Arial"/>
                <w:b/>
                <w:bCs/>
                <w:i/>
                <w:sz w:val="16"/>
                <w:szCs w:val="16"/>
              </w:rPr>
              <w:br/>
              <w:t>nakon prebacivanja u HTRS</w:t>
            </w:r>
          </w:p>
        </w:tc>
        <w:tc>
          <w:tcPr>
            <w:tcW w:w="44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A0B68A7" w14:textId="05B87FAB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6"/>
                <w:szCs w:val="16"/>
              </w:rPr>
            </w:pPr>
            <w:r w:rsidRPr="00C1408C">
              <w:rPr>
                <w:rFonts w:cs="Arial"/>
                <w:b/>
                <w:bCs/>
                <w:i/>
                <w:sz w:val="16"/>
                <w:szCs w:val="16"/>
              </w:rPr>
              <w:t xml:space="preserve">PPUO - II. ID </w:t>
            </w:r>
          </w:p>
        </w:tc>
      </w:tr>
      <w:tr w:rsidR="00E56BA4" w:rsidRPr="00C1408C" w14:paraId="0CF19234" w14:textId="77777777" w:rsidTr="00107D5B">
        <w:trPr>
          <w:trHeight w:val="720"/>
          <w:tblHeader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04341" w14:textId="77777777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naselje/dio naselja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0EB15" w14:textId="77777777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Broj stanovnika prema I. ID PPUO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74FA2" w14:textId="77777777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IZGR. GPN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6CCDE" w14:textId="77777777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NI GPN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E6ABD" w14:textId="77777777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CBDF" w14:textId="77777777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IZGR. GPN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7038E" w14:textId="77777777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NI GPN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01463" w14:textId="77777777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prošireno</w:t>
            </w: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br/>
              <w:t xml:space="preserve"> (-)</w:t>
            </w: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br/>
              <w:t>smanjeno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ADD7A" w14:textId="77777777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st/ha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F5E0D" w14:textId="77777777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% NI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7CC32" w14:textId="77777777" w:rsidR="00E56BA4" w:rsidRPr="00C1408C" w:rsidRDefault="00E56BA4" w:rsidP="00107D5B">
            <w:pPr>
              <w:suppressAutoHyphens w:val="0"/>
              <w:spacing w:after="0"/>
              <w:jc w:val="center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</w:tr>
      <w:tr w:rsidR="00E56BA4" w:rsidRPr="00C1408C" w14:paraId="6CAAD056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A828811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NASELJA PREMA 100 STANOVNIKA</w:t>
            </w:r>
          </w:p>
        </w:tc>
      </w:tr>
      <w:tr w:rsidR="00E56BA4" w:rsidRPr="00C1408C" w14:paraId="658C14B3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70075D1D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Grožnjan-Grisignana</w:t>
            </w:r>
          </w:p>
        </w:tc>
      </w:tr>
      <w:tr w:rsidR="00E56BA4" w:rsidRPr="00C1408C" w14:paraId="5ACE7F0E" w14:textId="77777777" w:rsidTr="00107D5B">
        <w:trPr>
          <w:trHeight w:val="315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F7E9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ALTINI (KOD BOLARE)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7A2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72E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D31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63A8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F5A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1CCA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C7C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33F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95E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17,4%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52B6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0,93</w:t>
            </w:r>
          </w:p>
        </w:tc>
      </w:tr>
      <w:tr w:rsidR="00E56BA4" w:rsidRPr="00C1408C" w14:paraId="34D5F4E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3339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DANIELIŠI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2E43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783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508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817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7DD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D4FC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B21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E7DD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3D8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58,4%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77B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0,52</w:t>
            </w:r>
          </w:p>
        </w:tc>
      </w:tr>
      <w:tr w:rsidR="00E56BA4" w:rsidRPr="00C1408C" w14:paraId="20425A13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2511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DEŠKOVIĆI - GRŽINI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C9D4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0ED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9B6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D94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1,33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FD6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DBC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CB4E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466D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3CE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65,9%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0CC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1,33</w:t>
            </w:r>
          </w:p>
        </w:tc>
      </w:tr>
      <w:tr w:rsidR="00E56BA4" w:rsidRPr="00C1408C" w14:paraId="497DEE29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5E73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DURI - BOLARA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298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2D3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524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54D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CCC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31D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557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08E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93D8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32,9%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C23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0,52</w:t>
            </w:r>
          </w:p>
        </w:tc>
      </w:tr>
      <w:tr w:rsidR="00E56BA4" w:rsidRPr="00C1408C" w14:paraId="1086027C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67DB9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FLEGI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2127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A38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FBB5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1F3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230A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CAF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499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9E4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497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84,2%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FFC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0,44</w:t>
            </w:r>
          </w:p>
        </w:tc>
      </w:tr>
      <w:tr w:rsidR="00E56BA4" w:rsidRPr="00C1408C" w14:paraId="003EBBD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1855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GORJANI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1AB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1D44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9319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75B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39E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3A8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0E9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C019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855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45,9%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877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0,50</w:t>
            </w:r>
          </w:p>
        </w:tc>
      </w:tr>
      <w:tr w:rsidR="00E56BA4" w:rsidRPr="00C1408C" w14:paraId="27CF1F32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131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GROŽNJAN - SVETI DUH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DC6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2813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4,93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31A6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1,12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C6F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6,04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5107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4,93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D4A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539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DB0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F86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18,5%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E59F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6,04</w:t>
            </w:r>
          </w:p>
        </w:tc>
      </w:tr>
      <w:tr w:rsidR="00E56BA4" w:rsidRPr="00C1408C" w14:paraId="14F149D4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C844D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JADRINI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4E3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1A8C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1D2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58B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1004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8C8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87C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1B5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981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786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0,29</w:t>
            </w:r>
          </w:p>
        </w:tc>
      </w:tr>
      <w:tr w:rsidR="00E56BA4" w:rsidRPr="00C1408C" w14:paraId="0F233CB9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1805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KALČINI GORNJI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82EA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081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86D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C55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66F4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B40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99E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F3D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314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43,3%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5720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1,29</w:t>
            </w:r>
          </w:p>
        </w:tc>
      </w:tr>
      <w:tr w:rsidR="00E56BA4" w:rsidRPr="00C1408C" w14:paraId="4F367804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4D1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KALČINI MALI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2401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C38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A462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D2F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099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EB5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B8FD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3B7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2B6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50,2%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394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0,91</w:t>
            </w:r>
          </w:p>
        </w:tc>
      </w:tr>
      <w:tr w:rsidR="00E56BA4" w:rsidRPr="00C1408C" w14:paraId="1230FCD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0AD7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KOČE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CEB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4E6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2AD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1,35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AA7B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1,60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0EC1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D719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0,92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7BC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-0,28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87DE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BD0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69,7%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21D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1,32</w:t>
            </w:r>
          </w:p>
        </w:tc>
      </w:tr>
      <w:tr w:rsidR="00E56BA4" w:rsidRPr="00C1408C" w14:paraId="095B3C7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FAD1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PERINI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0E4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7ED6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249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79A1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00C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BFE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1DC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9C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58F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6,5%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2F20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0,38</w:t>
            </w:r>
          </w:p>
        </w:tc>
      </w:tr>
      <w:tr w:rsidR="00E56BA4" w:rsidRPr="00C1408C" w14:paraId="471F1346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D0A4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PEROJ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FDF8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ED72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07A8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2,53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C5C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4,87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3D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3,13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DD6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1,94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3A1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77D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443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38,2%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E83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5,07</w:t>
            </w:r>
          </w:p>
        </w:tc>
      </w:tr>
      <w:tr w:rsidR="00E56BA4" w:rsidRPr="00C1408C" w14:paraId="7880E37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3459D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PERTIĆI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621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8EB5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0ED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5A3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2,75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2E3C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2,15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9BF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2306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6E3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D25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22,1%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A9B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2,75</w:t>
            </w:r>
          </w:p>
        </w:tc>
      </w:tr>
      <w:tr w:rsidR="00E56BA4" w:rsidRPr="00C1408C" w14:paraId="446DD26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2399A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RADANIĆI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6A7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82BF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AB3E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4E48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3A8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504B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B8D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300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51B7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77,3%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AB6A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0,95</w:t>
            </w:r>
          </w:p>
        </w:tc>
      </w:tr>
      <w:tr w:rsidR="00E56BA4" w:rsidRPr="00C1408C" w14:paraId="696123E3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7F12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lastRenderedPageBreak/>
              <w:t>REGANCINI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B95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3CB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E09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1,19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EFB5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D1D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A09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A4A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990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0BD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59,2%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370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2,01</w:t>
            </w:r>
          </w:p>
        </w:tc>
      </w:tr>
      <w:tr w:rsidR="00E56BA4" w:rsidRPr="00C1408C" w14:paraId="6355CB85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AA557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STANICA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5C75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E1B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218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E9E5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2,85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D643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2,05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9DE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0C5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933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6798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30,3%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F92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2,94</w:t>
            </w:r>
          </w:p>
        </w:tc>
      </w:tr>
      <w:tr w:rsidR="00E56BA4" w:rsidRPr="00C1408C" w14:paraId="3C6FF6C5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874E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SVETI VID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9AF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071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BFC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26D1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FAD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3B7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F58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502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8AC2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644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0,38</w:t>
            </w:r>
          </w:p>
        </w:tc>
      </w:tr>
      <w:tr w:rsidR="00E56BA4" w:rsidRPr="00C1408C" w14:paraId="16A22FCD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AAC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TOŠKANI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50A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0CC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2C2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4DB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9A9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D20F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9D1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1F3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38DF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68,5%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955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0,79</w:t>
            </w:r>
          </w:p>
        </w:tc>
      </w:tr>
      <w:tr w:rsidR="00E56BA4" w:rsidRPr="00C1408C" w14:paraId="23AB3B19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8A1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TRAMPUŠI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4EA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426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3C9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1D9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1D2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0333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C0F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BB4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5C24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72,7%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E0B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0,19</w:t>
            </w:r>
          </w:p>
        </w:tc>
      </w:tr>
      <w:tr w:rsidR="00E56BA4" w:rsidRPr="00C1408C" w14:paraId="4E86730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70286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VRH ROMAN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C3B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393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F45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FB9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69A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A31E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8B1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ABEB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418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CA1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0,33</w:t>
            </w:r>
          </w:p>
        </w:tc>
      </w:tr>
      <w:tr w:rsidR="00E56BA4" w:rsidRPr="00C1408C" w14:paraId="41762BB3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AC02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ZUDINJAK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768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C326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6060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793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B11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E444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5D9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138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5887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66,7%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25E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0,61</w:t>
            </w:r>
          </w:p>
        </w:tc>
      </w:tr>
      <w:tr w:rsidR="00E56BA4" w:rsidRPr="00C1408C" w14:paraId="1AF67ACC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D773EC0" w14:textId="77777777" w:rsidR="00E56BA4" w:rsidRPr="00C1408C" w:rsidRDefault="00E56BA4" w:rsidP="00107D5B">
            <w:pPr>
              <w:suppressAutoHyphens w:val="0"/>
              <w:spacing w:after="0"/>
              <w:ind w:firstLineChars="100" w:firstLine="141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2AF4BF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304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01A1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17,54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B99335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12,95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F52C14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30,49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4CCCD1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18,86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E54D4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11,63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AD1F5F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3D674B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10,0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548D58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38,1%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635046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30,49</w:t>
            </w:r>
          </w:p>
        </w:tc>
      </w:tr>
      <w:tr w:rsidR="00E56BA4" w:rsidRPr="00C1408C" w14:paraId="138DFAAE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7CD1B15B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Makovci</w:t>
            </w:r>
            <w:proofErr w:type="spellEnd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 xml:space="preserve"> - </w:t>
            </w: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Macovzi</w:t>
            </w:r>
            <w:proofErr w:type="spellEnd"/>
          </w:p>
        </w:tc>
      </w:tr>
      <w:tr w:rsidR="00E56BA4" w:rsidRPr="00C1408C" w14:paraId="5C928D27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69A2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BOŠKARI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5E70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A4D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FB2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979B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1,11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F13D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AE9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ADF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393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CC93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28,2%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06C2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1,11</w:t>
            </w:r>
          </w:p>
        </w:tc>
      </w:tr>
      <w:tr w:rsidR="00E56BA4" w:rsidRPr="00C1408C" w14:paraId="14AD9C4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E01B5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DOBRILOVIĆI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763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7E06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2FF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1,10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44C0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1,26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57EB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AE19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E012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FD9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FF5A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87,3%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D3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1,26</w:t>
            </w:r>
          </w:p>
        </w:tc>
      </w:tr>
      <w:tr w:rsidR="00E56BA4" w:rsidRPr="00C1408C" w14:paraId="3F0BD76B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0436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KAŠTELIR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77F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0B3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C1B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00F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025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5C3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866D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D730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2031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64,7%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A03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0,39</w:t>
            </w:r>
          </w:p>
        </w:tc>
      </w:tr>
      <w:tr w:rsidR="00E56BA4" w:rsidRPr="00C1408C" w14:paraId="27102794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F17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KOLARI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75D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B29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4F1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892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1,50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E4B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1,06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55D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0CD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92D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150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38,8%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8707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1,73</w:t>
            </w:r>
          </w:p>
        </w:tc>
      </w:tr>
      <w:tr w:rsidR="00E56BA4" w:rsidRPr="00C1408C" w14:paraId="0A088499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2D23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KORTINARI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F5F6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C858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71D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7924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1,43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48E5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51E1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D9B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D8A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DC3A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37,0%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CBF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1,74</w:t>
            </w:r>
          </w:p>
        </w:tc>
      </w:tr>
      <w:tr w:rsidR="00E56BA4" w:rsidRPr="00C1408C" w14:paraId="338B51D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8819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MAKOVCI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E87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199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A9D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2,87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7E1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5,21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AC11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2,34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DEC1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2,87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60CE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299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90D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55,2%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AAC9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5,21</w:t>
            </w:r>
          </w:p>
        </w:tc>
      </w:tr>
      <w:tr w:rsidR="00E56BA4" w:rsidRPr="00C1408C" w14:paraId="00518B91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F8DB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MEŠTRI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A92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DEF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974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3,53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C6DC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5,26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D24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1,72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876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2,18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389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-1,35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634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68A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55,9%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513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3,91</w:t>
            </w:r>
          </w:p>
        </w:tc>
      </w:tr>
      <w:tr w:rsidR="00E56BA4" w:rsidRPr="00C1408C" w14:paraId="2A628D32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F252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MUŽIĆI - BARIĆI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419E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245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DA8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D140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2,60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5610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1,71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8FEC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1,09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2BD9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CED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8DF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38,9%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BBE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2,79</w:t>
            </w:r>
          </w:p>
        </w:tc>
      </w:tr>
      <w:tr w:rsidR="00E56BA4" w:rsidRPr="00C1408C" w14:paraId="3C06B66B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8FCE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PODESTADIĆI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CA71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3856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D56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A19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C06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FEE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B92B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8714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F28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47,1%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272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</w:tr>
      <w:tr w:rsidR="00E56BA4" w:rsidRPr="00C1408C" w14:paraId="53F14A5D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0A0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POROPATI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87C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C43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484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6F0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3,21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BADE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2,36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0D2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528E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F5B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32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26,6%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4C47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3,21</w:t>
            </w:r>
          </w:p>
        </w:tc>
      </w:tr>
      <w:tr w:rsidR="00E56BA4" w:rsidRPr="00C1408C" w14:paraId="55BCE883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EC2C6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RABAŠ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22D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3DB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646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C15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91A3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BA9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5AC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139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CF0B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73,2%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AFE5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0,11</w:t>
            </w:r>
          </w:p>
        </w:tc>
      </w:tr>
      <w:tr w:rsidR="00E56BA4" w:rsidRPr="00C1408C" w14:paraId="13071CE5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D94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ROVINI - MALINI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D7ED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8FC5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477F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1,15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C54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1,67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FA8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AB1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064F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999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4C3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68,5%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62B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1,67</w:t>
            </w:r>
          </w:p>
        </w:tc>
      </w:tr>
      <w:tr w:rsidR="00E56BA4" w:rsidRPr="00C1408C" w14:paraId="1F5624A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391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SOSA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D3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55E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3DDA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10A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DCD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9CA6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579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1C1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52E2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72DD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0,21</w:t>
            </w:r>
          </w:p>
        </w:tc>
      </w:tr>
      <w:tr w:rsidR="00E56BA4" w:rsidRPr="00C1408C" w14:paraId="2AF09855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50E5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SVETI JURAJ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317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2842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DC2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88C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08F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07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384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06E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BE5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6AAB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0,33</w:t>
            </w:r>
          </w:p>
        </w:tc>
      </w:tr>
      <w:tr w:rsidR="00E56BA4" w:rsidRPr="00C1408C" w14:paraId="7512C04B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0CAE5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ŠAINI (KOD MALINI)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4A11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9AF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7EAC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1,98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7CD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2,46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DDB3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97E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1,98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391B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418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3355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80,6%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9F3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2,46</w:t>
            </w:r>
          </w:p>
        </w:tc>
      </w:tr>
      <w:tr w:rsidR="00E56BA4" w:rsidRPr="00C1408C" w14:paraId="2C982FBE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E9BD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VARVARI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EF87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EA9F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816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A69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F600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7B2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711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85F9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1FE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68,2%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E0C3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0,54</w:t>
            </w:r>
          </w:p>
        </w:tc>
      </w:tr>
      <w:tr w:rsidR="00E56BA4" w:rsidRPr="00C1408C" w14:paraId="057E57A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4C9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VIĐINI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EC8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64B3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4C9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3DFC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7B4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568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EC3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6AF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CC1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44,7%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343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0,60</w:t>
            </w:r>
          </w:p>
        </w:tc>
      </w:tr>
      <w:tr w:rsidR="00E56BA4" w:rsidRPr="00C1408C" w14:paraId="2FCAB6F6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AF69A68" w14:textId="77777777" w:rsidR="00E56BA4" w:rsidRPr="00C1408C" w:rsidRDefault="00E56BA4" w:rsidP="00107D5B">
            <w:pPr>
              <w:suppressAutoHyphens w:val="0"/>
              <w:spacing w:after="0"/>
              <w:ind w:firstLineChars="100" w:firstLine="141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18E6CB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107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FED4F4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13,39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E07CD8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14,88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C64B9B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28,27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F357D1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13,65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20DC75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5A5D7A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-0,62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64E391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3,9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1F02B8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50,6%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5C19DA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27,64</w:t>
            </w:r>
          </w:p>
        </w:tc>
      </w:tr>
      <w:tr w:rsidR="00E56BA4" w:rsidRPr="00C1408C" w14:paraId="54F20E24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0ED9CF4A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 xml:space="preserve">Martinčići - </w:t>
            </w: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Martincici</w:t>
            </w:r>
            <w:proofErr w:type="spellEnd"/>
          </w:p>
        </w:tc>
      </w:tr>
      <w:tr w:rsidR="00E56BA4" w:rsidRPr="00C1408C" w14:paraId="6DDB8E6C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671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ALTINI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0D9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3BD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09D7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5A9B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E4F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26F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7E51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484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542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BC5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0,30</w:t>
            </w:r>
          </w:p>
        </w:tc>
      </w:tr>
      <w:tr w:rsidR="00E56BA4" w:rsidRPr="00C1408C" w14:paraId="12DDFD03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3B003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ALTINI (KOD ŠAULI)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106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D4F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466B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43C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15D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E6E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7FB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62A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921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D5C6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0,39</w:t>
            </w:r>
          </w:p>
        </w:tc>
      </w:tr>
      <w:tr w:rsidR="00E56BA4" w:rsidRPr="00C1408C" w14:paraId="1BB58B9B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14A9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BANKOVCI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5768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F34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1F3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902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1,78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AB7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1,43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F3D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3F1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804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BD2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36F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1,78</w:t>
            </w:r>
          </w:p>
        </w:tc>
      </w:tr>
      <w:tr w:rsidR="00E56BA4" w:rsidRPr="00C1408C" w14:paraId="72D9C4A3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861D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CERJE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C0F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2AB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6481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1,87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7588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2,75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9D7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AC1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1,87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70E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A2E8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C38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68,3%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385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2,75</w:t>
            </w:r>
          </w:p>
        </w:tc>
      </w:tr>
      <w:tr w:rsidR="00E56BA4" w:rsidRPr="00C1408C" w14:paraId="18AD83A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9894B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DUPCI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4CCC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A40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367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2,21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8CEA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3,70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376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1,81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28C7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1,88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470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8F8B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A532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51,0%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F4B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3,70</w:t>
            </w:r>
          </w:p>
        </w:tc>
      </w:tr>
      <w:tr w:rsidR="00E56BA4" w:rsidRPr="00C1408C" w14:paraId="2BC4738D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F54D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FRANCI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5D8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DE1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DE9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2,79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D57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3,22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A464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6BCC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2,79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E85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FA37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F76F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86,7%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581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3,22</w:t>
            </w:r>
          </w:p>
        </w:tc>
      </w:tr>
      <w:tr w:rsidR="00E56BA4" w:rsidRPr="00C1408C" w14:paraId="600DF798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B21B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GLAVICE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A6D0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5A0B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CAB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3,10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FC2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3,86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B2E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DDAA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9FBE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0BE0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03D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80,1%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AF4C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3,86</w:t>
            </w:r>
          </w:p>
        </w:tc>
      </w:tr>
      <w:tr w:rsidR="00E56BA4" w:rsidRPr="00C1408C" w14:paraId="5D7F6AFC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078F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HRASTIĆI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0B3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917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AE2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E3C6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F14C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F15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7F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CFD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F8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7E5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0,09</w:t>
            </w:r>
          </w:p>
        </w:tc>
      </w:tr>
      <w:tr w:rsidR="00E56BA4" w:rsidRPr="00C1408C" w14:paraId="63247598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81E09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KAVE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52CF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D69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8CE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1,89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9EE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4,38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7035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2,49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062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1,89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24F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C14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593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43,1%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9B6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4,38</w:t>
            </w:r>
          </w:p>
        </w:tc>
      </w:tr>
      <w:tr w:rsidR="00E56BA4" w:rsidRPr="00C1408C" w14:paraId="1D21EDD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02FA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lastRenderedPageBreak/>
              <w:t>KLIJA-MARTINČIĆI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B3B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3BD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6,12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529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9,01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6BB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15,13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CEF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6,42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67B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8,71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BC9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BB2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0C04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57,6%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457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15,13</w:t>
            </w:r>
          </w:p>
        </w:tc>
      </w:tr>
      <w:tr w:rsidR="00E56BA4" w:rsidRPr="00C1408C" w14:paraId="240FB003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9532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KORNARIJA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E603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77D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B61E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8D6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724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851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F0D9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16D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572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4DB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0,16</w:t>
            </w:r>
          </w:p>
        </w:tc>
      </w:tr>
      <w:tr w:rsidR="00E56BA4" w:rsidRPr="00C1408C" w14:paraId="62D8EA7E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03BF5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LJUBIĆI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E9D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EB92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499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DF3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1,91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5BF8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997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6D6E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-0,10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3AB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A02B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39,0%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6AD7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1,81</w:t>
            </w:r>
          </w:p>
        </w:tc>
      </w:tr>
      <w:tr w:rsidR="00E56BA4" w:rsidRPr="00C1408C" w14:paraId="45739B31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DC2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PIUKI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3CCF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198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6A6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8856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2,06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6D2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1,06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05BB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86A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68D7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A4C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48,5%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805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2,06</w:t>
            </w:r>
          </w:p>
        </w:tc>
      </w:tr>
      <w:tr w:rsidR="00E56BA4" w:rsidRPr="00C1408C" w14:paraId="38530897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7DDD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RAŽMANI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8A0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E53C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273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2,59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E79B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3,55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8B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0,99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3A1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2,55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72F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-0,01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D81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643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72,1%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6F9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3,54</w:t>
            </w:r>
          </w:p>
        </w:tc>
      </w:tr>
      <w:tr w:rsidR="00E56BA4" w:rsidRPr="00C1408C" w14:paraId="310E520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51A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RAŽMANI NA CESTI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95B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8F7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1B0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874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B80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5E89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DE7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424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E5A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59,2%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CF7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0,47</w:t>
            </w:r>
          </w:p>
        </w:tc>
      </w:tr>
      <w:tr w:rsidR="00E56BA4" w:rsidRPr="00C1408C" w14:paraId="5ECF8AA8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ED6C7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SV. FLORIJAN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552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903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2A5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1,47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E53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2,05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1E6E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A11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1,47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890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C38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C5CB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71,5%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E0C0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2,05</w:t>
            </w:r>
          </w:p>
        </w:tc>
      </w:tr>
      <w:tr w:rsidR="00E56BA4" w:rsidRPr="00C1408C" w14:paraId="76126A92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73874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ŠAINI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DA9C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503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6A2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628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8EBF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562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D8B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9569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CD47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F0C9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0,33</w:t>
            </w:r>
          </w:p>
        </w:tc>
      </w:tr>
      <w:tr w:rsidR="00E56BA4" w:rsidRPr="00C1408C" w14:paraId="27BC264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56F4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ŠAULI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7A87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485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A47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1,11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9E0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1,63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581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42E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6C4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F48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81C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68,1%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DA0B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1,63</w:t>
            </w:r>
          </w:p>
        </w:tc>
      </w:tr>
      <w:tr w:rsidR="00E56BA4" w:rsidRPr="00C1408C" w14:paraId="57AE24DC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159E20" w14:textId="77777777" w:rsidR="00E56BA4" w:rsidRPr="00C1408C" w:rsidRDefault="00E56BA4" w:rsidP="00107D5B">
            <w:pPr>
              <w:suppressAutoHyphens w:val="0"/>
              <w:spacing w:after="0"/>
              <w:ind w:firstLineChars="100" w:firstLine="141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060292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140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416F2C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19,19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F6C14F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28,47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06CC6F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47,67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81A6C3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19,94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B65C6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27,71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705021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-0,01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62DF84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2,9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C99D5E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58,2%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4AF647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47,65</w:t>
            </w:r>
          </w:p>
        </w:tc>
      </w:tr>
      <w:tr w:rsidR="00E56BA4" w:rsidRPr="00C1408C" w14:paraId="1033CCB3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4EC900E2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NASELJA SA MANJE OD 100 STANOVNIKA</w:t>
            </w:r>
          </w:p>
        </w:tc>
      </w:tr>
      <w:tr w:rsidR="00E56BA4" w:rsidRPr="00C1408C" w14:paraId="013C79D0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2E40A667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Antonci</w:t>
            </w:r>
            <w:proofErr w:type="spellEnd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 xml:space="preserve"> - </w:t>
            </w: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Antonzi</w:t>
            </w:r>
            <w:proofErr w:type="spellEnd"/>
          </w:p>
        </w:tc>
      </w:tr>
      <w:tr w:rsidR="00E56BA4" w:rsidRPr="00C1408C" w14:paraId="58B17DEB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E37A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ANTONCI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87AA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ABB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F5C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1,41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1AD0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2,50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BD0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1,09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CC84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1,41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C583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D23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DE75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56,4%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E08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2,50</w:t>
            </w:r>
          </w:p>
        </w:tc>
      </w:tr>
      <w:tr w:rsidR="00E56BA4" w:rsidRPr="00C1408C" w14:paraId="5C7396A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7E08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BURI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D4B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77B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C8F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B6A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AF51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9894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4A13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AF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A7A1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78A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0,28</w:t>
            </w:r>
          </w:p>
        </w:tc>
      </w:tr>
      <w:tr w:rsidR="00E56BA4" w:rsidRPr="00C1408C" w14:paraId="20DCBE5D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70E8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BUZEĆANI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66CF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17A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312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0DD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60AF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02E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CD30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9AE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DCC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62A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0,44</w:t>
            </w:r>
          </w:p>
        </w:tc>
      </w:tr>
      <w:tr w:rsidR="00E56BA4" w:rsidRPr="00C1408C" w14:paraId="2784C883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C3A3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KALIGARIĆI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1137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82F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295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752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44F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865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3593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B4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2A9E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5F6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</w:tr>
      <w:tr w:rsidR="00E56BA4" w:rsidRPr="00C1408C" w14:paraId="7CFCC852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D181E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KORTINA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2F82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71EC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8E2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74C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12F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D86B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6E7E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BB0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A5C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946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0,21</w:t>
            </w:r>
          </w:p>
        </w:tc>
      </w:tr>
      <w:tr w:rsidR="00E56BA4" w:rsidRPr="00C1408C" w14:paraId="4544B6C6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DE5B5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KRTI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043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91D1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E6E3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668C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D7FD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F33A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C622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7AF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109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77,2%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0DE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0,40</w:t>
            </w:r>
          </w:p>
        </w:tc>
      </w:tr>
      <w:tr w:rsidR="00E56BA4" w:rsidRPr="00C1408C" w14:paraId="7148BDAB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A6B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PAOLETIĆI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A93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B55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86E3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97ED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BFF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33E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027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BD9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175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5EAA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0,23</w:t>
            </w:r>
          </w:p>
        </w:tc>
      </w:tr>
      <w:tr w:rsidR="00E56BA4" w:rsidRPr="00C1408C" w14:paraId="2BA4B877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4CA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PINCINI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5413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3791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B50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2E4E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4221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CEB0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46F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15A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D74E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B3FA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0,51</w:t>
            </w:r>
          </w:p>
        </w:tc>
      </w:tr>
      <w:tr w:rsidR="00E56BA4" w:rsidRPr="00C1408C" w14:paraId="7A756723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70D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RUCAJ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5D59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0A7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E2B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5F5C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B07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5636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2E2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7B0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C058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27,9%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DC0A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0,27</w:t>
            </w:r>
          </w:p>
        </w:tc>
      </w:tr>
      <w:tr w:rsidR="00E56BA4" w:rsidRPr="00C1408C" w14:paraId="30B1E48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2B636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TALARI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D8E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2B5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F05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4DD4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98B9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EC6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2A3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CD0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980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489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0,19</w:t>
            </w:r>
          </w:p>
        </w:tc>
      </w:tr>
      <w:tr w:rsidR="00E56BA4" w:rsidRPr="00C1408C" w14:paraId="6A5EB078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06A9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VIŽINTINIZAVRŠKI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560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7177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BB9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98D9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AB7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79C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AB1E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6904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CC9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59,9%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536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0,59</w:t>
            </w:r>
          </w:p>
        </w:tc>
      </w:tr>
      <w:tr w:rsidR="00E56BA4" w:rsidRPr="00C1408C" w14:paraId="1D47890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D6D1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ZABRDO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1E6F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77AA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7DD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C54E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E31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DB24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3DD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435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191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45,9%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2D2A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0,34</w:t>
            </w:r>
          </w:p>
        </w:tc>
      </w:tr>
      <w:tr w:rsidR="00E56BA4" w:rsidRPr="00C1408C" w14:paraId="73A93081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0598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ZUBINI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0849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7B2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458A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98FF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421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1EC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C1D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C01A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7DFE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6376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0,39</w:t>
            </w:r>
          </w:p>
        </w:tc>
      </w:tr>
      <w:tr w:rsidR="00E56BA4" w:rsidRPr="00C1408C" w14:paraId="7FA88997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B6B1E2" w14:textId="77777777" w:rsidR="00E56BA4" w:rsidRPr="00C1408C" w:rsidRDefault="00E56BA4" w:rsidP="00107D5B">
            <w:pPr>
              <w:suppressAutoHyphens w:val="0"/>
              <w:spacing w:after="0"/>
              <w:ind w:firstLineChars="100" w:firstLine="141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7D3100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71AD01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AAD92E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2,30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FE9FA5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6,71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34D11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4,41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45324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2,30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A66AA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355ECC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9,2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26A121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34,3%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A440CB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6,71</w:t>
            </w:r>
          </w:p>
        </w:tc>
      </w:tr>
      <w:tr w:rsidR="00E56BA4" w:rsidRPr="00C1408C" w14:paraId="1F7C0957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7FB36023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 xml:space="preserve">Bijele Zemlje - Terre </w:t>
            </w: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Bianche</w:t>
            </w:r>
            <w:proofErr w:type="spellEnd"/>
          </w:p>
        </w:tc>
      </w:tr>
      <w:tr w:rsidR="00E56BA4" w:rsidRPr="00C1408C" w14:paraId="74F51A27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145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GARDINI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D11B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9DD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DF3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8EA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EB40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20B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2B2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E52C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CE8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56,9%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895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0,44</w:t>
            </w:r>
          </w:p>
        </w:tc>
      </w:tr>
      <w:tr w:rsidR="00E56BA4" w:rsidRPr="00C1408C" w14:paraId="66B08645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944A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HITRICI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7A1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84B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61E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E92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D478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DA4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B1C7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034F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780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34C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0,16</w:t>
            </w:r>
          </w:p>
        </w:tc>
      </w:tr>
      <w:tr w:rsidR="00E56BA4" w:rsidRPr="00C1408C" w14:paraId="2A5EBCC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BF131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JARPETAR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9C6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CC65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479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1,82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E82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2,64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770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528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1,82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296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B751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F79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68,9%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BFA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2,64</w:t>
            </w:r>
          </w:p>
        </w:tc>
      </w:tr>
      <w:tr w:rsidR="00E56BA4" w:rsidRPr="00C1408C" w14:paraId="3992EA7C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BDC7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JERMANI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69B9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A87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AACB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E12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1,34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DBA1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8AFD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0,97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A5E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E1E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394E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72,8%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7BF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1,34</w:t>
            </w:r>
          </w:p>
        </w:tc>
      </w:tr>
      <w:tr w:rsidR="00E56BA4" w:rsidRPr="00C1408C" w14:paraId="5659A07E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72D5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LORENCINI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442C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2874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ED4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1,24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ACC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2,31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B67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D63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AD8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308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EF9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51,2%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EBB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2,31</w:t>
            </w:r>
          </w:p>
        </w:tc>
      </w:tr>
      <w:tr w:rsidR="00E56BA4" w:rsidRPr="00C1408C" w14:paraId="7F2B36A6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EEA5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PIŽONI 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06D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F46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C12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7749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0F3A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91A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1A0A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CAB0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9807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16,3%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F7C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0,34</w:t>
            </w:r>
          </w:p>
        </w:tc>
      </w:tr>
      <w:tr w:rsidR="00E56BA4" w:rsidRPr="00C1408C" w14:paraId="155E8685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C88B3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PIŽONI 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501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2FBF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8499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9F4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CDD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C4B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9A0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7CD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7D8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2799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0,08</w:t>
            </w:r>
          </w:p>
        </w:tc>
      </w:tr>
      <w:tr w:rsidR="00E56BA4" w:rsidRPr="00C1408C" w14:paraId="18259C9B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B63C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PIŽONI DONJI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06DE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831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08B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BFF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AFF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2C4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6B88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E73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F59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20,7%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0F4A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0,65</w:t>
            </w:r>
          </w:p>
        </w:tc>
      </w:tr>
      <w:tr w:rsidR="00E56BA4" w:rsidRPr="00C1408C" w14:paraId="5B33D5EB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5B129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PIŽONI GORNJI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A5D5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BBEB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C39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E99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853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8C0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EF1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AE7F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124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47,4%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DB7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0,90</w:t>
            </w:r>
          </w:p>
        </w:tc>
      </w:tr>
      <w:tr w:rsidR="00E56BA4" w:rsidRPr="00C1408C" w14:paraId="01F2C83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7DF9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RASKRŠĆE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79EF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082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B67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A57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1,25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1B6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10F5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5D0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19B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FCC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45,0%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8DA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1,25</w:t>
            </w:r>
          </w:p>
        </w:tc>
      </w:tr>
      <w:tr w:rsidR="00E56BA4" w:rsidRPr="00C1408C" w14:paraId="3BE9AA82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CB5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lastRenderedPageBreak/>
              <w:t>RUPE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9F4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F76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F6E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C6F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D88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1BB5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D29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7F0D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C62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5083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0,21</w:t>
            </w:r>
          </w:p>
        </w:tc>
      </w:tr>
      <w:tr w:rsidR="00E56BA4" w:rsidRPr="00C1408C" w14:paraId="36B1A601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065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SAŽONI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3B5B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F89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19B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5F4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1,99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E839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1,27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B67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3AEF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B713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91F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36,0%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5B8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1,99</w:t>
            </w:r>
          </w:p>
        </w:tc>
      </w:tr>
      <w:tr w:rsidR="00E56BA4" w:rsidRPr="00C1408C" w14:paraId="3FCCB6D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400A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STANCIJA BOŽIĆ 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AB0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82A5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2C4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6126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25D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0E3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AD91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953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7BE6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0DB6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0,87</w:t>
            </w:r>
          </w:p>
        </w:tc>
      </w:tr>
      <w:tr w:rsidR="00E56BA4" w:rsidRPr="00C1408C" w14:paraId="101891F8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E183D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STANCIJA BOŽIĆ 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AB5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C20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6B66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4CC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F6E4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564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38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B305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9C32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C72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0,59</w:t>
            </w:r>
          </w:p>
        </w:tc>
      </w:tr>
      <w:tr w:rsidR="00E56BA4" w:rsidRPr="00C1408C" w14:paraId="453530B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4866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STANCIJA TORČELO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DBF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F9A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A751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113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D36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B27D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4C5A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0D59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F36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65,5%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01E4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0,46</w:t>
            </w:r>
          </w:p>
        </w:tc>
      </w:tr>
      <w:tr w:rsidR="00E56BA4" w:rsidRPr="00C1408C" w14:paraId="2838AB41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B213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SVETI IVAN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20E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7F3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3,30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EC8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4,08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A93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7,38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EA9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3,69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C526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3,68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22D2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C2FE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83D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50,0%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920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7,38</w:t>
            </w:r>
          </w:p>
        </w:tc>
      </w:tr>
      <w:tr w:rsidR="00E56BA4" w:rsidRPr="00C1408C" w14:paraId="2A41167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AEBD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ŠALTARIJA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F2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D73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26F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1,58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9486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2,62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230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BC9A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1,49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5DD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0EE3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065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57,0%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6CC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2,62</w:t>
            </w:r>
          </w:p>
        </w:tc>
      </w:tr>
      <w:tr w:rsidR="00E56BA4" w:rsidRPr="00C1408C" w14:paraId="61FEF949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E06A21A" w14:textId="77777777" w:rsidR="00E56BA4" w:rsidRPr="00C1408C" w:rsidRDefault="00E56BA4" w:rsidP="00107D5B">
            <w:pPr>
              <w:suppressAutoHyphens w:val="0"/>
              <w:spacing w:after="0"/>
              <w:ind w:firstLineChars="100" w:firstLine="141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8589F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80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10BF19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10,31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23F6AA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12,41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5EB186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24,25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1406C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12,64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655E01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11,61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78257E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E72FD5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3,3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C6D533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47,9%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91E145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24,25</w:t>
            </w:r>
          </w:p>
        </w:tc>
      </w:tr>
      <w:tr w:rsidR="00E56BA4" w:rsidRPr="00C1408C" w14:paraId="75E8E2BB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0DAE61C1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Kostanjica</w:t>
            </w:r>
            <w:proofErr w:type="spellEnd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 xml:space="preserve"> - </w:t>
            </w: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Castagna</w:t>
            </w:r>
            <w:proofErr w:type="spellEnd"/>
          </w:p>
        </w:tc>
      </w:tr>
      <w:tr w:rsidR="00E56BA4" w:rsidRPr="00C1408C" w14:paraId="365A7BB3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F13ED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ANTONI (BILOSLAVI)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257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6332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3A3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4F76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4E31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E90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0DC9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F41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B84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72,3%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20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0,53</w:t>
            </w:r>
          </w:p>
        </w:tc>
      </w:tr>
      <w:tr w:rsidR="00E56BA4" w:rsidRPr="00C1408C" w14:paraId="72282824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455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BACIĆ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EC4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131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29E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066E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5EB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726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E6C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A9F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74D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75E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0,07</w:t>
            </w:r>
          </w:p>
        </w:tc>
      </w:tr>
      <w:tr w:rsidR="00E56BA4" w:rsidRPr="00C1408C" w14:paraId="344935CE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8D083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DENIĆI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3E69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0C4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3A0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F40F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FBF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ABBE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39F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B94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201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26,0%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E3F9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0,30</w:t>
            </w:r>
          </w:p>
        </w:tc>
      </w:tr>
      <w:tr w:rsidR="00E56BA4" w:rsidRPr="00C1408C" w14:paraId="2D58373B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E60A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GET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156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EF5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2ED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9554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8ACA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551A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B11B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4933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B19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47,2%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D22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0,61</w:t>
            </w:r>
          </w:p>
        </w:tc>
      </w:tr>
      <w:tr w:rsidR="00E56BA4" w:rsidRPr="00C1408C" w14:paraId="66F48BD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AA7A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KOSTANJICA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7CE3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907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C42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CCD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FDF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1,97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8079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8A8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A3F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6B6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11,0%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5AB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2,21</w:t>
            </w:r>
          </w:p>
        </w:tc>
      </w:tr>
      <w:tr w:rsidR="00E56BA4" w:rsidRPr="00C1408C" w14:paraId="7C478216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14D1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MENGOTI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981F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047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853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9ABB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CD86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DFB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497F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7D8A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F97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50,9%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AF1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0,46</w:t>
            </w:r>
          </w:p>
        </w:tc>
      </w:tr>
      <w:tr w:rsidR="00E56BA4" w:rsidRPr="00C1408C" w14:paraId="7A065AD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79AE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PONTE PORTON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6F36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C0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98B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7CF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23C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D33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51FA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B28E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D4A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59,4%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8B6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0,44</w:t>
            </w:r>
          </w:p>
        </w:tc>
      </w:tr>
      <w:tr w:rsidR="00E56BA4" w:rsidRPr="00C1408C" w14:paraId="44DE5244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E0A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RADOVAC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94F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413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BC1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A78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1138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7BC3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B2C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F8B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CF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89,1%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DE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0,40</w:t>
            </w:r>
          </w:p>
        </w:tc>
      </w:tr>
      <w:tr w:rsidR="00E56BA4" w:rsidRPr="00C1408C" w14:paraId="207F0FBD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E52E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STANCIJA KORACA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D8E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ACF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D09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743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6A4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8C2A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19E9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2F9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6901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18D1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0,61</w:t>
            </w:r>
          </w:p>
        </w:tc>
      </w:tr>
      <w:tr w:rsidR="00E56BA4" w:rsidRPr="00C1408C" w14:paraId="6BA19D2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B91B6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STANCIJA SAULI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1DAF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2C7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9B3C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3A4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087B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7F5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848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253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4D2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55,6%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ADF3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0,62</w:t>
            </w:r>
          </w:p>
        </w:tc>
      </w:tr>
      <w:tr w:rsidR="00E56BA4" w:rsidRPr="00C1408C" w14:paraId="19D608E6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734FE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STANCIJA ŠPARANJA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BAE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21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E6A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6B64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E0E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29C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91B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DC3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E43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578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0,22</w:t>
            </w:r>
          </w:p>
        </w:tc>
      </w:tr>
      <w:tr w:rsidR="00E56BA4" w:rsidRPr="00C1408C" w14:paraId="0239201B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02922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STANCIJETA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E56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6BE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4469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43E1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8CC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CD19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796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A4AD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4FFD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741E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0,24</w:t>
            </w:r>
          </w:p>
        </w:tc>
      </w:tr>
      <w:tr w:rsidR="00E56BA4" w:rsidRPr="00C1408C" w14:paraId="7328097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5AB6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SVETI STJEPAN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1ED1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1DD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7BF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1,52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233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2,53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F048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1,21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233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1,32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8D5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F71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CD9B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52,2%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9095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2,53</w:t>
            </w:r>
          </w:p>
        </w:tc>
      </w:tr>
      <w:tr w:rsidR="00E56BA4" w:rsidRPr="00C1408C" w14:paraId="5D2415F2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447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VALENTA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DA39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A91F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284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7E6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C72F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301E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A5E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9F3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5480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79,7%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959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0,45</w:t>
            </w:r>
          </w:p>
        </w:tc>
      </w:tr>
      <w:tr w:rsidR="00E56BA4" w:rsidRPr="00C1408C" w14:paraId="06554642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AD47B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VRH KOSTANJICE - BILOSLAVI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65E4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C3B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982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AA4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148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325E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45F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E52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8B2C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F8EC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0,82</w:t>
            </w:r>
          </w:p>
        </w:tc>
      </w:tr>
      <w:tr w:rsidR="00E56BA4" w:rsidRPr="00C1408C" w14:paraId="48356BA7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074FCEA" w14:textId="77777777" w:rsidR="00E56BA4" w:rsidRPr="00C1408C" w:rsidRDefault="00E56BA4" w:rsidP="00107D5B">
            <w:pPr>
              <w:suppressAutoHyphens w:val="0"/>
              <w:spacing w:after="0"/>
              <w:ind w:firstLineChars="100" w:firstLine="141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17538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0ED516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6,21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B593FD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4,29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9F2663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10,51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347CFF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6,64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5018F3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3,87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E121E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DF6A3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5,0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FFAE07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39,9%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682850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9,69</w:t>
            </w:r>
          </w:p>
        </w:tc>
      </w:tr>
      <w:tr w:rsidR="00E56BA4" w:rsidRPr="00C1408C" w14:paraId="0D88B61C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446FBBE9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Kuberton</w:t>
            </w:r>
            <w:proofErr w:type="spellEnd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 xml:space="preserve"> - </w:t>
            </w: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Cuberton</w:t>
            </w:r>
            <w:proofErr w:type="spellEnd"/>
          </w:p>
        </w:tc>
      </w:tr>
      <w:tr w:rsidR="00E56BA4" w:rsidRPr="00C1408C" w14:paraId="24E1407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0931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BUŽLETI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07F6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941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32CD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548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94C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CEE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B06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6CB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F48C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28,5%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882D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0,49</w:t>
            </w:r>
          </w:p>
        </w:tc>
      </w:tr>
      <w:tr w:rsidR="00E56BA4" w:rsidRPr="00C1408C" w14:paraId="57922956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1CEBE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DONJA GOMILA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48D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E0E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2A7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2,28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4A4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3,18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711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1,08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5D6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B49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-0,0004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214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C915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66,1%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1896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3,18</w:t>
            </w:r>
          </w:p>
        </w:tc>
      </w:tr>
      <w:tr w:rsidR="00E56BA4" w:rsidRPr="00C1408C" w14:paraId="69FC8F3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A30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GOJAKI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42FA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B0F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E0A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04A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8D43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2AE4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BC4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D6B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F26E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47,3%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D9F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0,72</w:t>
            </w:r>
          </w:p>
        </w:tc>
      </w:tr>
      <w:tr w:rsidR="00E56BA4" w:rsidRPr="00C1408C" w14:paraId="252E18F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05388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GORNJA GOMILA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549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B41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EB3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1,18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159E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1,88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3BFF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89C5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344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9BD9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6DD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60,3%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CF3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1,88</w:t>
            </w:r>
          </w:p>
        </w:tc>
      </w:tr>
      <w:tr w:rsidR="00E56BA4" w:rsidRPr="00C1408C" w14:paraId="678C75E8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1A1F6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KUBERTON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447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6AD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A6DC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A4A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D00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1,27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ECC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A12F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651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1BE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12,2%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19DB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1,44</w:t>
            </w:r>
          </w:p>
        </w:tc>
      </w:tr>
      <w:tr w:rsidR="00E56BA4" w:rsidRPr="00C1408C" w14:paraId="0C24C13C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2942BDC" w14:textId="77777777" w:rsidR="00E56BA4" w:rsidRPr="00C1408C" w:rsidRDefault="00E56BA4" w:rsidP="00107D5B">
            <w:pPr>
              <w:suppressAutoHyphens w:val="0"/>
              <w:spacing w:after="0"/>
              <w:ind w:firstLineChars="100" w:firstLine="141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96363F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4FE30A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69C51A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4,12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5F634B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7,71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151F6C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3,82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075DC8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3,89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9A20F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EEF87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2,3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5C0017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50,5%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205309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7,71</w:t>
            </w:r>
          </w:p>
        </w:tc>
      </w:tr>
      <w:tr w:rsidR="00E56BA4" w:rsidRPr="00C1408C" w14:paraId="52B71AB3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7915C1C2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Šterna</w:t>
            </w:r>
            <w:proofErr w:type="spellEnd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 xml:space="preserve"> - Sterna</w:t>
            </w:r>
          </w:p>
        </w:tc>
      </w:tr>
      <w:tr w:rsidR="00E56BA4" w:rsidRPr="00C1408C" w14:paraId="4FB77404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1C2B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BRAJKI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80F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CB1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FEA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8AA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27E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D665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E66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F2D5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A75F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29A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0,37</w:t>
            </w:r>
          </w:p>
        </w:tc>
      </w:tr>
      <w:tr w:rsidR="00E56BA4" w:rsidRPr="00C1408C" w14:paraId="0B195B41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90B3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BUTORI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DF54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84F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363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1,37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F02F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2,78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55D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1,41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62F2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1,21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BF1A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-0,17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E25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3C4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46,0%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25D7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2,62</w:t>
            </w:r>
          </w:p>
        </w:tc>
      </w:tr>
      <w:tr w:rsidR="00E56BA4" w:rsidRPr="00C1408C" w14:paraId="38C5BCB4" w14:textId="77777777" w:rsidTr="00107D5B">
        <w:trPr>
          <w:trHeight w:val="39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942B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ČAČKI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215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F4A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AA6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5995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793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63E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CFA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C4CB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975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4D6E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0,05</w:t>
            </w:r>
          </w:p>
        </w:tc>
      </w:tr>
      <w:tr w:rsidR="00E56BA4" w:rsidRPr="00C1408C" w14:paraId="6A5D532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1C3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DENIĆI (KOD JUGOVCI)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8F14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D159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67A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1E41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BE5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BFED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BED5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C489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AA97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52,2%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432C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0,97</w:t>
            </w:r>
          </w:p>
        </w:tc>
      </w:tr>
      <w:tr w:rsidR="00E56BA4" w:rsidRPr="00C1408C" w14:paraId="2C3C14D2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D302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lastRenderedPageBreak/>
              <w:t>FILARIJA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E3A1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54F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3E5B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8B9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1,54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99A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0,96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D92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4BBC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-0,01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883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1FD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37,3%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D32A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1,53</w:t>
            </w:r>
          </w:p>
        </w:tc>
      </w:tr>
      <w:tr w:rsidR="00E56BA4" w:rsidRPr="00C1408C" w14:paraId="1550EB5C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76F6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GLAVICA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B777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B74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D9DE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2D2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3747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415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6CD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6F3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552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47,4%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115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0,75</w:t>
            </w:r>
          </w:p>
        </w:tc>
      </w:tr>
      <w:tr w:rsidR="00E56BA4" w:rsidRPr="00C1408C" w14:paraId="51BAF94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D71A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JUGOVCI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E08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897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2A1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87D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B6E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57D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F63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AD0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258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32,6%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8DC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0,49</w:t>
            </w:r>
          </w:p>
        </w:tc>
      </w:tr>
      <w:tr w:rsidR="00E56BA4" w:rsidRPr="00C1408C" w14:paraId="5169C962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A6F3E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METEŽI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4B7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D883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89F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A19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2E6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9AE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65D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FD61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486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C67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0,10</w:t>
            </w:r>
          </w:p>
        </w:tc>
      </w:tr>
      <w:tr w:rsidR="00E56BA4" w:rsidRPr="00C1408C" w14:paraId="1FFAF8F5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86F2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OČJAK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E3A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738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F78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EF0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ACF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B1D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2F5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1EDB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1A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20,9%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3359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0,58</w:t>
            </w:r>
          </w:p>
        </w:tc>
      </w:tr>
      <w:tr w:rsidR="00E56BA4" w:rsidRPr="00C1408C" w14:paraId="39AE7D3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D9D73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PAŠUDIJA 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4BC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B73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68B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02B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1,55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0CB9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1,55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9C9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889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434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F7C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65F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1,55</w:t>
            </w:r>
          </w:p>
        </w:tc>
      </w:tr>
      <w:tr w:rsidR="00E56BA4" w:rsidRPr="00C1408C" w14:paraId="2B79EEB4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566B6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PAŠUDIJA 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250D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5657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3242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F1C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C0E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1,53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D0E9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A00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A13D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5E4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31,0%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388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2,21</w:t>
            </w:r>
          </w:p>
        </w:tc>
      </w:tr>
      <w:tr w:rsidR="00E56BA4" w:rsidRPr="00C1408C" w14:paraId="1E3DED54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458E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RUŠETI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547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56A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47B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05A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1,24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5966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2ED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8DF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3E7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5120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70,5%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81B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1,24</w:t>
            </w:r>
          </w:p>
        </w:tc>
      </w:tr>
      <w:tr w:rsidR="00E56BA4" w:rsidRPr="00C1408C" w14:paraId="449CB016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75C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SUŠKI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FB7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9ED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3D7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2872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787F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A2F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92D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AD1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DCA1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E5E1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</w:tr>
      <w:tr w:rsidR="00E56BA4" w:rsidRPr="00C1408C" w14:paraId="035F0659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0F03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SVETI VALENTIN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8C9D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34E1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8E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460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1,07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E5B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085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C60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894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46D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32,5%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C315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1,07</w:t>
            </w:r>
          </w:p>
        </w:tc>
      </w:tr>
      <w:tr w:rsidR="00E56BA4" w:rsidRPr="00C1408C" w14:paraId="23B44871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291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ŠTERNA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6B3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71EF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6,63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C62A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4,11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1172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10,74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0A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6,63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53BE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4,11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C34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815B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092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38,3%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D25E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10,74</w:t>
            </w:r>
          </w:p>
        </w:tc>
      </w:tr>
      <w:tr w:rsidR="00E56BA4" w:rsidRPr="00C1408C" w14:paraId="5090626C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E70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ŠTRCAJ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BD9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6A5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B54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A82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E86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BA2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C224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B268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0E54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44,6%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9F8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0,81</w:t>
            </w:r>
          </w:p>
        </w:tc>
      </w:tr>
      <w:tr w:rsidR="00E56BA4" w:rsidRPr="00C1408C" w14:paraId="10A58DE8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E1CBBA6" w14:textId="77777777" w:rsidR="00E56BA4" w:rsidRPr="00C1408C" w:rsidRDefault="00E56BA4" w:rsidP="00107D5B">
            <w:pPr>
              <w:suppressAutoHyphens w:val="0"/>
              <w:spacing w:after="0"/>
              <w:ind w:firstLineChars="100" w:firstLine="141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F57B72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70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31A49E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12,53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293057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9,74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D46073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25,42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2909AE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16,13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09397C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9,29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931F9B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-0,01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D46C90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2,8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9C38E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36,6%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3F40C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25,42</w:t>
            </w:r>
          </w:p>
        </w:tc>
      </w:tr>
      <w:tr w:rsidR="00E56BA4" w:rsidRPr="00C1408C" w14:paraId="04DC1784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3A41AECF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Vrnjak</w:t>
            </w:r>
            <w:proofErr w:type="spellEnd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 xml:space="preserve"> - </w:t>
            </w:r>
            <w:proofErr w:type="spellStart"/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Vergnacco</w:t>
            </w:r>
            <w:proofErr w:type="spellEnd"/>
          </w:p>
        </w:tc>
      </w:tr>
      <w:tr w:rsidR="00E56BA4" w:rsidRPr="00C1408C" w14:paraId="4BDF87C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ECE0A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proofErr w:type="spellStart"/>
            <w:r w:rsidRPr="00C1408C">
              <w:rPr>
                <w:rFonts w:cs="Arial"/>
                <w:i/>
                <w:sz w:val="14"/>
                <w:szCs w:val="14"/>
              </w:rPr>
              <w:t>Vrnjak</w:t>
            </w:r>
            <w:proofErr w:type="spellEnd"/>
            <w:r w:rsidRPr="00C1408C">
              <w:rPr>
                <w:rFonts w:cs="Arial"/>
                <w:i/>
                <w:sz w:val="14"/>
                <w:szCs w:val="14"/>
              </w:rPr>
              <w:t xml:space="preserve"> (T1)  - difuzni hotel*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31A1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DCB7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4,57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450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9672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4,57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7FB5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4,57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147B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80F0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5E63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EE32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CB74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4,57</w:t>
            </w:r>
          </w:p>
        </w:tc>
      </w:tr>
      <w:tr w:rsidR="00E56BA4" w:rsidRPr="00C1408C" w14:paraId="1D8B27D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693349" w14:textId="77777777" w:rsidR="00E56BA4" w:rsidRPr="00C1408C" w:rsidRDefault="00E56BA4" w:rsidP="00107D5B">
            <w:pPr>
              <w:suppressAutoHyphens w:val="0"/>
              <w:spacing w:after="0"/>
              <w:ind w:firstLineChars="100" w:firstLine="141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E16EB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61D56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447F4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D281E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4,57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CD877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4,57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D24A8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80F6C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8807C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0,0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A0700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F6C90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4,57</w:t>
            </w:r>
          </w:p>
        </w:tc>
      </w:tr>
      <w:tr w:rsidR="00E56BA4" w:rsidRPr="00C1408C" w14:paraId="3FC48496" w14:textId="77777777" w:rsidTr="00107D5B">
        <w:trPr>
          <w:trHeight w:val="300"/>
        </w:trPr>
        <w:tc>
          <w:tcPr>
            <w:tcW w:w="92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7E8497E7" w14:textId="77777777" w:rsidR="00E56BA4" w:rsidRPr="00C1408C" w:rsidRDefault="00E56BA4" w:rsidP="00107D5B">
            <w:pPr>
              <w:suppressAutoHyphens w:val="0"/>
              <w:spacing w:after="0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Završje - Piemonte</w:t>
            </w:r>
          </w:p>
        </w:tc>
      </w:tr>
      <w:tr w:rsidR="00E56BA4" w:rsidRPr="00C1408C" w14:paraId="3F9A8957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3825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BAŠTIĆI 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D27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CC06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D213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1,19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AB2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1,23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684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B5E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1,19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0CC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0E2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EDC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96,5%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853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1,23</w:t>
            </w:r>
          </w:p>
        </w:tc>
      </w:tr>
      <w:tr w:rsidR="00E56BA4" w:rsidRPr="00C1408C" w14:paraId="64B013DD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399D6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BAŠTIĆI 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1684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4FB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7E4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A4D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A7C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BD5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549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437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D3D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57,0%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A2C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0,37</w:t>
            </w:r>
          </w:p>
        </w:tc>
      </w:tr>
      <w:tr w:rsidR="00E56BA4" w:rsidRPr="00C1408C" w14:paraId="6CC522F8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FD3F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ČIRKOTI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2C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A50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88B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1,76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8A2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160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907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1,76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E61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095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0B69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83,9%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59C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2,10</w:t>
            </w:r>
          </w:p>
        </w:tc>
      </w:tr>
      <w:tr w:rsidR="00E56BA4" w:rsidRPr="00C1408C" w14:paraId="0D64EFF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6679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DIONISI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1CD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C7E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7EA4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602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CF1D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6A2F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B49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58F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514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62,5%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CDE3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0,35</w:t>
            </w:r>
          </w:p>
        </w:tc>
      </w:tr>
      <w:tr w:rsidR="00E56BA4" w:rsidRPr="00C1408C" w14:paraId="61C13926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B637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GRŽIĆI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5F1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63D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824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CC5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A99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684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A51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C55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47C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B21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0,40</w:t>
            </w:r>
          </w:p>
        </w:tc>
      </w:tr>
      <w:tr w:rsidR="00E56BA4" w:rsidRPr="00C1408C" w14:paraId="46E9B0B0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A542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KROG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29F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9AB0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1DB8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0345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ED7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5908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05F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F07A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88D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84,5%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2D31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0,28</w:t>
            </w:r>
          </w:p>
        </w:tc>
      </w:tr>
      <w:tr w:rsidR="00E56BA4" w:rsidRPr="00C1408C" w14:paraId="729672DC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C2FC6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MANDRIJE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17E9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35C6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94B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4C8A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AEB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D90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0DA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AA24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032C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732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0,14</w:t>
            </w:r>
          </w:p>
        </w:tc>
      </w:tr>
      <w:tr w:rsidR="00E56BA4" w:rsidRPr="00C1408C" w14:paraId="3A4B13D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15E15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MLIN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FE5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C1C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A52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2D1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0,82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070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57F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B605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AE6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026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55,7%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FF01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0,82</w:t>
            </w:r>
          </w:p>
        </w:tc>
      </w:tr>
      <w:tr w:rsidR="00E56BA4" w:rsidRPr="00C1408C" w14:paraId="3A1A8BFB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5614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MONTIŽEL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2CD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D30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743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90BD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0,61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51F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CF6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3E95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ADF4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3B31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53,5%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ADB4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0,61</w:t>
            </w:r>
          </w:p>
        </w:tc>
      </w:tr>
      <w:tr w:rsidR="00E56BA4" w:rsidRPr="00C1408C" w14:paraId="0B35E427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F2BA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POD DIONISI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9B8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FF26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2F0C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C8F5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4A0A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E80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7D4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0F1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E0C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78E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0,13</w:t>
            </w:r>
          </w:p>
        </w:tc>
      </w:tr>
      <w:tr w:rsidR="00E56BA4" w:rsidRPr="00C1408C" w14:paraId="51EBE60D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E627E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STANCIJA SILIĆ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49B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92E4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0E98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BF6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9B3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0C3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8147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FBB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5C7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012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0,18</w:t>
            </w:r>
          </w:p>
        </w:tc>
      </w:tr>
      <w:tr w:rsidR="00E56BA4" w:rsidRPr="00C1408C" w14:paraId="6513917C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5E3C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STEPINJE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08A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B4E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D6C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959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0,93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7A10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E42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593D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6947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AC44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18,4%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3F0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0,93</w:t>
            </w:r>
          </w:p>
        </w:tc>
      </w:tr>
      <w:tr w:rsidR="00E56BA4" w:rsidRPr="00C1408C" w14:paraId="138B3BDA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26D3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SVETI KRIŽ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524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6D2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ADCA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3BE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A27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C7F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22E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C48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C1D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470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0,37</w:t>
            </w:r>
          </w:p>
        </w:tc>
      </w:tr>
      <w:tr w:rsidR="00E56BA4" w:rsidRPr="00C1408C" w14:paraId="6D13D1D8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3DF5A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SVETI LOVRO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72A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6A31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8FD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5F73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0,56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5B2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027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8A5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15E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C61F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72,3%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5D7C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0,56</w:t>
            </w:r>
          </w:p>
        </w:tc>
      </w:tr>
      <w:tr w:rsidR="00E56BA4" w:rsidRPr="00C1408C" w14:paraId="736AA36F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4288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SVETI PELAJ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270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C5C2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7471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F76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0,14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227E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460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71E4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7C8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1E5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BA4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0,14</w:t>
            </w:r>
          </w:p>
        </w:tc>
      </w:tr>
      <w:tr w:rsidR="00E56BA4" w:rsidRPr="00C1408C" w14:paraId="6FAF30D9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CC658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ŠTROLIGI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02E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FEB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A293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C28A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06A4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B11C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6825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25B1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FF9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53,7%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DD0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0,70</w:t>
            </w:r>
          </w:p>
        </w:tc>
      </w:tr>
      <w:tr w:rsidR="00E56BA4" w:rsidRPr="00C1408C" w14:paraId="7CE3ABFD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EB98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TREPETICIJE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FC5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579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FD1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0,29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49C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0,33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53A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B55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0,29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85C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5A9E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42B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86,7%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DA0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0,33</w:t>
            </w:r>
          </w:p>
        </w:tc>
      </w:tr>
      <w:tr w:rsidR="00E56BA4" w:rsidRPr="00C1408C" w14:paraId="08ADCAAE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FA80" w14:textId="77777777" w:rsidR="00E56BA4" w:rsidRPr="00C1408C" w:rsidRDefault="00E56BA4" w:rsidP="00107D5B">
            <w:pPr>
              <w:suppressAutoHyphens w:val="0"/>
              <w:spacing w:after="0"/>
              <w:ind w:leftChars="-13" w:left="30" w:hangingChars="42" w:hanging="59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ZAVRŠJE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E86D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074F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2,77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F9A0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0,48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5D6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3,25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BA1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2,87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81DF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0,38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27C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CED1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i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03F2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i/>
                <w:sz w:val="14"/>
                <w:szCs w:val="14"/>
              </w:rPr>
              <w:t>11,8%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2C28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3,25</w:t>
            </w:r>
          </w:p>
        </w:tc>
      </w:tr>
      <w:tr w:rsidR="00E56BA4" w:rsidRPr="00C1408C" w14:paraId="507C22F5" w14:textId="77777777" w:rsidTr="00107D5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E451E93" w14:textId="77777777" w:rsidR="00E56BA4" w:rsidRPr="00C1408C" w:rsidRDefault="00E56BA4" w:rsidP="00107D5B">
            <w:pPr>
              <w:suppressAutoHyphens w:val="0"/>
              <w:spacing w:after="0"/>
              <w:ind w:firstLineChars="100" w:firstLine="141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UKUPNO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CB2AB1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D5997D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6,65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1223BAA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6,22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957C393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12,86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6F69794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6,86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D21AC9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6,01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E6A339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0,00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E10AC67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3,7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0B2DE6F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46,7%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90C1B3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12,87</w:t>
            </w:r>
          </w:p>
        </w:tc>
      </w:tr>
      <w:tr w:rsidR="00E56BA4" w:rsidRPr="00C1408C" w14:paraId="666FF042" w14:textId="77777777" w:rsidTr="00107D5B">
        <w:trPr>
          <w:trHeight w:val="945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555EA05" w14:textId="77777777" w:rsidR="00E56BA4" w:rsidRPr="00C1408C" w:rsidRDefault="00E56BA4" w:rsidP="00107D5B">
            <w:pPr>
              <w:suppressAutoHyphens w:val="0"/>
              <w:spacing w:after="0"/>
              <w:ind w:firstLineChars="100" w:firstLine="181"/>
              <w:rPr>
                <w:rFonts w:cs="Arial"/>
                <w:b/>
                <w:bCs/>
                <w:i/>
                <w:sz w:val="18"/>
                <w:szCs w:val="18"/>
              </w:rPr>
            </w:pPr>
            <w:r w:rsidRPr="00C1408C">
              <w:rPr>
                <w:rFonts w:cs="Arial"/>
                <w:b/>
                <w:bCs/>
                <w:i/>
                <w:sz w:val="18"/>
                <w:szCs w:val="18"/>
              </w:rPr>
              <w:lastRenderedPageBreak/>
              <w:t>SVEUKUPNO OPĆINA GROŽNJAN-GRISIGNANA: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0BFF9391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8"/>
                <w:szCs w:val="18"/>
              </w:rPr>
            </w:pPr>
            <w:r w:rsidRPr="00C1408C">
              <w:rPr>
                <w:rFonts w:cs="Arial"/>
                <w:b/>
                <w:bCs/>
                <w:i/>
                <w:sz w:val="18"/>
                <w:szCs w:val="18"/>
              </w:rPr>
              <w:t>736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66CCDBAB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8"/>
                <w:szCs w:val="18"/>
              </w:rPr>
            </w:pPr>
            <w:r w:rsidRPr="00C1408C">
              <w:rPr>
                <w:rFonts w:cs="Arial"/>
                <w:b/>
                <w:bCs/>
                <w:i/>
                <w:sz w:val="18"/>
                <w:szCs w:val="18"/>
              </w:rPr>
              <w:t>94,25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5C141F9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8"/>
                <w:szCs w:val="18"/>
              </w:rPr>
            </w:pPr>
            <w:r w:rsidRPr="00C1408C">
              <w:rPr>
                <w:rFonts w:cs="Arial"/>
                <w:b/>
                <w:bCs/>
                <w:i/>
                <w:sz w:val="18"/>
                <w:szCs w:val="18"/>
              </w:rPr>
              <w:t>95,39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0B0CAFFC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8"/>
                <w:szCs w:val="18"/>
              </w:rPr>
            </w:pPr>
            <w:r w:rsidRPr="00C1408C">
              <w:rPr>
                <w:rFonts w:cs="Arial"/>
                <w:b/>
                <w:bCs/>
                <w:i/>
                <w:sz w:val="18"/>
                <w:szCs w:val="18"/>
              </w:rPr>
              <w:t>198,46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00C81F02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8"/>
                <w:szCs w:val="18"/>
              </w:rPr>
            </w:pPr>
            <w:r w:rsidRPr="00C1408C">
              <w:rPr>
                <w:rFonts w:cs="Arial"/>
                <w:b/>
                <w:bCs/>
                <w:i/>
                <w:sz w:val="18"/>
                <w:szCs w:val="18"/>
              </w:rPr>
              <w:t>107,51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185A35A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8"/>
                <w:szCs w:val="18"/>
              </w:rPr>
            </w:pPr>
            <w:r w:rsidRPr="00C1408C">
              <w:rPr>
                <w:rFonts w:cs="Arial"/>
                <w:b/>
                <w:bCs/>
                <w:i/>
                <w:sz w:val="18"/>
                <w:szCs w:val="18"/>
              </w:rPr>
              <w:t>90,31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57C8AAF8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8"/>
                <w:szCs w:val="18"/>
              </w:rPr>
            </w:pPr>
            <w:r w:rsidRPr="00C1408C">
              <w:rPr>
                <w:rFonts w:cs="Arial"/>
                <w:b/>
                <w:bCs/>
                <w:i/>
                <w:sz w:val="18"/>
                <w:szCs w:val="18"/>
              </w:rPr>
              <w:t>-0,64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853E1FE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iCs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iCs/>
                <w:sz w:val="14"/>
                <w:szCs w:val="14"/>
              </w:rPr>
              <w:t>3,7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511B306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4"/>
                <w:szCs w:val="14"/>
              </w:rPr>
            </w:pPr>
            <w:r w:rsidRPr="00C1408C">
              <w:rPr>
                <w:rFonts w:cs="Arial"/>
                <w:b/>
                <w:bCs/>
                <w:i/>
                <w:sz w:val="14"/>
                <w:szCs w:val="14"/>
              </w:rPr>
              <w:t>45,8%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230DE0A5" w14:textId="77777777" w:rsidR="00E56BA4" w:rsidRPr="00C1408C" w:rsidRDefault="00E56BA4" w:rsidP="00107D5B">
            <w:pPr>
              <w:suppressAutoHyphens w:val="0"/>
              <w:spacing w:after="0"/>
              <w:jc w:val="right"/>
              <w:rPr>
                <w:rFonts w:cs="Arial"/>
                <w:b/>
                <w:bCs/>
                <w:i/>
                <w:sz w:val="18"/>
                <w:szCs w:val="18"/>
              </w:rPr>
            </w:pPr>
            <w:r w:rsidRPr="00C1408C">
              <w:rPr>
                <w:rFonts w:cs="Arial"/>
                <w:b/>
                <w:bCs/>
                <w:i/>
                <w:sz w:val="18"/>
                <w:szCs w:val="18"/>
              </w:rPr>
              <w:t>197,00</w:t>
            </w:r>
          </w:p>
        </w:tc>
      </w:tr>
    </w:tbl>
    <w:p w14:paraId="6F60F767" w14:textId="6DAB3EF0" w:rsidR="00E56BA4" w:rsidRPr="00C1408C" w:rsidRDefault="00E56BA4" w:rsidP="00E56BA4">
      <w:pPr>
        <w:suppressAutoHyphens w:val="0"/>
        <w:ind w:leftChars="-13" w:left="47" w:hangingChars="42" w:hanging="76"/>
        <w:rPr>
          <w:rFonts w:cs="Arial"/>
          <w:i/>
          <w:sz w:val="18"/>
          <w:szCs w:val="18"/>
        </w:rPr>
      </w:pPr>
      <w:r w:rsidRPr="00C1408C">
        <w:rPr>
          <w:rFonts w:cs="Arial"/>
          <w:i/>
          <w:sz w:val="18"/>
          <w:szCs w:val="18"/>
        </w:rPr>
        <w:t xml:space="preserve">* prema mogućnosti iz članka 58. Prostornog plana Istarske županije (SNIŽ 2/02, 1/05, 4/05, 14/05- pročišćeni tekst, 10/08, 7/10, 16/11 – pročišćeni tekst, 13/12, 9/16 i 14/16 - pročišćeni tekst) građevinsko područje naselja </w:t>
      </w:r>
      <w:proofErr w:type="spellStart"/>
      <w:r w:rsidRPr="00C1408C">
        <w:rPr>
          <w:rFonts w:cs="Arial"/>
          <w:i/>
          <w:sz w:val="18"/>
          <w:szCs w:val="18"/>
        </w:rPr>
        <w:t>Vrnjak</w:t>
      </w:r>
      <w:proofErr w:type="spellEnd"/>
      <w:r w:rsidRPr="00C1408C">
        <w:rPr>
          <w:rFonts w:cs="Arial"/>
          <w:i/>
          <w:sz w:val="18"/>
          <w:szCs w:val="18"/>
        </w:rPr>
        <w:t xml:space="preserve"> bez stanovnika planski se i funkcionalno određuje kao T1 - difuzni hotel </w:t>
      </w:r>
      <w:proofErr w:type="spellStart"/>
      <w:r w:rsidRPr="00C1408C">
        <w:rPr>
          <w:rFonts w:cs="Arial"/>
          <w:i/>
          <w:sz w:val="18"/>
          <w:szCs w:val="18"/>
        </w:rPr>
        <w:t>Vrnjak</w:t>
      </w:r>
      <w:proofErr w:type="spellEnd"/>
    </w:p>
    <w:p w14:paraId="76002C0A" w14:textId="77777777" w:rsidR="00B36E33" w:rsidRPr="00F6216B" w:rsidRDefault="00B36E33" w:rsidP="00B36E33">
      <w:pPr>
        <w:spacing w:before="240"/>
        <w:jc w:val="center"/>
        <w:rPr>
          <w:rFonts w:cs="Arial"/>
          <w:b/>
          <w:szCs w:val="22"/>
        </w:rPr>
      </w:pPr>
      <w:r w:rsidRPr="00F6216B">
        <w:rPr>
          <w:rFonts w:cs="Arial"/>
          <w:b/>
          <w:szCs w:val="22"/>
        </w:rPr>
        <w:t xml:space="preserve">Članak </w:t>
      </w:r>
      <w:r w:rsidR="00D92886" w:rsidRPr="00F6216B">
        <w:rPr>
          <w:rFonts w:cs="Arial"/>
          <w:b/>
          <w:szCs w:val="22"/>
        </w:rPr>
        <w:fldChar w:fldCharType="begin"/>
      </w:r>
      <w:r w:rsidRPr="00F6216B">
        <w:rPr>
          <w:rFonts w:cs="Arial"/>
          <w:b/>
          <w:szCs w:val="22"/>
        </w:rPr>
        <w:instrText xml:space="preserve"> AUTONUM  \* Arabic </w:instrText>
      </w:r>
      <w:r w:rsidR="00D92886" w:rsidRPr="00F6216B">
        <w:rPr>
          <w:rFonts w:cs="Arial"/>
          <w:b/>
          <w:szCs w:val="22"/>
        </w:rPr>
        <w:fldChar w:fldCharType="end"/>
      </w:r>
    </w:p>
    <w:p w14:paraId="7FA6851F" w14:textId="77777777" w:rsidR="00B36E33" w:rsidRDefault="00B36E33" w:rsidP="00B36E33">
      <w:pPr>
        <w:spacing w:before="120"/>
        <w:jc w:val="both"/>
        <w:rPr>
          <w:rFonts w:cs="Arial"/>
          <w:szCs w:val="22"/>
        </w:rPr>
      </w:pPr>
      <w:r w:rsidRPr="00F6216B">
        <w:rPr>
          <w:rFonts w:cs="Arial"/>
          <w:szCs w:val="22"/>
        </w:rPr>
        <w:t xml:space="preserve">U članku </w:t>
      </w:r>
      <w:r w:rsidR="00E56BA4">
        <w:rPr>
          <w:rFonts w:cs="Arial"/>
          <w:szCs w:val="22"/>
        </w:rPr>
        <w:t>6</w:t>
      </w:r>
      <w:r w:rsidRPr="00F6216B">
        <w:rPr>
          <w:rFonts w:cs="Arial"/>
          <w:szCs w:val="22"/>
        </w:rPr>
        <w:t xml:space="preserve">. stavku </w:t>
      </w:r>
      <w:r w:rsidR="00E56BA4">
        <w:rPr>
          <w:rFonts w:cs="Arial"/>
          <w:szCs w:val="22"/>
        </w:rPr>
        <w:t>tablica se mijenja i glasi: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426"/>
        <w:gridCol w:w="993"/>
        <w:gridCol w:w="1985"/>
        <w:gridCol w:w="1419"/>
        <w:gridCol w:w="1134"/>
        <w:gridCol w:w="992"/>
        <w:gridCol w:w="1134"/>
      </w:tblGrid>
      <w:tr w:rsidR="00E56BA4" w:rsidRPr="00C1408C" w14:paraId="0DEAA010" w14:textId="77777777" w:rsidTr="00107D5B">
        <w:trPr>
          <w:trHeight w:val="100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4E0274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Naziv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C0F048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Naselje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CEF9B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</w:p>
          <w:p w14:paraId="704D8E68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Planska oznaka namjene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5D11D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Ukupna površina građevinskog područja (ha)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820182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Utvrđeni izgrađeni dio građevinskog područja (ha)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8085A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Utvrđeni neizgrađeni dio građevinskog područja (ha)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93748A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Udio izgrađenog dijela u ukupnoj površini GP</w:t>
            </w:r>
          </w:p>
        </w:tc>
      </w:tr>
      <w:tr w:rsidR="00E56BA4" w:rsidRPr="00C1408C" w14:paraId="3217A3C3" w14:textId="77777777" w:rsidTr="00107D5B">
        <w:trPr>
          <w:trHeight w:val="426"/>
        </w:trPr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35B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društvena namjena</w:t>
            </w:r>
          </w:p>
        </w:tc>
      </w:tr>
      <w:tr w:rsidR="00E56BA4" w:rsidRPr="00C1408C" w14:paraId="2B3440D6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24F5F" w14:textId="77777777" w:rsidR="00E56BA4" w:rsidRPr="00C1408C" w:rsidRDefault="00E56BA4" w:rsidP="00107D5B">
            <w:pPr>
              <w:spacing w:after="0"/>
              <w:jc w:val="both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Stanica Završje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BE00E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Završje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4C2F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D6 – muzej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A6B6A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767CC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5CFFC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8A5FA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50,00 %</w:t>
            </w:r>
          </w:p>
        </w:tc>
      </w:tr>
      <w:tr w:rsidR="00E56BA4" w:rsidRPr="00C1408C" w14:paraId="582F800D" w14:textId="77777777" w:rsidTr="00107D5B">
        <w:trPr>
          <w:trHeight w:val="428"/>
        </w:trPr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A8237E" w14:textId="77777777" w:rsidR="00E56BA4" w:rsidRPr="00C1408C" w:rsidRDefault="00E56BA4" w:rsidP="00107D5B">
            <w:pPr>
              <w:spacing w:after="0"/>
              <w:rPr>
                <w:rFonts w:cs="Arial"/>
                <w:b/>
                <w:bCs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Ukupno društvena namjena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6652C4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8219A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1FA79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6DFA7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50,00%</w:t>
            </w:r>
          </w:p>
        </w:tc>
      </w:tr>
      <w:tr w:rsidR="00E56BA4" w:rsidRPr="00C1408C" w14:paraId="7011C7EE" w14:textId="77777777" w:rsidTr="00107D5B">
        <w:trPr>
          <w:trHeight w:val="421"/>
        </w:trPr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0491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gospodarska namjena - proizvodna</w:t>
            </w:r>
          </w:p>
        </w:tc>
      </w:tr>
      <w:tr w:rsidR="00E56BA4" w:rsidRPr="00C1408C" w14:paraId="2E1ACD21" w14:textId="77777777" w:rsidTr="00107D5B">
        <w:trPr>
          <w:trHeight w:val="41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FF2F7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Kave</w:t>
            </w:r>
          </w:p>
          <w:p w14:paraId="4B88D129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(dio zone)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CED3B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Martinčići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5DA63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I1 – pretežito industrijska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B54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7,59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2FA5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2,20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A519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5,39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7F47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28,99 %</w:t>
            </w:r>
          </w:p>
        </w:tc>
      </w:tr>
      <w:tr w:rsidR="00E56BA4" w:rsidRPr="00C1408C" w14:paraId="2D98A5A9" w14:textId="77777777" w:rsidTr="00107D5B">
        <w:trPr>
          <w:trHeight w:val="40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C388A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Šterna</w:t>
            </w:r>
            <w:proofErr w:type="spellEnd"/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1DFE7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Šterna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74543" w14:textId="7A51DCFF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 xml:space="preserve">I4 – poljoprivredna </w:t>
            </w:r>
            <w:r w:rsidR="00984065" w:rsidRPr="00C1408C">
              <w:rPr>
                <w:rFonts w:cs="Arial"/>
                <w:i/>
                <w:sz w:val="20"/>
              </w:rPr>
              <w:t>proizvodnja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8D27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FEA44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AF8E9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E40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100%</w:t>
            </w:r>
          </w:p>
        </w:tc>
      </w:tr>
      <w:tr w:rsidR="00E56BA4" w:rsidRPr="00C1408C" w14:paraId="7E85A0AE" w14:textId="77777777" w:rsidTr="00107D5B">
        <w:trPr>
          <w:trHeight w:val="389"/>
        </w:trPr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17FD30" w14:textId="77777777" w:rsidR="00E56BA4" w:rsidRPr="00C1408C" w:rsidRDefault="00E56BA4" w:rsidP="00107D5B">
            <w:pPr>
              <w:spacing w:after="0"/>
              <w:rPr>
                <w:rFonts w:cs="Arial"/>
                <w:b/>
                <w:bCs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Ukupno proizvodna namjena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590E8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bCs/>
                <w:i/>
                <w:sz w:val="20"/>
              </w:rPr>
            </w:pPr>
            <w:r w:rsidRPr="00C1408C">
              <w:rPr>
                <w:rFonts w:cs="Arial"/>
                <w:b/>
                <w:bCs/>
                <w:i/>
                <w:sz w:val="20"/>
              </w:rPr>
              <w:t>8,19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8E2C3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bCs/>
                <w:i/>
                <w:sz w:val="20"/>
              </w:rPr>
            </w:pPr>
            <w:r w:rsidRPr="00C1408C">
              <w:rPr>
                <w:rFonts w:cs="Arial"/>
                <w:b/>
                <w:bCs/>
                <w:i/>
                <w:sz w:val="20"/>
              </w:rPr>
              <w:t>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42895A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bCs/>
                <w:i/>
                <w:sz w:val="20"/>
              </w:rPr>
            </w:pPr>
            <w:r w:rsidRPr="00C1408C">
              <w:rPr>
                <w:rFonts w:cs="Arial"/>
                <w:b/>
                <w:bCs/>
                <w:i/>
                <w:sz w:val="20"/>
              </w:rPr>
              <w:t>5,39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9C2008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bCs/>
                <w:i/>
                <w:sz w:val="20"/>
              </w:rPr>
            </w:pPr>
            <w:r w:rsidRPr="00C1408C">
              <w:rPr>
                <w:rFonts w:cs="Arial"/>
                <w:b/>
                <w:bCs/>
                <w:i/>
                <w:sz w:val="20"/>
              </w:rPr>
              <w:t>28,99 %</w:t>
            </w:r>
          </w:p>
        </w:tc>
      </w:tr>
      <w:tr w:rsidR="00E56BA4" w:rsidRPr="00C1408C" w14:paraId="208A9985" w14:textId="77777777" w:rsidTr="00107D5B">
        <w:trPr>
          <w:trHeight w:val="409"/>
        </w:trPr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221E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gospodarska namjena – opća poslovna</w:t>
            </w:r>
          </w:p>
        </w:tc>
      </w:tr>
      <w:tr w:rsidR="00E56BA4" w:rsidRPr="00C1408C" w14:paraId="19D69E64" w14:textId="77777777" w:rsidTr="00107D5B">
        <w:trPr>
          <w:trHeight w:val="6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0428F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Kave</w:t>
            </w:r>
          </w:p>
          <w:p w14:paraId="5676271D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(dio zone)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76219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Martinčići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B23C9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K– opća poslovna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8B389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C364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A514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BE4D6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0,00 %</w:t>
            </w:r>
          </w:p>
        </w:tc>
      </w:tr>
      <w:tr w:rsidR="00E56BA4" w:rsidRPr="00C1408C" w14:paraId="5CCA50C4" w14:textId="77777777" w:rsidTr="00107D5B">
        <w:trPr>
          <w:trHeight w:val="11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72217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Bankovci</w:t>
            </w:r>
            <w:proofErr w:type="spellEnd"/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3BC4D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Martinčići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97AF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K – opća poslovna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6F9E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CF66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495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CA2B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0,00 %</w:t>
            </w:r>
          </w:p>
        </w:tc>
      </w:tr>
      <w:tr w:rsidR="00E56BA4" w:rsidRPr="00C1408C" w14:paraId="061409D3" w14:textId="77777777" w:rsidTr="00107D5B"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8961B2" w14:textId="77777777" w:rsidR="00E56BA4" w:rsidRPr="00C1408C" w:rsidRDefault="00E56BA4" w:rsidP="00107D5B">
            <w:pPr>
              <w:spacing w:after="0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Ukupno gospodarska - opća poslovna namjena</w:t>
            </w:r>
          </w:p>
          <w:p w14:paraId="2975BD96" w14:textId="77777777" w:rsidR="00E56BA4" w:rsidRPr="00C1408C" w:rsidRDefault="00E56BA4" w:rsidP="00107D5B">
            <w:pPr>
              <w:spacing w:after="0"/>
              <w:rPr>
                <w:rFonts w:cs="Arial"/>
                <w:b/>
                <w:bCs/>
                <w:i/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F6E7C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59CCC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FD151A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1F5BD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0%</w:t>
            </w:r>
          </w:p>
        </w:tc>
      </w:tr>
      <w:tr w:rsidR="00E56BA4" w:rsidRPr="00C1408C" w14:paraId="0C1F9FCE" w14:textId="77777777" w:rsidTr="00107D5B"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C9A3A4" w14:textId="77777777" w:rsidR="00E56BA4" w:rsidRPr="00C1408C" w:rsidRDefault="00E56BA4" w:rsidP="00107D5B">
            <w:pPr>
              <w:spacing w:after="0"/>
              <w:rPr>
                <w:rFonts w:cs="Arial"/>
                <w:b/>
                <w:bCs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 xml:space="preserve">Ukupno gospodarska - proizvodna i gospodarska - opća poslovna namjena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97A91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16,19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3DA686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2A491C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437656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17,29%</w:t>
            </w:r>
          </w:p>
        </w:tc>
      </w:tr>
      <w:tr w:rsidR="00E56BA4" w:rsidRPr="00C1408C" w14:paraId="620A67C8" w14:textId="77777777" w:rsidTr="00107D5B">
        <w:trPr>
          <w:trHeight w:val="440"/>
        </w:trPr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25E27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gospodarska namjena - ugostiteljsko-turistička</w:t>
            </w:r>
          </w:p>
          <w:p w14:paraId="7122E079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(TP – turističko područje)</w:t>
            </w:r>
          </w:p>
        </w:tc>
      </w:tr>
      <w:tr w:rsidR="00E56BA4" w:rsidRPr="00C1408C" w14:paraId="6F7B4959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C5E2A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Radanići</w:t>
            </w:r>
            <w:proofErr w:type="spellEnd"/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54A6C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Grožnjan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4F0EC" w14:textId="1CBF5C0F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hotel T1,</w:t>
            </w:r>
            <w:r w:rsidR="00984065">
              <w:rPr>
                <w:rFonts w:cs="Arial"/>
                <w:i/>
                <w:sz w:val="20"/>
              </w:rPr>
              <w:t xml:space="preserve"> </w:t>
            </w:r>
            <w:r w:rsidRPr="00C1408C">
              <w:rPr>
                <w:rFonts w:cs="Arial"/>
                <w:i/>
                <w:sz w:val="20"/>
              </w:rPr>
              <w:t>turističko naselje 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3F7C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2,00</w:t>
            </w:r>
          </w:p>
          <w:p w14:paraId="338F6944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61AD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15CD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4563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0,00 %</w:t>
            </w:r>
          </w:p>
        </w:tc>
      </w:tr>
      <w:tr w:rsidR="00E56BA4" w:rsidRPr="00C1408C" w14:paraId="36886808" w14:textId="77777777" w:rsidTr="00107D5B">
        <w:trPr>
          <w:trHeight w:val="20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9DA55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 xml:space="preserve">Sv. Juraj 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EA95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Makovci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95210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DF3E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382D8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F77B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0091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23,21%</w:t>
            </w:r>
          </w:p>
        </w:tc>
      </w:tr>
      <w:tr w:rsidR="00E56BA4" w:rsidRPr="00C1408C" w14:paraId="664332AE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BBDBE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lastRenderedPageBreak/>
              <w:t xml:space="preserve">Sv. Ivan 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FCC4" w14:textId="77777777" w:rsidR="00E56BA4" w:rsidRPr="00C1408C" w:rsidRDefault="00E56BA4" w:rsidP="00107D5B">
            <w:pPr>
              <w:spacing w:after="0"/>
              <w:ind w:right="-108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Bijele Zemlje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F9D68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66D1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3915A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F18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E8F7C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100,00%</w:t>
            </w:r>
          </w:p>
        </w:tc>
      </w:tr>
      <w:tr w:rsidR="00E56BA4" w:rsidRPr="00C1408C" w14:paraId="3692064B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C249D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Pižoni</w:t>
            </w:r>
            <w:proofErr w:type="spellEnd"/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567FC" w14:textId="77777777" w:rsidR="00E56BA4" w:rsidRPr="00C1408C" w:rsidRDefault="00E56BA4" w:rsidP="00107D5B">
            <w:pPr>
              <w:spacing w:after="0"/>
              <w:ind w:right="-108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Bijele Zemlje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31D4B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78BB4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760D8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F9E4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154E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15,79%</w:t>
            </w:r>
          </w:p>
        </w:tc>
      </w:tr>
      <w:tr w:rsidR="00E56BA4" w:rsidRPr="00C1408C" w14:paraId="048C17C0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83AD3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Sažoni</w:t>
            </w:r>
            <w:proofErr w:type="spellEnd"/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56062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Bijele zemlje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5E21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D94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D4E1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A443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6D23C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6551F69F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7CCF6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Paoletići</w:t>
            </w:r>
            <w:proofErr w:type="spellEnd"/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EB349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Antonci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0E106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54D1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4D4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2ACC6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B12E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1BD012BD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F1A84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 xml:space="preserve">Stancija Koraca 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8EAE3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Kostanjica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7AB08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 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91DF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F27D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8CCF6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BA90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4C603DE6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BA20C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 xml:space="preserve">Ponte </w:t>
            </w:r>
            <w:proofErr w:type="spellStart"/>
            <w:r w:rsidRPr="00C1408C">
              <w:rPr>
                <w:rFonts w:cs="Arial"/>
                <w:i/>
                <w:sz w:val="20"/>
              </w:rPr>
              <w:t>Porton</w:t>
            </w:r>
            <w:proofErr w:type="spellEnd"/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4617A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Bijele Zemlje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C6B3A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A44B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C2176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C900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EF09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3DD6EBEC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37C1F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 xml:space="preserve">Vrh Roman 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D6364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Grožnjan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ABAA9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7BC3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D37A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C735C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24FAA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793EB586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9B4A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 xml:space="preserve">Stanica 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36EEE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Grožnjan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35C7B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 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FA11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CBD9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D1668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14DB4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447DA441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6CC4A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Talari</w:t>
            </w:r>
            <w:proofErr w:type="spellEnd"/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82166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Antonci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64342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F28D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DE538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F6286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3659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7C63C013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32D41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Stepinje</w:t>
            </w:r>
            <w:proofErr w:type="spellEnd"/>
            <w:r w:rsidRPr="00C1408C">
              <w:rPr>
                <w:rFonts w:cs="Arial"/>
                <w:i/>
                <w:sz w:val="20"/>
              </w:rPr>
              <w:t xml:space="preserve"> (San </w:t>
            </w:r>
            <w:proofErr w:type="spellStart"/>
            <w:r w:rsidRPr="00C1408C">
              <w:rPr>
                <w:rFonts w:cs="Arial"/>
                <w:i/>
                <w:sz w:val="20"/>
              </w:rPr>
              <w:t>Pelagio</w:t>
            </w:r>
            <w:proofErr w:type="spellEnd"/>
            <w:r w:rsidRPr="00C1408C">
              <w:rPr>
                <w:rFonts w:cs="Arial"/>
                <w:i/>
                <w:sz w:val="20"/>
              </w:rPr>
              <w:t xml:space="preserve">) 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BCFB6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Završje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C3C55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339BC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A542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A527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68A48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04EA4813" w14:textId="77777777" w:rsidTr="00107D5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C8387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Kaštelir</w:t>
            </w:r>
            <w:proofErr w:type="spellEnd"/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E97CD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Makovci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2716E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6809F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30AC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5195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024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4BBB5A28" w14:textId="77777777" w:rsidTr="00107D5B">
        <w:trPr>
          <w:trHeight w:val="70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BBD4C" w14:textId="77777777" w:rsidR="00E56BA4" w:rsidRPr="00C1408C" w:rsidRDefault="00E56BA4" w:rsidP="00E85BB3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 xml:space="preserve">Sv. </w:t>
            </w:r>
            <w:proofErr w:type="spellStart"/>
            <w:r w:rsidRPr="00C1408C">
              <w:rPr>
                <w:rFonts w:cs="Arial"/>
                <w:i/>
                <w:sz w:val="20"/>
              </w:rPr>
              <w:t>Kancijan</w:t>
            </w:r>
            <w:proofErr w:type="spellEnd"/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9CF85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Šterna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B0305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FD1A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9B5DF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3288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7322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5C20BDC4" w14:textId="77777777" w:rsidTr="00107D5B">
        <w:trPr>
          <w:trHeight w:val="58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E8A85" w14:textId="77777777" w:rsidR="00E56BA4" w:rsidRPr="00C1408C" w:rsidRDefault="00E56BA4" w:rsidP="00107D5B">
            <w:pPr>
              <w:pStyle w:val="Bezproreda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C1408C">
              <w:rPr>
                <w:rFonts w:ascii="Arial" w:hAnsi="Arial" w:cs="Arial"/>
                <w:i/>
                <w:sz w:val="20"/>
                <w:szCs w:val="20"/>
              </w:rPr>
              <w:t>Šterna</w:t>
            </w:r>
            <w:proofErr w:type="spellEnd"/>
          </w:p>
          <w:p w14:paraId="2A94EFED" w14:textId="77777777" w:rsidR="00E56BA4" w:rsidRPr="00C1408C" w:rsidRDefault="00E56BA4" w:rsidP="00107D5B">
            <w:pPr>
              <w:pStyle w:val="Bezproreda"/>
              <w:rPr>
                <w:rFonts w:ascii="Arial" w:hAnsi="Arial" w:cs="Arial"/>
                <w:i/>
                <w:strike/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5283F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Šterna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C7DC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vrsta turističko naseljeT2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12DF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58C4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03BD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4320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600B776E" w14:textId="77777777" w:rsidTr="00107D5B">
        <w:trPr>
          <w:trHeight w:val="379"/>
        </w:trPr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F1CE603" w14:textId="77777777" w:rsidR="00E56BA4" w:rsidRPr="00C1408C" w:rsidRDefault="00E56BA4" w:rsidP="00107D5B">
            <w:pPr>
              <w:spacing w:after="0"/>
              <w:rPr>
                <w:rFonts w:cs="Arial"/>
                <w:b/>
                <w:bCs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Ukupno gospodarska - turistička namjena (TP)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B0EAD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15,00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2D12C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36B86F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14,39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24E472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4,07%</w:t>
            </w:r>
          </w:p>
        </w:tc>
      </w:tr>
      <w:tr w:rsidR="00E56BA4" w:rsidRPr="00C1408C" w14:paraId="3EF4EC1F" w14:textId="77777777" w:rsidTr="00107D5B">
        <w:trPr>
          <w:trHeight w:val="413"/>
        </w:trPr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2F1AAE0" w14:textId="77777777" w:rsidR="00E56BA4" w:rsidRPr="00C1408C" w:rsidRDefault="00E56BA4" w:rsidP="00107D5B">
            <w:pPr>
              <w:spacing w:after="0"/>
              <w:rPr>
                <w:rFonts w:cs="Arial"/>
                <w:b/>
                <w:bCs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Ukupno gospodarska namjena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C352D2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trike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31,19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1F1188C9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trike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3,41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EB93E3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trike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27,78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2395A558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trike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10,93%</w:t>
            </w:r>
          </w:p>
        </w:tc>
      </w:tr>
      <w:tr w:rsidR="00E56BA4" w:rsidRPr="00C1408C" w14:paraId="5EE039D4" w14:textId="77777777" w:rsidTr="00107D5B">
        <w:trPr>
          <w:trHeight w:val="527"/>
        </w:trPr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34238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sportsko - rekreacijska namjena</w:t>
            </w:r>
          </w:p>
        </w:tc>
      </w:tr>
      <w:tr w:rsidR="00E56BA4" w:rsidRPr="00C1408C" w14:paraId="6F40993F" w14:textId="77777777" w:rsidTr="00107D5B">
        <w:trPr>
          <w:trHeight w:val="57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71E6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Vrnjak</w:t>
            </w:r>
            <w:proofErr w:type="spellEnd"/>
            <w:r w:rsidRPr="00C1408C">
              <w:rPr>
                <w:rFonts w:cs="Arial"/>
                <w:i/>
                <w:sz w:val="20"/>
              </w:rPr>
              <w:t xml:space="preserve"> (R1)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9765F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Vrnjak</w:t>
            </w:r>
            <w:proofErr w:type="spellEnd"/>
            <w:r w:rsidRPr="00C1408C">
              <w:rPr>
                <w:rFonts w:cs="Arial"/>
                <w:i/>
                <w:sz w:val="20"/>
              </w:rPr>
              <w:t xml:space="preserve"> - </w:t>
            </w:r>
            <w:proofErr w:type="spellStart"/>
            <w:r w:rsidRPr="00C1408C">
              <w:rPr>
                <w:rFonts w:cs="Arial"/>
                <w:i/>
                <w:sz w:val="20"/>
              </w:rPr>
              <w:t>Kuberton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EF0FB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R1 – golf igralište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F982F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102,79</w:t>
            </w:r>
          </w:p>
          <w:p w14:paraId="33EE3C76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383C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  <w:p w14:paraId="6584269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8818A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102,79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E3E16" w14:textId="77777777" w:rsidR="00E56BA4" w:rsidRPr="00C1408C" w:rsidRDefault="00E56BA4" w:rsidP="00107D5B">
            <w:pPr>
              <w:pStyle w:val="Bezproreda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1408C">
              <w:rPr>
                <w:rFonts w:ascii="Arial" w:hAnsi="Arial" w:cs="Arial"/>
                <w:i/>
                <w:sz w:val="20"/>
                <w:szCs w:val="20"/>
              </w:rPr>
              <w:t>0,00 %</w:t>
            </w:r>
          </w:p>
        </w:tc>
      </w:tr>
      <w:tr w:rsidR="00E56BA4" w:rsidRPr="00C1408C" w14:paraId="6B786EC4" w14:textId="77777777" w:rsidTr="00107D5B">
        <w:trPr>
          <w:trHeight w:val="34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3FC20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Biciklistički park Grožnjan (R7)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C2360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Martinčići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60C36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R7 – biciklistički park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F7B0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trike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4,62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F049F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11C22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4,62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10C0F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0,00%</w:t>
            </w:r>
          </w:p>
        </w:tc>
      </w:tr>
      <w:tr w:rsidR="00E56BA4" w:rsidRPr="00C1408C" w14:paraId="23E82668" w14:textId="77777777" w:rsidTr="00107D5B">
        <w:trPr>
          <w:trHeight w:val="398"/>
        </w:trPr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63E54CF" w14:textId="77777777" w:rsidR="00E56BA4" w:rsidRPr="00C1408C" w:rsidRDefault="00E56BA4" w:rsidP="00107D5B">
            <w:pPr>
              <w:spacing w:after="0"/>
              <w:rPr>
                <w:rFonts w:cs="Arial"/>
                <w:b/>
                <w:bCs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Ukupno sportsko - rekreacijska namjena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48499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107,41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3AF447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BA0EE6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107,41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DA75DB" w14:textId="77777777" w:rsidR="00E56BA4" w:rsidRPr="00C1408C" w:rsidRDefault="00E56BA4" w:rsidP="00107D5B">
            <w:pPr>
              <w:spacing w:after="0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0,00%</w:t>
            </w:r>
          </w:p>
        </w:tc>
      </w:tr>
      <w:tr w:rsidR="00E56BA4" w:rsidRPr="00C1408C" w14:paraId="17FF9FB6" w14:textId="77777777" w:rsidTr="00107D5B">
        <w:trPr>
          <w:trHeight w:val="482"/>
        </w:trPr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6211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infrastrukturna namjena</w:t>
            </w:r>
          </w:p>
        </w:tc>
      </w:tr>
      <w:tr w:rsidR="00E56BA4" w:rsidRPr="00C1408C" w14:paraId="7F86822D" w14:textId="77777777" w:rsidTr="00107D5B">
        <w:trPr>
          <w:trHeight w:val="6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EB95F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  <w:vertAlign w:val="subscript"/>
              </w:rPr>
            </w:pPr>
            <w:r w:rsidRPr="00C1408C">
              <w:rPr>
                <w:rFonts w:cs="Arial"/>
                <w:i/>
                <w:sz w:val="20"/>
              </w:rPr>
              <w:t>UPOV</w:t>
            </w:r>
            <w:r w:rsidRPr="00C1408C">
              <w:rPr>
                <w:rFonts w:cs="Arial"/>
                <w:i/>
                <w:sz w:val="20"/>
                <w:vertAlign w:val="subscript"/>
              </w:rPr>
              <w:t>1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4A74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Grožnjan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70EEC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  <w:vertAlign w:val="subscript"/>
              </w:rPr>
            </w:pPr>
            <w:r w:rsidRPr="00C1408C">
              <w:rPr>
                <w:rFonts w:cs="Arial"/>
                <w:i/>
                <w:sz w:val="20"/>
              </w:rPr>
              <w:t>IS</w:t>
            </w:r>
            <w:r w:rsidRPr="00C1408C">
              <w:rPr>
                <w:rFonts w:cs="Arial"/>
                <w:i/>
                <w:sz w:val="20"/>
                <w:vertAlign w:val="subscript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431DA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941E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2F0C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AAC7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100%</w:t>
            </w:r>
          </w:p>
        </w:tc>
      </w:tr>
      <w:tr w:rsidR="00E56BA4" w:rsidRPr="00C1408C" w14:paraId="53B6BE96" w14:textId="77777777" w:rsidTr="00107D5B">
        <w:trPr>
          <w:trHeight w:val="6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D06B6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  <w:vertAlign w:val="subscript"/>
              </w:rPr>
            </w:pPr>
            <w:r w:rsidRPr="00C1408C">
              <w:rPr>
                <w:rFonts w:cs="Arial"/>
                <w:i/>
                <w:sz w:val="20"/>
              </w:rPr>
              <w:t>UPOV</w:t>
            </w:r>
            <w:r w:rsidRPr="00C1408C">
              <w:rPr>
                <w:rFonts w:cs="Arial"/>
                <w:i/>
                <w:sz w:val="20"/>
                <w:vertAlign w:val="subscript"/>
              </w:rPr>
              <w:t>2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75274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Završje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2F9EB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  <w:vertAlign w:val="subscript"/>
              </w:rPr>
            </w:pPr>
            <w:r w:rsidRPr="00C1408C">
              <w:rPr>
                <w:rFonts w:cs="Arial"/>
                <w:i/>
                <w:sz w:val="20"/>
              </w:rPr>
              <w:t>IS</w:t>
            </w:r>
            <w:r w:rsidRPr="00C1408C">
              <w:rPr>
                <w:rFonts w:cs="Arial"/>
                <w:i/>
                <w:sz w:val="20"/>
                <w:vertAlign w:val="subscript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A74A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AF58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B00D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CBB36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100%</w:t>
            </w:r>
          </w:p>
        </w:tc>
      </w:tr>
      <w:tr w:rsidR="00E56BA4" w:rsidRPr="00C1408C" w14:paraId="7733D4DB" w14:textId="77777777" w:rsidTr="00107D5B">
        <w:trPr>
          <w:trHeight w:val="358"/>
        </w:trPr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BA74A2" w14:textId="77777777" w:rsidR="00E56BA4" w:rsidRPr="00C1408C" w:rsidRDefault="00E56BA4" w:rsidP="00107D5B">
            <w:pPr>
              <w:spacing w:after="0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Ukupno infrastrukturna namjena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193329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CC6A3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145E6F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778B9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100%</w:t>
            </w:r>
          </w:p>
        </w:tc>
      </w:tr>
      <w:tr w:rsidR="00E56BA4" w:rsidRPr="00C1408C" w14:paraId="4F88E5E5" w14:textId="77777777" w:rsidTr="00107D5B">
        <w:trPr>
          <w:trHeight w:val="396"/>
        </w:trPr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9D90F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groblja</w:t>
            </w:r>
          </w:p>
        </w:tc>
      </w:tr>
      <w:tr w:rsidR="00E56BA4" w:rsidRPr="00C1408C" w14:paraId="49D8E817" w14:textId="77777777" w:rsidTr="00107D5B">
        <w:trPr>
          <w:trHeight w:val="64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86D0A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proofErr w:type="spellStart"/>
            <w:r w:rsidRPr="00C1408C">
              <w:rPr>
                <w:rFonts w:cs="Arial"/>
                <w:i/>
                <w:sz w:val="20"/>
              </w:rPr>
              <w:t>Vrnjak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F338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G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E9C56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065C9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A1FE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C5C2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100%</w:t>
            </w:r>
          </w:p>
        </w:tc>
      </w:tr>
      <w:tr w:rsidR="00E56BA4" w:rsidRPr="00C1408C" w14:paraId="3512072E" w14:textId="77777777" w:rsidTr="00107D5B">
        <w:trPr>
          <w:trHeight w:val="64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C879C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 xml:space="preserve">Sv. </w:t>
            </w:r>
            <w:proofErr w:type="spellStart"/>
            <w:r w:rsidRPr="00C1408C">
              <w:rPr>
                <w:rFonts w:cs="Arial"/>
                <w:i/>
                <w:sz w:val="20"/>
              </w:rPr>
              <w:t>Margerita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B2991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G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548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48E84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C1388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5F70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100%</w:t>
            </w:r>
          </w:p>
        </w:tc>
      </w:tr>
      <w:tr w:rsidR="00E56BA4" w:rsidRPr="00C1408C" w14:paraId="6B4084B2" w14:textId="77777777" w:rsidTr="00107D5B">
        <w:trPr>
          <w:trHeight w:val="72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486E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 xml:space="preserve">Sv. </w:t>
            </w:r>
            <w:proofErr w:type="spellStart"/>
            <w:r w:rsidRPr="00C1408C">
              <w:rPr>
                <w:rFonts w:cs="Arial"/>
                <w:i/>
                <w:sz w:val="20"/>
              </w:rPr>
              <w:t>Kancijan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959D6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G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8313A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5205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57747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DACF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100%</w:t>
            </w:r>
          </w:p>
        </w:tc>
      </w:tr>
      <w:tr w:rsidR="00E56BA4" w:rsidRPr="00C1408C" w14:paraId="398A4D10" w14:textId="77777777" w:rsidTr="00107D5B">
        <w:trPr>
          <w:trHeight w:val="88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F9747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Sv. Andrej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B46F3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G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DAF0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11FE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096EA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A4DDF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12,5%</w:t>
            </w:r>
          </w:p>
        </w:tc>
      </w:tr>
      <w:tr w:rsidR="00E56BA4" w:rsidRPr="00C1408C" w14:paraId="1B17F5F5" w14:textId="77777777" w:rsidTr="00107D5B">
        <w:trPr>
          <w:trHeight w:val="64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B2B9E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 xml:space="preserve">Sv. </w:t>
            </w:r>
            <w:proofErr w:type="spellStart"/>
            <w:r w:rsidRPr="00C1408C">
              <w:rPr>
                <w:rFonts w:cs="Arial"/>
                <w:i/>
                <w:sz w:val="20"/>
              </w:rPr>
              <w:t>Primo</w:t>
            </w:r>
            <w:proofErr w:type="spellEnd"/>
            <w:r w:rsidRPr="00C1408C">
              <w:rPr>
                <w:rFonts w:cs="Arial"/>
                <w:i/>
                <w:sz w:val="20"/>
              </w:rPr>
              <w:t xml:space="preserve"> i </w:t>
            </w:r>
            <w:proofErr w:type="spellStart"/>
            <w:r w:rsidRPr="00C1408C">
              <w:rPr>
                <w:rFonts w:cs="Arial"/>
                <w:i/>
                <w:sz w:val="20"/>
              </w:rPr>
              <w:t>Felicijan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506D7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G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45A0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E4BA9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93DB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0FBC7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100%</w:t>
            </w:r>
          </w:p>
        </w:tc>
      </w:tr>
      <w:tr w:rsidR="00E56BA4" w:rsidRPr="00C1408C" w14:paraId="68A419FF" w14:textId="77777777" w:rsidTr="00107D5B">
        <w:trPr>
          <w:trHeight w:val="64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38ACE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lastRenderedPageBreak/>
              <w:t>Sv. Vid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0A94D" w14:textId="77777777" w:rsidR="00E56BA4" w:rsidRPr="00C1408C" w:rsidRDefault="00E56BA4" w:rsidP="00107D5B">
            <w:pPr>
              <w:spacing w:after="0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G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BA5BF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26D43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66F77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F170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i/>
                <w:sz w:val="20"/>
              </w:rPr>
              <w:t>100%</w:t>
            </w:r>
          </w:p>
        </w:tc>
      </w:tr>
      <w:tr w:rsidR="00E56BA4" w:rsidRPr="00C1408C" w14:paraId="0C24095B" w14:textId="77777777" w:rsidTr="00107D5B">
        <w:trPr>
          <w:trHeight w:val="408"/>
        </w:trPr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864864" w14:textId="77777777" w:rsidR="00E56BA4" w:rsidRPr="00C1408C" w:rsidRDefault="00E56BA4" w:rsidP="00107D5B">
            <w:pPr>
              <w:spacing w:after="0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Ukupno groblja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940EBB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05CCB7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8B4579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trike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0,35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F50741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59,3%</w:t>
            </w:r>
          </w:p>
        </w:tc>
      </w:tr>
      <w:tr w:rsidR="00E56BA4" w:rsidRPr="00C1408C" w14:paraId="140583AF" w14:textId="77777777" w:rsidTr="00107D5B">
        <w:trPr>
          <w:trHeight w:val="561"/>
        </w:trPr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879923" w14:textId="77777777" w:rsidR="00E56BA4" w:rsidRPr="00C1408C" w:rsidRDefault="00E56BA4" w:rsidP="00107D5B">
            <w:pPr>
              <w:spacing w:after="0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UKUPNO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0AAC95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D+I+K+T+R+IS+G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8B93F0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140,11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B746C9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trike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4,35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237CBD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trike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135,77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7531D4" w14:textId="77777777" w:rsidR="00E56BA4" w:rsidRPr="00C1408C" w:rsidRDefault="00E56BA4" w:rsidP="00107D5B">
            <w:pPr>
              <w:spacing w:after="0"/>
              <w:jc w:val="center"/>
              <w:rPr>
                <w:rFonts w:cs="Arial"/>
                <w:b/>
                <w:i/>
                <w:strike/>
                <w:sz w:val="20"/>
              </w:rPr>
            </w:pPr>
            <w:r w:rsidRPr="00C1408C">
              <w:rPr>
                <w:rFonts w:cs="Arial"/>
                <w:b/>
                <w:i/>
                <w:sz w:val="20"/>
              </w:rPr>
              <w:t>3,10%</w:t>
            </w:r>
          </w:p>
        </w:tc>
      </w:tr>
    </w:tbl>
    <w:p w14:paraId="3299992E" w14:textId="77777777" w:rsidR="00E56BA4" w:rsidRPr="00C1408C" w:rsidRDefault="00E56BA4" w:rsidP="00E56BA4">
      <w:pPr>
        <w:pStyle w:val="Odlomakpopisa"/>
        <w:tabs>
          <w:tab w:val="left" w:pos="426"/>
        </w:tabs>
        <w:ind w:left="426"/>
        <w:rPr>
          <w:i/>
        </w:rPr>
      </w:pPr>
      <w:r w:rsidRPr="00C1408C">
        <w:rPr>
          <w:i/>
          <w:iCs/>
          <w:sz w:val="20"/>
        </w:rPr>
        <w:t>Napomena: sve promjene površine u II. Izmjenama i dopunama proizišle su zbog prebacivanja PPUO u HTRS sustav na DKP (digitalni katastarski plan)</w:t>
      </w:r>
      <w:r w:rsidRPr="00C1408C">
        <w:rPr>
          <w:i/>
        </w:rPr>
        <w:t>.</w:t>
      </w:r>
    </w:p>
    <w:p w14:paraId="271E7940" w14:textId="77777777" w:rsidR="00B36E33" w:rsidRPr="00911373" w:rsidRDefault="00B36E33" w:rsidP="00B36E33">
      <w:pPr>
        <w:spacing w:before="240"/>
        <w:jc w:val="center"/>
        <w:rPr>
          <w:rFonts w:cs="Arial"/>
          <w:b/>
          <w:szCs w:val="22"/>
        </w:rPr>
      </w:pPr>
      <w:r w:rsidRPr="00911373">
        <w:rPr>
          <w:rFonts w:cs="Arial"/>
          <w:b/>
          <w:szCs w:val="22"/>
        </w:rPr>
        <w:t xml:space="preserve">Članak </w:t>
      </w:r>
      <w:r w:rsidR="00D92886" w:rsidRPr="00911373">
        <w:rPr>
          <w:rFonts w:cs="Arial"/>
          <w:b/>
          <w:szCs w:val="22"/>
        </w:rPr>
        <w:fldChar w:fldCharType="begin"/>
      </w:r>
      <w:r w:rsidRPr="00911373">
        <w:rPr>
          <w:rFonts w:cs="Arial"/>
          <w:b/>
          <w:szCs w:val="22"/>
        </w:rPr>
        <w:instrText xml:space="preserve"> AUTONUM  \* Arabic </w:instrText>
      </w:r>
      <w:r w:rsidR="00D92886" w:rsidRPr="00911373">
        <w:rPr>
          <w:rFonts w:cs="Arial"/>
          <w:b/>
          <w:szCs w:val="22"/>
        </w:rPr>
        <w:fldChar w:fldCharType="end"/>
      </w:r>
    </w:p>
    <w:p w14:paraId="571E5108" w14:textId="77777777" w:rsidR="00B36E33" w:rsidRDefault="00E85BB3" w:rsidP="00E56BA4">
      <w:pPr>
        <w:spacing w:before="120"/>
        <w:jc w:val="both"/>
        <w:rPr>
          <w:rFonts w:cs="Arial"/>
          <w:szCs w:val="22"/>
        </w:rPr>
      </w:pPr>
      <w:r>
        <w:rPr>
          <w:rFonts w:cs="Arial"/>
          <w:szCs w:val="22"/>
        </w:rPr>
        <w:t>U č</w:t>
      </w:r>
      <w:r w:rsidR="00B36E33" w:rsidRPr="00911373">
        <w:rPr>
          <w:rFonts w:cs="Arial"/>
          <w:szCs w:val="22"/>
        </w:rPr>
        <w:t>lan</w:t>
      </w:r>
      <w:r>
        <w:rPr>
          <w:rFonts w:cs="Arial"/>
          <w:szCs w:val="22"/>
        </w:rPr>
        <w:t>ku</w:t>
      </w:r>
      <w:r w:rsidR="00B36E33" w:rsidRPr="00911373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7</w:t>
      </w:r>
      <w:r w:rsidR="00B36E33" w:rsidRPr="00911373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 xml:space="preserve">nakon stavka 2. dodaje se stavak 3. koji </w:t>
      </w:r>
      <w:r w:rsidR="00B36E33" w:rsidRPr="00911373">
        <w:rPr>
          <w:rFonts w:cs="Arial"/>
          <w:szCs w:val="22"/>
        </w:rPr>
        <w:t>glasi:</w:t>
      </w:r>
    </w:p>
    <w:p w14:paraId="4117965E" w14:textId="77777777" w:rsidR="00E85BB3" w:rsidRPr="00E85BB3" w:rsidRDefault="00E85BB3" w:rsidP="00C1408C">
      <w:pPr>
        <w:spacing w:before="120"/>
        <w:jc w:val="both"/>
        <w:rPr>
          <w:rFonts w:cs="Arial"/>
          <w:i/>
        </w:rPr>
      </w:pPr>
      <w:r w:rsidRPr="00E85BB3">
        <w:rPr>
          <w:rFonts w:cs="Arial"/>
          <w:i/>
          <w:szCs w:val="22"/>
        </w:rPr>
        <w:t>„</w:t>
      </w:r>
      <w:r w:rsidR="00C1408C">
        <w:rPr>
          <w:rFonts w:cs="Arial"/>
          <w:i/>
          <w:szCs w:val="22"/>
        </w:rPr>
        <w:t>(3)</w:t>
      </w:r>
      <w:r w:rsidR="00C1408C">
        <w:rPr>
          <w:rFonts w:cs="Arial"/>
          <w:i/>
          <w:szCs w:val="22"/>
        </w:rPr>
        <w:tab/>
      </w:r>
      <w:r w:rsidRPr="00E85BB3">
        <w:rPr>
          <w:i/>
        </w:rPr>
        <w:t>Izdvojeno građevinsko područje izvan naselja gospodarske namjene - proizvodne pretežito poljoprivredne proizvodnje (I4)</w:t>
      </w:r>
      <w:r w:rsidRPr="00E85BB3">
        <w:rPr>
          <w:b/>
          <w:i/>
        </w:rPr>
        <w:t xml:space="preserve"> </w:t>
      </w:r>
      <w:r w:rsidRPr="00E85BB3">
        <w:rPr>
          <w:i/>
        </w:rPr>
        <w:t>namijenjeno je smještaju manjih proizvodnih kapaciteta pretežno zanatskih (poljoprivrednih djelatnosti) te uslužnih i/ili specifičnih trgovačkih djelatnosti (skladišta, hladnjače, i sl.).“</w:t>
      </w:r>
    </w:p>
    <w:p w14:paraId="40F074A8" w14:textId="77777777" w:rsidR="00E85BB3" w:rsidRDefault="00E85BB3" w:rsidP="00E85BB3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63B82912" w14:textId="26242301" w:rsidR="0070791A" w:rsidRDefault="0070791A" w:rsidP="00F97C86">
      <w:pPr>
        <w:jc w:val="both"/>
        <w:rPr>
          <w:szCs w:val="22"/>
        </w:rPr>
      </w:pPr>
      <w:r>
        <w:rPr>
          <w:szCs w:val="22"/>
        </w:rPr>
        <w:t xml:space="preserve">U članku 9. stavku 1. </w:t>
      </w:r>
      <w:r w:rsidR="007241E5">
        <w:rPr>
          <w:szCs w:val="22"/>
        </w:rPr>
        <w:t>oznaka</w:t>
      </w:r>
      <w:r>
        <w:rPr>
          <w:szCs w:val="22"/>
        </w:rPr>
        <w:t xml:space="preserve">: </w:t>
      </w:r>
      <w:r w:rsidRPr="00984065">
        <w:rPr>
          <w:szCs w:val="22"/>
        </w:rPr>
        <w:t>„</w:t>
      </w:r>
      <w:r w:rsidR="00984065" w:rsidRPr="00984065">
        <w:rPr>
          <w:szCs w:val="22"/>
        </w:rPr>
        <w:t>TP</w:t>
      </w:r>
      <w:r w:rsidR="00984065" w:rsidRPr="00984065">
        <w:rPr>
          <w:szCs w:val="22"/>
          <w:vertAlign w:val="subscript"/>
        </w:rPr>
        <w:t>1</w:t>
      </w:r>
      <w:r w:rsidR="00984065" w:rsidRPr="00984065">
        <w:rPr>
          <w:szCs w:val="22"/>
        </w:rPr>
        <w:t xml:space="preserve"> – TP</w:t>
      </w:r>
      <w:r w:rsidR="00984065" w:rsidRPr="00984065">
        <w:rPr>
          <w:szCs w:val="22"/>
          <w:vertAlign w:val="subscript"/>
        </w:rPr>
        <w:t>15</w:t>
      </w:r>
      <w:r w:rsidRPr="00984065">
        <w:rPr>
          <w:szCs w:val="22"/>
        </w:rPr>
        <w:t>“</w:t>
      </w:r>
      <w:r>
        <w:rPr>
          <w:szCs w:val="22"/>
        </w:rPr>
        <w:t xml:space="preserve">, </w:t>
      </w:r>
      <w:r w:rsidR="007241E5">
        <w:rPr>
          <w:szCs w:val="22"/>
        </w:rPr>
        <w:t xml:space="preserve">zamjenjuje se oznakom: </w:t>
      </w:r>
      <w:r w:rsidR="007241E5" w:rsidRPr="007241E5">
        <w:rPr>
          <w:i/>
          <w:iCs/>
          <w:szCs w:val="22"/>
        </w:rPr>
        <w:t>„</w:t>
      </w:r>
      <w:r w:rsidR="007241E5">
        <w:rPr>
          <w:i/>
          <w:iCs/>
          <w:szCs w:val="22"/>
        </w:rPr>
        <w:t>TP“</w:t>
      </w:r>
      <w:r>
        <w:rPr>
          <w:szCs w:val="22"/>
        </w:rPr>
        <w:t>; a tablica se mijenja i glasi: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992"/>
        <w:gridCol w:w="1418"/>
        <w:gridCol w:w="992"/>
        <w:gridCol w:w="1134"/>
        <w:gridCol w:w="992"/>
        <w:gridCol w:w="992"/>
        <w:gridCol w:w="851"/>
        <w:gridCol w:w="850"/>
      </w:tblGrid>
      <w:tr w:rsidR="00C1408C" w:rsidRPr="007241E5" w14:paraId="67CC3DE5" w14:textId="77777777" w:rsidTr="0070791A">
        <w:trPr>
          <w:trHeight w:val="16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0C81CA" w14:textId="77777777" w:rsidR="00C1408C" w:rsidRPr="007241E5" w:rsidRDefault="00C1408C" w:rsidP="0070791A">
            <w:pPr>
              <w:spacing w:after="0"/>
              <w:jc w:val="center"/>
              <w:rPr>
                <w:b/>
                <w:i/>
                <w:sz w:val="18"/>
                <w:szCs w:val="18"/>
              </w:rPr>
            </w:pPr>
            <w:r w:rsidRPr="007241E5">
              <w:rPr>
                <w:b/>
                <w:i/>
                <w:sz w:val="18"/>
                <w:szCs w:val="18"/>
              </w:rPr>
              <w:t>Naziv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DBEB97" w14:textId="77777777" w:rsidR="00C1408C" w:rsidRPr="007241E5" w:rsidRDefault="00C1408C" w:rsidP="0070791A">
            <w:pPr>
              <w:spacing w:after="0"/>
              <w:jc w:val="center"/>
              <w:rPr>
                <w:b/>
                <w:i/>
                <w:sz w:val="18"/>
                <w:szCs w:val="18"/>
              </w:rPr>
            </w:pPr>
            <w:r w:rsidRPr="007241E5">
              <w:rPr>
                <w:b/>
                <w:i/>
                <w:sz w:val="18"/>
                <w:szCs w:val="18"/>
              </w:rPr>
              <w:t>Naselje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E9C517" w14:textId="77777777" w:rsidR="00C1408C" w:rsidRPr="007241E5" w:rsidRDefault="00C1408C" w:rsidP="0070791A">
            <w:pPr>
              <w:spacing w:after="0"/>
              <w:ind w:right="-108" w:hanging="108"/>
              <w:jc w:val="center"/>
              <w:rPr>
                <w:b/>
                <w:i/>
                <w:sz w:val="18"/>
                <w:szCs w:val="18"/>
              </w:rPr>
            </w:pPr>
          </w:p>
          <w:p w14:paraId="373AD6E7" w14:textId="77777777" w:rsidR="00C1408C" w:rsidRPr="007241E5" w:rsidRDefault="00C1408C" w:rsidP="0070791A">
            <w:pPr>
              <w:spacing w:after="0"/>
              <w:ind w:right="-108" w:hanging="108"/>
              <w:jc w:val="center"/>
              <w:rPr>
                <w:b/>
                <w:i/>
                <w:sz w:val="18"/>
                <w:szCs w:val="18"/>
              </w:rPr>
            </w:pPr>
            <w:r w:rsidRPr="007241E5">
              <w:rPr>
                <w:b/>
                <w:i/>
                <w:sz w:val="18"/>
                <w:szCs w:val="18"/>
              </w:rPr>
              <w:t>Planska oznaka namjene i vrsta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5323B2" w14:textId="77777777" w:rsidR="00C1408C" w:rsidRPr="007241E5" w:rsidRDefault="00C1408C" w:rsidP="0070791A">
            <w:pPr>
              <w:spacing w:after="0"/>
              <w:ind w:left="-108" w:right="-108"/>
              <w:jc w:val="center"/>
              <w:rPr>
                <w:b/>
                <w:i/>
                <w:sz w:val="18"/>
                <w:szCs w:val="18"/>
              </w:rPr>
            </w:pPr>
            <w:r w:rsidRPr="007241E5">
              <w:rPr>
                <w:b/>
                <w:i/>
                <w:sz w:val="18"/>
                <w:szCs w:val="18"/>
              </w:rPr>
              <w:t>Ukupna površina građevinskog područja (ha)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8D6450" w14:textId="77777777" w:rsidR="00C1408C" w:rsidRPr="007241E5" w:rsidRDefault="00C1408C" w:rsidP="0070791A">
            <w:pPr>
              <w:spacing w:after="0"/>
              <w:jc w:val="center"/>
              <w:rPr>
                <w:b/>
                <w:i/>
                <w:sz w:val="18"/>
                <w:szCs w:val="18"/>
              </w:rPr>
            </w:pPr>
            <w:r w:rsidRPr="007241E5">
              <w:rPr>
                <w:b/>
                <w:i/>
                <w:sz w:val="18"/>
                <w:szCs w:val="18"/>
              </w:rPr>
              <w:t>Utvrđeni izgrađeni dio građevinskog područja (ha)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4E4C8B" w14:textId="77777777" w:rsidR="00C1408C" w:rsidRPr="007241E5" w:rsidRDefault="00C1408C" w:rsidP="0070791A">
            <w:pPr>
              <w:spacing w:after="0"/>
              <w:jc w:val="center"/>
              <w:rPr>
                <w:b/>
                <w:i/>
                <w:sz w:val="18"/>
                <w:szCs w:val="18"/>
              </w:rPr>
            </w:pPr>
            <w:r w:rsidRPr="007241E5">
              <w:rPr>
                <w:b/>
                <w:i/>
                <w:sz w:val="18"/>
                <w:szCs w:val="18"/>
              </w:rPr>
              <w:t>Utvrđeni neizgrađeni dio građevinskog područja (ha)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DB5786" w14:textId="77777777" w:rsidR="00C1408C" w:rsidRPr="007241E5" w:rsidRDefault="00C1408C" w:rsidP="0070791A">
            <w:pPr>
              <w:spacing w:after="0"/>
              <w:jc w:val="center"/>
              <w:rPr>
                <w:b/>
                <w:i/>
                <w:sz w:val="18"/>
                <w:szCs w:val="18"/>
              </w:rPr>
            </w:pPr>
            <w:r w:rsidRPr="007241E5">
              <w:rPr>
                <w:b/>
                <w:i/>
                <w:sz w:val="18"/>
                <w:szCs w:val="18"/>
              </w:rPr>
              <w:t>Udio izgrađenog dijela u ukupnoj površini GP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1B9803B" w14:textId="77777777" w:rsidR="00C1408C" w:rsidRPr="007241E5" w:rsidRDefault="00C1408C" w:rsidP="0070791A">
            <w:pPr>
              <w:spacing w:after="0"/>
              <w:rPr>
                <w:b/>
                <w:i/>
                <w:sz w:val="18"/>
                <w:szCs w:val="18"/>
              </w:rPr>
            </w:pPr>
          </w:p>
          <w:p w14:paraId="44791506" w14:textId="77777777" w:rsidR="00C1408C" w:rsidRPr="007241E5" w:rsidRDefault="00C1408C" w:rsidP="0070791A">
            <w:pPr>
              <w:spacing w:after="0"/>
              <w:ind w:right="-108" w:hanging="109"/>
              <w:rPr>
                <w:b/>
                <w:i/>
                <w:sz w:val="18"/>
                <w:szCs w:val="18"/>
              </w:rPr>
            </w:pPr>
            <w:r w:rsidRPr="007241E5">
              <w:rPr>
                <w:b/>
                <w:i/>
                <w:sz w:val="18"/>
                <w:szCs w:val="18"/>
              </w:rPr>
              <w:t>Dozvoljeni kapacitet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286CDB" w14:textId="77777777" w:rsidR="00C1408C" w:rsidRPr="007241E5" w:rsidRDefault="00C1408C" w:rsidP="0070791A">
            <w:pPr>
              <w:spacing w:after="0"/>
              <w:jc w:val="center"/>
              <w:rPr>
                <w:b/>
                <w:i/>
                <w:sz w:val="18"/>
                <w:szCs w:val="18"/>
              </w:rPr>
            </w:pPr>
          </w:p>
          <w:p w14:paraId="4DE5110F" w14:textId="77777777" w:rsidR="00C1408C" w:rsidRPr="007241E5" w:rsidRDefault="00C1408C" w:rsidP="0070791A">
            <w:pPr>
              <w:spacing w:after="0"/>
              <w:ind w:right="-108" w:hanging="108"/>
              <w:jc w:val="center"/>
              <w:rPr>
                <w:b/>
                <w:i/>
                <w:sz w:val="18"/>
                <w:szCs w:val="18"/>
              </w:rPr>
            </w:pPr>
            <w:r w:rsidRPr="007241E5">
              <w:rPr>
                <w:b/>
                <w:i/>
                <w:sz w:val="18"/>
                <w:szCs w:val="18"/>
              </w:rPr>
              <w:t xml:space="preserve">Dozvoljena </w:t>
            </w:r>
            <w:proofErr w:type="spellStart"/>
            <w:r w:rsidRPr="007241E5">
              <w:rPr>
                <w:b/>
                <w:i/>
                <w:sz w:val="18"/>
                <w:szCs w:val="18"/>
              </w:rPr>
              <w:t>brutto</w:t>
            </w:r>
            <w:proofErr w:type="spellEnd"/>
            <w:r w:rsidRPr="007241E5">
              <w:rPr>
                <w:b/>
                <w:i/>
                <w:sz w:val="18"/>
                <w:szCs w:val="18"/>
              </w:rPr>
              <w:t xml:space="preserve"> gustoća (postelja/ha)</w:t>
            </w:r>
          </w:p>
        </w:tc>
      </w:tr>
      <w:tr w:rsidR="00C1408C" w:rsidRPr="00C1408C" w14:paraId="49840B39" w14:textId="77777777" w:rsidTr="0070791A">
        <w:trPr>
          <w:trHeight w:val="304"/>
        </w:trPr>
        <w:tc>
          <w:tcPr>
            <w:tcW w:w="9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F650B" w14:textId="77777777" w:rsidR="00C1408C" w:rsidRPr="00C1408C" w:rsidRDefault="00C1408C" w:rsidP="0070791A">
            <w:pPr>
              <w:spacing w:after="0"/>
              <w:jc w:val="center"/>
              <w:rPr>
                <w:b/>
                <w:i/>
                <w:sz w:val="18"/>
                <w:szCs w:val="18"/>
              </w:rPr>
            </w:pPr>
            <w:r w:rsidRPr="00C1408C">
              <w:rPr>
                <w:b/>
                <w:i/>
                <w:sz w:val="18"/>
                <w:szCs w:val="18"/>
              </w:rPr>
              <w:t>gospodarska namjena -  ugostiteljsko turistička</w:t>
            </w:r>
          </w:p>
        </w:tc>
      </w:tr>
      <w:tr w:rsidR="00C1408C" w:rsidRPr="00C1408C" w14:paraId="06433DCA" w14:textId="77777777" w:rsidTr="0070791A">
        <w:tc>
          <w:tcPr>
            <w:tcW w:w="9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F5455" w14:textId="77777777" w:rsidR="00C1408C" w:rsidRPr="00C1408C" w:rsidRDefault="00C1408C" w:rsidP="0070791A">
            <w:pPr>
              <w:spacing w:after="0"/>
              <w:rPr>
                <w:b/>
                <w:i/>
                <w:sz w:val="18"/>
                <w:szCs w:val="18"/>
              </w:rPr>
            </w:pPr>
            <w:r w:rsidRPr="00C1408C">
              <w:rPr>
                <w:b/>
                <w:i/>
                <w:sz w:val="18"/>
                <w:szCs w:val="18"/>
              </w:rPr>
              <w:t>Turistička područja (TP)</w:t>
            </w:r>
          </w:p>
        </w:tc>
      </w:tr>
      <w:tr w:rsidR="00C1408C" w:rsidRPr="00C1408C" w14:paraId="2FA49F2E" w14:textId="77777777" w:rsidTr="0070791A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A619F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Radanići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3FF42C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Grožnjan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2018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E6DF9B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D219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6C8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84684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5EB88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96F0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58</w:t>
            </w:r>
          </w:p>
        </w:tc>
      </w:tr>
      <w:tr w:rsidR="00C1408C" w:rsidRPr="00C1408C" w14:paraId="306FD3B4" w14:textId="77777777" w:rsidTr="0070791A"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806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B1D5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293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3876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EF05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58B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9D1B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DDD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44F2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45</w:t>
            </w:r>
          </w:p>
        </w:tc>
      </w:tr>
      <w:tr w:rsidR="00C1408C" w:rsidRPr="00C1408C" w14:paraId="5B699028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9676C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 xml:space="preserve">Sv. Juraj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17B9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Makovci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41A4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913D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BAC4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BD81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E813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23,21%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DD8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01C4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51</w:t>
            </w:r>
          </w:p>
        </w:tc>
      </w:tr>
      <w:tr w:rsidR="00C1408C" w:rsidRPr="00C1408C" w14:paraId="2E5F29F5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C407E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 xml:space="preserve">Sv. Ivan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32C8A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Bijele Zemlje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09341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1EC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623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B009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1AF0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100,00%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4EFD8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209CF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54</w:t>
            </w:r>
          </w:p>
        </w:tc>
      </w:tr>
      <w:tr w:rsidR="00C1408C" w:rsidRPr="00C1408C" w14:paraId="55A7086C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7B1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Pižoni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3E81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Bijele Zemlje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7FD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370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4FE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EF96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3952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15,79%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C8BE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F71E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53</w:t>
            </w:r>
          </w:p>
        </w:tc>
      </w:tr>
      <w:tr w:rsidR="00C1408C" w:rsidRPr="00C1408C" w14:paraId="507621CC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AFED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Sažoni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01FC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Bijele zemlje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F7A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D6E4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C901C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12E75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FFF64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584B6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0E46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51</w:t>
            </w:r>
          </w:p>
        </w:tc>
      </w:tr>
      <w:tr w:rsidR="00C1408C" w:rsidRPr="00C1408C" w14:paraId="5EB76333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B70AA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Paoletići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E16A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Antonci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6F56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1653B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5692A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05D35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471C6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DA99F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119CC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51</w:t>
            </w:r>
          </w:p>
        </w:tc>
      </w:tr>
      <w:tr w:rsidR="00C1408C" w:rsidRPr="00C1408C" w14:paraId="5FF4D011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58F4B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 xml:space="preserve">Stancija Koraca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6FC1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Kostanjica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137DA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5C9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5081C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512A8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993DE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A878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D7A98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52</w:t>
            </w:r>
          </w:p>
        </w:tc>
      </w:tr>
      <w:tr w:rsidR="00C1408C" w:rsidRPr="00C1408C" w14:paraId="3D239B47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EF484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 xml:space="preserve">Ponte </w:t>
            </w:r>
            <w:proofErr w:type="spellStart"/>
            <w:r w:rsidRPr="00C1408C">
              <w:rPr>
                <w:i/>
                <w:sz w:val="18"/>
                <w:szCs w:val="18"/>
              </w:rPr>
              <w:t>Porton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74BB5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Bijele Zemlje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06434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0E5B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8D075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1D67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9BC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CECA4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F2BE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52</w:t>
            </w:r>
          </w:p>
        </w:tc>
      </w:tr>
      <w:tr w:rsidR="00C1408C" w:rsidRPr="00C1408C" w14:paraId="2C8998C3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8B75B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 xml:space="preserve">Vrh Roman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ED94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Grožnjan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591F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4D12E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9A02A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2258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783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B1E8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37B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52</w:t>
            </w:r>
          </w:p>
        </w:tc>
      </w:tr>
      <w:tr w:rsidR="00C1408C" w:rsidRPr="00C1408C" w14:paraId="2E97EDE4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641B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 xml:space="preserve">Stanica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D66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Grožnjan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029E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08AA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E547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B8364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C809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D5AF2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6E41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53</w:t>
            </w:r>
          </w:p>
        </w:tc>
      </w:tr>
      <w:tr w:rsidR="00C1408C" w:rsidRPr="00C1408C" w14:paraId="32BBA43D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E0086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Talari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6CD1B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Antonci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72FAC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C891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311C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55B5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DE1DC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E9E5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859C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53</w:t>
            </w:r>
          </w:p>
        </w:tc>
      </w:tr>
      <w:tr w:rsidR="00C1408C" w:rsidRPr="00C1408C" w14:paraId="2D6B691B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88795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Stepinje</w:t>
            </w:r>
            <w:proofErr w:type="spellEnd"/>
            <w:r w:rsidRPr="00C1408C">
              <w:rPr>
                <w:i/>
                <w:sz w:val="18"/>
                <w:szCs w:val="18"/>
              </w:rPr>
              <w:t xml:space="preserve"> (San </w:t>
            </w:r>
            <w:proofErr w:type="spellStart"/>
            <w:r w:rsidRPr="00C1408C">
              <w:rPr>
                <w:i/>
                <w:sz w:val="18"/>
                <w:szCs w:val="18"/>
              </w:rPr>
              <w:t>Pelagio</w:t>
            </w:r>
            <w:proofErr w:type="spellEnd"/>
            <w:r w:rsidRPr="00C1408C">
              <w:rPr>
                <w:i/>
                <w:sz w:val="18"/>
                <w:szCs w:val="18"/>
              </w:rPr>
              <w:t xml:space="preserve">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64DA5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Završje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B01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8992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5025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99ECA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D9541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3D1B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C03B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55</w:t>
            </w:r>
          </w:p>
        </w:tc>
      </w:tr>
      <w:tr w:rsidR="00C1408C" w:rsidRPr="00C1408C" w14:paraId="1B8E2440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C0A34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Kaštelir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014C1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Makovci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FBD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33F9F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BE02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2275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B516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EA361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743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54</w:t>
            </w:r>
          </w:p>
        </w:tc>
      </w:tr>
      <w:tr w:rsidR="00C1408C" w:rsidRPr="00C1408C" w14:paraId="38C67ECE" w14:textId="77777777" w:rsidTr="0070791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167CB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 xml:space="preserve">Sv. </w:t>
            </w:r>
            <w:proofErr w:type="spellStart"/>
            <w:r w:rsidRPr="00C1408C">
              <w:rPr>
                <w:i/>
                <w:sz w:val="18"/>
                <w:szCs w:val="18"/>
              </w:rPr>
              <w:t>Kancijan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7A798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Šterna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54BAF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54DC4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54632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2DEE0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D3B1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11482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CA4AE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52</w:t>
            </w:r>
          </w:p>
        </w:tc>
      </w:tr>
      <w:tr w:rsidR="00C1408C" w:rsidRPr="00C1408C" w14:paraId="41CDF5C4" w14:textId="77777777" w:rsidTr="0070791A">
        <w:trPr>
          <w:trHeight w:val="17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B654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Šterna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9105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proofErr w:type="spellStart"/>
            <w:r w:rsidRPr="00C1408C">
              <w:rPr>
                <w:i/>
                <w:sz w:val="18"/>
                <w:szCs w:val="18"/>
              </w:rPr>
              <w:t>Šterna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582C6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6A83D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122D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2ADE1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582C8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6F7D1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D981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52</w:t>
            </w:r>
          </w:p>
        </w:tc>
      </w:tr>
      <w:tr w:rsidR="00C1408C" w:rsidRPr="00C1408C" w14:paraId="17F832F6" w14:textId="77777777" w:rsidTr="0070791A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55A3A1F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Ukupno turistička područja (TP)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74698A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01A867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A64605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D8F60C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14,39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640818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4,07%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976379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780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D00263" w14:textId="77777777" w:rsidR="00C1408C" w:rsidRPr="00C1408C" w:rsidRDefault="00C1408C" w:rsidP="0070791A">
            <w:pPr>
              <w:spacing w:after="0"/>
              <w:ind w:right="-108"/>
              <w:rPr>
                <w:i/>
                <w:sz w:val="18"/>
                <w:szCs w:val="18"/>
              </w:rPr>
            </w:pPr>
            <w:r w:rsidRPr="00C1408C">
              <w:rPr>
                <w:i/>
                <w:sz w:val="18"/>
                <w:szCs w:val="18"/>
              </w:rPr>
              <w:t>52</w:t>
            </w:r>
          </w:p>
        </w:tc>
      </w:tr>
    </w:tbl>
    <w:p w14:paraId="27C7B42D" w14:textId="77777777" w:rsidR="00C1408C" w:rsidRDefault="00C1408C" w:rsidP="00C1408C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lastRenderedPageBreak/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3357EDA7" w14:textId="77777777" w:rsidR="00C1408C" w:rsidRPr="00C1408C" w:rsidRDefault="00C1408C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10. stavku 2.tekst: </w:t>
      </w:r>
      <w:r>
        <w:rPr>
          <w:i/>
          <w:szCs w:val="22"/>
        </w:rPr>
        <w:t>„</w:t>
      </w:r>
      <w:r w:rsidRPr="00C1408C">
        <w:rPr>
          <w:i/>
          <w:szCs w:val="22"/>
        </w:rPr>
        <w:t>izgradnje jedne ugostiteljsko – turističke građevine vrste hotel“</w:t>
      </w:r>
      <w:r w:rsidRPr="00C1408C">
        <w:rPr>
          <w:szCs w:val="22"/>
        </w:rPr>
        <w:t xml:space="preserve">, zamjenjuje se tekstom: </w:t>
      </w:r>
      <w:r w:rsidRPr="00C1408C">
        <w:rPr>
          <w:i/>
          <w:szCs w:val="22"/>
        </w:rPr>
        <w:t>„uređenja kamp odmorišta“</w:t>
      </w:r>
      <w:r w:rsidRPr="00C1408C">
        <w:rPr>
          <w:szCs w:val="22"/>
        </w:rPr>
        <w:t>.</w:t>
      </w:r>
    </w:p>
    <w:p w14:paraId="218CBFC6" w14:textId="77777777" w:rsidR="00C1408C" w:rsidRDefault="00C1408C" w:rsidP="00C1408C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2FA5E134" w14:textId="77777777" w:rsidR="00C1408C" w:rsidRDefault="00C1408C" w:rsidP="00C1408C">
      <w:pPr>
        <w:spacing w:before="240"/>
        <w:jc w:val="both"/>
        <w:rPr>
          <w:szCs w:val="22"/>
        </w:rPr>
      </w:pPr>
      <w:r>
        <w:rPr>
          <w:szCs w:val="22"/>
        </w:rPr>
        <w:t>U članku 12. stavak 2. mijenja se i glasi:</w:t>
      </w:r>
    </w:p>
    <w:p w14:paraId="09BD4C4E" w14:textId="2674F8BB" w:rsidR="00C1408C" w:rsidRPr="00C1408C" w:rsidRDefault="00C1408C" w:rsidP="00C1408C">
      <w:pPr>
        <w:spacing w:before="240"/>
        <w:jc w:val="both"/>
        <w:rPr>
          <w:i/>
          <w:szCs w:val="22"/>
        </w:rPr>
      </w:pPr>
      <w:r w:rsidRPr="00C1408C">
        <w:rPr>
          <w:rFonts w:cs="Arial"/>
          <w:i/>
          <w:szCs w:val="22"/>
        </w:rPr>
        <w:t>„(2)</w:t>
      </w:r>
      <w:r w:rsidRPr="00C1408C">
        <w:rPr>
          <w:rFonts w:cs="Arial"/>
          <w:i/>
          <w:szCs w:val="22"/>
        </w:rPr>
        <w:tab/>
        <w:t>Unutar izdvojenog građevinskog područja izvan naselja sportsko – rekreacijske namjene biciklističkog parka (R7), moguće je uređenje kamp odmorišta utvrđenog važećim Pravilnikom o razvrstavanju i kategorizaciji ugostiteljskih objekata iz skupine Kampovi. Kamp odmorišta su objekti u kojima se pružaju usluge kampiranja za noćenje i kraći odmor s vlastitom pokretnom opremom za kampiranje. Planom je predviđena mogućnost uređenja kamp odmorišta</w:t>
      </w:r>
      <w:r w:rsidR="00F97C86">
        <w:rPr>
          <w:rFonts w:cs="Arial"/>
          <w:i/>
          <w:szCs w:val="22"/>
        </w:rPr>
        <w:t xml:space="preserve"> </w:t>
      </w:r>
      <w:r w:rsidRPr="00C1408C">
        <w:rPr>
          <w:rFonts w:cs="Arial"/>
          <w:i/>
          <w:szCs w:val="22"/>
        </w:rPr>
        <w:t>s najviše 10 smještajnih jedinica – kamp mjesta (</w:t>
      </w:r>
      <w:r w:rsidRPr="00C1408C">
        <w:rPr>
          <w:rFonts w:cs="Arial"/>
          <w:bCs/>
          <w:i/>
          <w:szCs w:val="22"/>
        </w:rPr>
        <w:t>ukupno 30 postelja</w:t>
      </w:r>
      <w:r w:rsidRPr="00C1408C">
        <w:rPr>
          <w:rFonts w:cs="Arial"/>
          <w:i/>
          <w:szCs w:val="22"/>
        </w:rPr>
        <w:t>). Nije moguća izgradnja kamp odmorišta prije izgradnje biciklističkog centra jer se radi o pratećoj namjeni.“</w:t>
      </w:r>
    </w:p>
    <w:p w14:paraId="3E24F998" w14:textId="77777777" w:rsidR="00C1408C" w:rsidRDefault="00C1408C" w:rsidP="00C1408C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2B880AF8" w14:textId="729A92B7" w:rsidR="00C1408C" w:rsidRPr="00146BE0" w:rsidRDefault="00146BE0" w:rsidP="00146BE0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16. iza riječi </w:t>
      </w:r>
      <w:r w:rsidR="00984065">
        <w:rPr>
          <w:i/>
          <w:szCs w:val="22"/>
        </w:rPr>
        <w:t>„</w:t>
      </w:r>
      <w:r w:rsidR="00984065">
        <w:rPr>
          <w:szCs w:val="22"/>
        </w:rPr>
        <w:t>Grožnjan-</w:t>
      </w:r>
      <w:r>
        <w:rPr>
          <w:szCs w:val="22"/>
        </w:rPr>
        <w:t>Grisignana</w:t>
      </w:r>
      <w:r w:rsidR="00984065">
        <w:rPr>
          <w:i/>
          <w:szCs w:val="22"/>
        </w:rPr>
        <w:t>“</w:t>
      </w:r>
      <w:r>
        <w:rPr>
          <w:szCs w:val="22"/>
        </w:rPr>
        <w:t xml:space="preserve"> dodaje se tekst: </w:t>
      </w:r>
      <w:r>
        <w:rPr>
          <w:i/>
          <w:szCs w:val="22"/>
        </w:rPr>
        <w:t>„</w:t>
      </w:r>
      <w:r w:rsidRPr="00146BE0">
        <w:rPr>
          <w:i/>
          <w:szCs w:val="22"/>
        </w:rPr>
        <w:t>(drugi dio se nalazi na području Grada Buja)</w:t>
      </w:r>
      <w:r>
        <w:rPr>
          <w:i/>
          <w:szCs w:val="22"/>
        </w:rPr>
        <w:t>“</w:t>
      </w:r>
      <w:r>
        <w:rPr>
          <w:szCs w:val="22"/>
        </w:rPr>
        <w:t>.</w:t>
      </w:r>
    </w:p>
    <w:p w14:paraId="1D19A244" w14:textId="77777777" w:rsidR="00C1408C" w:rsidRDefault="00C1408C" w:rsidP="00C1408C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7B72B9D4" w14:textId="77777777" w:rsidR="00C1408C" w:rsidRPr="00146BE0" w:rsidRDefault="00146BE0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20. stavku 3. riječ: </w:t>
      </w:r>
      <w:r>
        <w:rPr>
          <w:i/>
          <w:szCs w:val="22"/>
        </w:rPr>
        <w:t>„gradi“</w:t>
      </w:r>
      <w:r>
        <w:rPr>
          <w:szCs w:val="22"/>
        </w:rPr>
        <w:t xml:space="preserve">, zamjenjuje se s riječi: </w:t>
      </w:r>
      <w:r>
        <w:rPr>
          <w:i/>
          <w:szCs w:val="22"/>
        </w:rPr>
        <w:t>„uređuje“</w:t>
      </w:r>
      <w:r>
        <w:rPr>
          <w:szCs w:val="22"/>
        </w:rPr>
        <w:t>.</w:t>
      </w:r>
    </w:p>
    <w:p w14:paraId="7B5003E1" w14:textId="77777777" w:rsidR="00C1408C" w:rsidRDefault="00C1408C" w:rsidP="00C1408C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47B1D755" w14:textId="4E7603B3" w:rsidR="00C1408C" w:rsidRDefault="00146BE0" w:rsidP="00E85BB3">
      <w:pPr>
        <w:spacing w:before="240"/>
        <w:jc w:val="both"/>
        <w:rPr>
          <w:szCs w:val="22"/>
        </w:rPr>
      </w:pPr>
      <w:r>
        <w:rPr>
          <w:szCs w:val="22"/>
        </w:rPr>
        <w:t>U članku 22. stavku 2. točki 4. podtočke 6.-</w:t>
      </w:r>
      <w:r w:rsidR="00E535D8">
        <w:rPr>
          <w:szCs w:val="22"/>
        </w:rPr>
        <w:t xml:space="preserve"> </w:t>
      </w:r>
      <w:r>
        <w:rPr>
          <w:szCs w:val="22"/>
        </w:rPr>
        <w:t>8., brišu se.</w:t>
      </w:r>
    </w:p>
    <w:p w14:paraId="0C9EB6D1" w14:textId="77777777" w:rsidR="00146BE0" w:rsidRDefault="00146BE0" w:rsidP="00146BE0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3FD828B9" w14:textId="77777777" w:rsidR="00146BE0" w:rsidRDefault="00146BE0" w:rsidP="00E85BB3">
      <w:pPr>
        <w:spacing w:before="240"/>
        <w:jc w:val="both"/>
        <w:rPr>
          <w:szCs w:val="22"/>
        </w:rPr>
      </w:pPr>
      <w:r>
        <w:rPr>
          <w:szCs w:val="22"/>
        </w:rPr>
        <w:t>U članku 24. stavku 2. iza točke 5. dodaje se točka 6. koja glasi:</w:t>
      </w:r>
    </w:p>
    <w:p w14:paraId="629F0EE8" w14:textId="77777777" w:rsidR="00146BE0" w:rsidRPr="00146BE0" w:rsidRDefault="00146BE0" w:rsidP="00146BE0">
      <w:pPr>
        <w:suppressAutoHyphens w:val="0"/>
        <w:jc w:val="both"/>
        <w:rPr>
          <w:i/>
          <w:szCs w:val="22"/>
        </w:rPr>
      </w:pPr>
      <w:r w:rsidRPr="00146BE0">
        <w:rPr>
          <w:i/>
          <w:szCs w:val="22"/>
        </w:rPr>
        <w:t>„6. regulacijske i vodne građevine na vodama I. reda:</w:t>
      </w:r>
    </w:p>
    <w:p w14:paraId="0B0BC1FC" w14:textId="77777777" w:rsidR="00146BE0" w:rsidRPr="00146BE0" w:rsidRDefault="00146BE0" w:rsidP="00AB20CE">
      <w:pPr>
        <w:pStyle w:val="Odlomakpopisa"/>
        <w:numPr>
          <w:ilvl w:val="0"/>
          <w:numId w:val="9"/>
        </w:numPr>
        <w:suppressAutoHyphens w:val="0"/>
        <w:ind w:left="993" w:hanging="142"/>
        <w:contextualSpacing w:val="0"/>
        <w:jc w:val="both"/>
        <w:rPr>
          <w:i/>
          <w:szCs w:val="22"/>
        </w:rPr>
      </w:pPr>
      <w:r w:rsidRPr="00146BE0">
        <w:rPr>
          <w:i/>
          <w:szCs w:val="22"/>
        </w:rPr>
        <w:t>rijeka Mirna,</w:t>
      </w:r>
    </w:p>
    <w:p w14:paraId="5D1DA302" w14:textId="77777777" w:rsidR="00146BE0" w:rsidRPr="00146BE0" w:rsidRDefault="00146BE0" w:rsidP="00AB20CE">
      <w:pPr>
        <w:pStyle w:val="Odlomakpopisa"/>
        <w:numPr>
          <w:ilvl w:val="0"/>
          <w:numId w:val="9"/>
        </w:numPr>
        <w:suppressAutoHyphens w:val="0"/>
        <w:ind w:left="993" w:hanging="142"/>
        <w:contextualSpacing w:val="0"/>
        <w:jc w:val="both"/>
        <w:rPr>
          <w:i/>
          <w:szCs w:val="22"/>
        </w:rPr>
      </w:pPr>
      <w:r w:rsidRPr="00146BE0">
        <w:rPr>
          <w:i/>
          <w:szCs w:val="22"/>
        </w:rPr>
        <w:t>kanali: obodni kanal Srednja Mirna“</w:t>
      </w:r>
    </w:p>
    <w:p w14:paraId="550361FC" w14:textId="77777777" w:rsidR="00146BE0" w:rsidRDefault="00146BE0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24. stavku 3. točki 2. na kraju podtočke I. dodaje se tekst: </w:t>
      </w:r>
      <w:r>
        <w:rPr>
          <w:i/>
          <w:szCs w:val="22"/>
        </w:rPr>
        <w:t>„</w:t>
      </w:r>
      <w:r w:rsidRPr="00146BE0">
        <w:rPr>
          <w:i/>
          <w:szCs w:val="22"/>
        </w:rPr>
        <w:t>(po potrebi planirati u naselju Grožnjan)</w:t>
      </w:r>
      <w:r>
        <w:rPr>
          <w:i/>
          <w:szCs w:val="22"/>
        </w:rPr>
        <w:t>“</w:t>
      </w:r>
      <w:r>
        <w:rPr>
          <w:szCs w:val="22"/>
        </w:rPr>
        <w:t>.</w:t>
      </w:r>
    </w:p>
    <w:p w14:paraId="7DD2EDB7" w14:textId="77777777" w:rsidR="00146BE0" w:rsidRDefault="00146BE0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24. stavku 3. točki 6. riječi: </w:t>
      </w:r>
      <w:r>
        <w:rPr>
          <w:i/>
          <w:szCs w:val="22"/>
        </w:rPr>
        <w:t>„vodne građevine“</w:t>
      </w:r>
      <w:r>
        <w:rPr>
          <w:szCs w:val="22"/>
        </w:rPr>
        <w:t xml:space="preserve">, zamjenjuju se tekstom: </w:t>
      </w:r>
      <w:r>
        <w:rPr>
          <w:i/>
          <w:szCs w:val="22"/>
        </w:rPr>
        <w:t>„</w:t>
      </w:r>
      <w:r w:rsidRPr="00146BE0">
        <w:rPr>
          <w:i/>
          <w:szCs w:val="22"/>
        </w:rPr>
        <w:t>regulacijske i vodne građevine</w:t>
      </w:r>
      <w:r w:rsidR="007952B6">
        <w:rPr>
          <w:i/>
          <w:szCs w:val="22"/>
        </w:rPr>
        <w:t xml:space="preserve"> </w:t>
      </w:r>
      <w:r w:rsidRPr="00146BE0">
        <w:rPr>
          <w:i/>
          <w:szCs w:val="22"/>
        </w:rPr>
        <w:t>na vodama II. reda“</w:t>
      </w:r>
      <w:r w:rsidRPr="00146BE0">
        <w:rPr>
          <w:szCs w:val="22"/>
        </w:rPr>
        <w:t>.</w:t>
      </w:r>
    </w:p>
    <w:p w14:paraId="1FF67846" w14:textId="77777777" w:rsidR="00146BE0" w:rsidRPr="00146BE0" w:rsidRDefault="00146BE0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24. stavku 3. točki 7. </w:t>
      </w:r>
      <w:proofErr w:type="spellStart"/>
      <w:r>
        <w:rPr>
          <w:szCs w:val="22"/>
        </w:rPr>
        <w:t>podtočki</w:t>
      </w:r>
      <w:proofErr w:type="spellEnd"/>
      <w:r>
        <w:rPr>
          <w:szCs w:val="22"/>
        </w:rPr>
        <w:t xml:space="preserve"> I. oznaka: </w:t>
      </w:r>
      <w:r>
        <w:rPr>
          <w:i/>
          <w:szCs w:val="22"/>
        </w:rPr>
        <w:t>„I1“</w:t>
      </w:r>
      <w:r>
        <w:rPr>
          <w:szCs w:val="22"/>
        </w:rPr>
        <w:t xml:space="preserve">, zamjenjuje se oznakom: </w:t>
      </w:r>
      <w:r>
        <w:rPr>
          <w:i/>
          <w:szCs w:val="22"/>
        </w:rPr>
        <w:t>„I1, K“</w:t>
      </w:r>
      <w:r>
        <w:rPr>
          <w:szCs w:val="22"/>
        </w:rPr>
        <w:t xml:space="preserve">, a broj: </w:t>
      </w:r>
      <w:r>
        <w:rPr>
          <w:i/>
          <w:szCs w:val="22"/>
        </w:rPr>
        <w:t>„7,69“</w:t>
      </w:r>
      <w:r>
        <w:rPr>
          <w:szCs w:val="22"/>
        </w:rPr>
        <w:t xml:space="preserve"> zamjenjuje se brojem: </w:t>
      </w:r>
      <w:r>
        <w:rPr>
          <w:i/>
          <w:szCs w:val="22"/>
        </w:rPr>
        <w:t>„11,59“</w:t>
      </w:r>
      <w:r>
        <w:rPr>
          <w:szCs w:val="22"/>
        </w:rPr>
        <w:t>.</w:t>
      </w:r>
    </w:p>
    <w:p w14:paraId="4D70D365" w14:textId="77777777" w:rsidR="00146BE0" w:rsidRDefault="00146BE0" w:rsidP="00146BE0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7C6AABD8" w14:textId="05E3147C" w:rsidR="00146BE0" w:rsidRPr="00104173" w:rsidRDefault="00104173" w:rsidP="00E85BB3">
      <w:pPr>
        <w:spacing w:before="240"/>
        <w:jc w:val="both"/>
        <w:rPr>
          <w:i/>
          <w:szCs w:val="22"/>
        </w:rPr>
      </w:pPr>
      <w:r>
        <w:rPr>
          <w:szCs w:val="22"/>
        </w:rPr>
        <w:t xml:space="preserve">U članku 25. stavku 2. tekst: </w:t>
      </w:r>
      <w:r>
        <w:rPr>
          <w:i/>
          <w:szCs w:val="22"/>
        </w:rPr>
        <w:t>„</w:t>
      </w:r>
      <w:r w:rsidRPr="00104173">
        <w:rPr>
          <w:i/>
          <w:szCs w:val="22"/>
        </w:rPr>
        <w:t>Iznimno od navedenog u prethodnom stavku ovog članka,</w:t>
      </w:r>
      <w:r w:rsidR="00984065">
        <w:rPr>
          <w:i/>
          <w:szCs w:val="22"/>
        </w:rPr>
        <w:t xml:space="preserve"> </w:t>
      </w:r>
      <w:r w:rsidRPr="00104173">
        <w:rPr>
          <w:i/>
          <w:szCs w:val="22"/>
        </w:rPr>
        <w:t>unutar</w:t>
      </w:r>
      <w:r>
        <w:rPr>
          <w:i/>
          <w:szCs w:val="22"/>
        </w:rPr>
        <w:t>“</w:t>
      </w:r>
      <w:r>
        <w:rPr>
          <w:szCs w:val="22"/>
        </w:rPr>
        <w:t xml:space="preserve">, zamjenjuje se s riječi: </w:t>
      </w:r>
      <w:r>
        <w:rPr>
          <w:i/>
          <w:szCs w:val="22"/>
        </w:rPr>
        <w:t>„Unutar“</w:t>
      </w:r>
      <w:r>
        <w:rPr>
          <w:szCs w:val="22"/>
        </w:rPr>
        <w:t xml:space="preserve">; a oznaka: </w:t>
      </w:r>
      <w:r>
        <w:rPr>
          <w:i/>
          <w:szCs w:val="22"/>
        </w:rPr>
        <w:t>„10MW“</w:t>
      </w:r>
      <w:r w:rsidRPr="00104173">
        <w:rPr>
          <w:szCs w:val="22"/>
        </w:rPr>
        <w:t>, zamjenjuje se oznakom</w:t>
      </w:r>
      <w:r>
        <w:rPr>
          <w:i/>
          <w:szCs w:val="22"/>
        </w:rPr>
        <w:t xml:space="preserve">: </w:t>
      </w:r>
      <w:r w:rsidRPr="00104173">
        <w:rPr>
          <w:i/>
          <w:szCs w:val="22"/>
        </w:rPr>
        <w:t>„300 kW“</w:t>
      </w:r>
      <w:r>
        <w:rPr>
          <w:szCs w:val="22"/>
        </w:rPr>
        <w:t>.</w:t>
      </w:r>
    </w:p>
    <w:p w14:paraId="182BD36B" w14:textId="77777777" w:rsidR="00984065" w:rsidRDefault="00984065" w:rsidP="00984065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lastRenderedPageBreak/>
        <w:t xml:space="preserve">Članak </w:t>
      </w:r>
      <w:r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Pr="00E85BB3">
        <w:rPr>
          <w:b/>
          <w:szCs w:val="22"/>
        </w:rPr>
        <w:fldChar w:fldCharType="end"/>
      </w:r>
    </w:p>
    <w:p w14:paraId="645A6598" w14:textId="2078DC38" w:rsidR="00984065" w:rsidRDefault="00984065" w:rsidP="00984065">
      <w:pPr>
        <w:spacing w:before="240"/>
        <w:jc w:val="both"/>
        <w:rPr>
          <w:b/>
          <w:szCs w:val="22"/>
        </w:rPr>
      </w:pPr>
      <w:r>
        <w:rPr>
          <w:szCs w:val="22"/>
        </w:rPr>
        <w:t xml:space="preserve">U članku 26. stavku 2. tekst </w:t>
      </w:r>
      <w:r>
        <w:rPr>
          <w:i/>
          <w:szCs w:val="22"/>
        </w:rPr>
        <w:t>„</w:t>
      </w:r>
      <w:r w:rsidRPr="00984065">
        <w:rPr>
          <w:i/>
          <w:szCs w:val="22"/>
        </w:rPr>
        <w:t>Iznimno od navedenog, takve tradicionalne (građene tradicionalnim načinom gradnje: masivno kameno ziđe, drvo, i sl.) i povijesne građevine (nepokretna zaštićena i evidentirana kulturna dobra) u tradicionalnim naseljima (seoska  naselja i stancije iz članka 95. ovih Odredbi) i povijesnim jezgrama (zaštićenim  kulturnim cjelinama) se mogu rekonstruirati i van postojećih gabarita, ako je to nužno za ostvarivanje temeljnih zahtjeva za građevinu, pri čemu se građevina ne smije povećavati više od nužnog opsega zahvata.</w:t>
      </w:r>
      <w:r>
        <w:rPr>
          <w:i/>
          <w:szCs w:val="22"/>
        </w:rPr>
        <w:t>“</w:t>
      </w:r>
      <w:r w:rsidR="00E535D8">
        <w:rPr>
          <w:i/>
          <w:szCs w:val="22"/>
        </w:rPr>
        <w:t>,</w:t>
      </w:r>
      <w:r>
        <w:rPr>
          <w:szCs w:val="22"/>
        </w:rPr>
        <w:t xml:space="preserve"> briše se.</w:t>
      </w:r>
    </w:p>
    <w:p w14:paraId="234F7BBA" w14:textId="77777777" w:rsidR="00146BE0" w:rsidRDefault="00146BE0" w:rsidP="00146BE0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3B4A4498" w14:textId="77777777" w:rsidR="00146BE0" w:rsidRPr="00104173" w:rsidRDefault="00104173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27. stavku 7. iza teksta: </w:t>
      </w:r>
      <w:r>
        <w:rPr>
          <w:i/>
          <w:szCs w:val="22"/>
        </w:rPr>
        <w:t>„točke 1.“</w:t>
      </w:r>
      <w:r>
        <w:rPr>
          <w:szCs w:val="22"/>
        </w:rPr>
        <w:t xml:space="preserve">, dodaje se tekst: </w:t>
      </w:r>
      <w:r>
        <w:rPr>
          <w:i/>
          <w:szCs w:val="22"/>
        </w:rPr>
        <w:t>„alineje 1.“</w:t>
      </w:r>
      <w:r>
        <w:rPr>
          <w:szCs w:val="22"/>
        </w:rPr>
        <w:t xml:space="preserve">, a zarez i tekst: </w:t>
      </w:r>
      <w:r>
        <w:rPr>
          <w:i/>
          <w:szCs w:val="22"/>
        </w:rPr>
        <w:t>„</w:t>
      </w:r>
      <w:r w:rsidRPr="00104173">
        <w:rPr>
          <w:i/>
          <w:szCs w:val="22"/>
        </w:rPr>
        <w:t>te pomoćne građevine iz stavka (2) točke 2. ovog članka</w:t>
      </w:r>
      <w:r>
        <w:rPr>
          <w:i/>
          <w:szCs w:val="22"/>
        </w:rPr>
        <w:t>“</w:t>
      </w:r>
      <w:r>
        <w:rPr>
          <w:szCs w:val="22"/>
        </w:rPr>
        <w:t>, brišu se.</w:t>
      </w:r>
    </w:p>
    <w:p w14:paraId="2B3653A3" w14:textId="4B8D3EBB" w:rsidR="00146BE0" w:rsidRDefault="00146BE0" w:rsidP="00146BE0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5E335494" w14:textId="77777777" w:rsidR="00146BE0" w:rsidRDefault="00104173" w:rsidP="00E85BB3">
      <w:pPr>
        <w:spacing w:before="240"/>
        <w:jc w:val="both"/>
        <w:rPr>
          <w:szCs w:val="22"/>
        </w:rPr>
      </w:pPr>
      <w:r>
        <w:rPr>
          <w:szCs w:val="22"/>
        </w:rPr>
        <w:t>Naslov prije članka 28. mijenja se i glasi:</w:t>
      </w:r>
    </w:p>
    <w:p w14:paraId="72408CBA" w14:textId="77777777" w:rsidR="00104173" w:rsidRPr="00104173" w:rsidRDefault="00104173" w:rsidP="00E85BB3">
      <w:pPr>
        <w:spacing w:before="240"/>
        <w:jc w:val="both"/>
        <w:rPr>
          <w:i/>
          <w:szCs w:val="22"/>
        </w:rPr>
      </w:pPr>
      <w:r>
        <w:rPr>
          <w:i/>
          <w:szCs w:val="22"/>
        </w:rPr>
        <w:t>„</w:t>
      </w:r>
      <w:r w:rsidRPr="00104173">
        <w:rPr>
          <w:i/>
          <w:szCs w:val="22"/>
        </w:rPr>
        <w:t>Ostale građevine u građevinskom području naselja</w:t>
      </w:r>
      <w:r>
        <w:rPr>
          <w:i/>
          <w:szCs w:val="22"/>
        </w:rPr>
        <w:t xml:space="preserve"> </w:t>
      </w:r>
      <w:r w:rsidRPr="00104173">
        <w:rPr>
          <w:i/>
          <w:szCs w:val="22"/>
        </w:rPr>
        <w:t>na zasebnim građevnim česticama</w:t>
      </w:r>
      <w:r>
        <w:rPr>
          <w:i/>
          <w:szCs w:val="22"/>
        </w:rPr>
        <w:t>“</w:t>
      </w:r>
    </w:p>
    <w:p w14:paraId="3163A90B" w14:textId="77777777" w:rsidR="00146BE0" w:rsidRDefault="00146BE0" w:rsidP="00146BE0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5758CD02" w14:textId="1D5E0D9A" w:rsidR="00146BE0" w:rsidRPr="00104173" w:rsidRDefault="00104173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28. stavku 3. iza oznake: </w:t>
      </w:r>
      <w:r>
        <w:rPr>
          <w:i/>
          <w:szCs w:val="22"/>
        </w:rPr>
        <w:t>„(NN 56/16)“</w:t>
      </w:r>
      <w:r>
        <w:rPr>
          <w:szCs w:val="22"/>
        </w:rPr>
        <w:t xml:space="preserve"> dodaje se tekst: </w:t>
      </w:r>
      <w:r>
        <w:rPr>
          <w:i/>
          <w:szCs w:val="22"/>
        </w:rPr>
        <w:t>„osim turističkog naselja“</w:t>
      </w:r>
      <w:r>
        <w:rPr>
          <w:szCs w:val="22"/>
        </w:rPr>
        <w:t>.</w:t>
      </w:r>
    </w:p>
    <w:p w14:paraId="04BDA08B" w14:textId="77777777" w:rsidR="00146BE0" w:rsidRDefault="00146BE0" w:rsidP="00146BE0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79C4ADAA" w14:textId="77777777" w:rsidR="00146BE0" w:rsidRDefault="00583C4D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29. stavku 1. iza teksta: </w:t>
      </w:r>
      <w:r>
        <w:rPr>
          <w:i/>
          <w:szCs w:val="22"/>
        </w:rPr>
        <w:t>„</w:t>
      </w:r>
      <w:r w:rsidRPr="00583C4D">
        <w:rPr>
          <w:i/>
          <w:szCs w:val="22"/>
        </w:rPr>
        <w:t>kampa na obiteljskom poljoprivrednom gospodarstvu</w:t>
      </w:r>
      <w:r>
        <w:rPr>
          <w:i/>
          <w:szCs w:val="22"/>
        </w:rPr>
        <w:t>“</w:t>
      </w:r>
      <w:r>
        <w:rPr>
          <w:szCs w:val="22"/>
        </w:rPr>
        <w:t xml:space="preserve">, dodaje se tekst: </w:t>
      </w:r>
      <w:r>
        <w:rPr>
          <w:i/>
          <w:szCs w:val="22"/>
        </w:rPr>
        <w:t>„i kampa u domaćinstvu“</w:t>
      </w:r>
      <w:r>
        <w:rPr>
          <w:szCs w:val="22"/>
        </w:rPr>
        <w:t xml:space="preserve">; a tekst: </w:t>
      </w:r>
      <w:r>
        <w:rPr>
          <w:i/>
          <w:szCs w:val="22"/>
        </w:rPr>
        <w:t>„</w:t>
      </w:r>
      <w:r w:rsidRPr="00583C4D">
        <w:rPr>
          <w:i/>
          <w:szCs w:val="22"/>
        </w:rPr>
        <w:t>i Pravilniku o razvrstavanju i kategorizaciji objekata u kojima se pružaju ugostiteljske usluge na obiteljskom poljoprivrednom gospodarstvu (NN 54/16 i 69/17)</w:t>
      </w:r>
      <w:r>
        <w:rPr>
          <w:i/>
          <w:szCs w:val="22"/>
        </w:rPr>
        <w:t>“</w:t>
      </w:r>
      <w:r>
        <w:rPr>
          <w:szCs w:val="22"/>
        </w:rPr>
        <w:t>, briše se.</w:t>
      </w:r>
    </w:p>
    <w:p w14:paraId="0947434E" w14:textId="77777777" w:rsidR="00583C4D" w:rsidRDefault="00583C4D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29. stavku 2. broj: </w:t>
      </w:r>
      <w:r>
        <w:rPr>
          <w:i/>
          <w:szCs w:val="22"/>
        </w:rPr>
        <w:t>„610“</w:t>
      </w:r>
      <w:r>
        <w:rPr>
          <w:szCs w:val="22"/>
        </w:rPr>
        <w:t xml:space="preserve">, zamjenjuje se brojem: </w:t>
      </w:r>
      <w:r>
        <w:rPr>
          <w:i/>
          <w:szCs w:val="22"/>
        </w:rPr>
        <w:t>„640“</w:t>
      </w:r>
      <w:r>
        <w:rPr>
          <w:szCs w:val="22"/>
        </w:rPr>
        <w:t xml:space="preserve">; a tekst: </w:t>
      </w:r>
      <w:r>
        <w:rPr>
          <w:i/>
          <w:szCs w:val="22"/>
        </w:rPr>
        <w:t>„</w:t>
      </w:r>
      <w:r w:rsidRPr="00583C4D">
        <w:rPr>
          <w:i/>
          <w:szCs w:val="22"/>
        </w:rPr>
        <w:t>(od čega u naselju Grožnjan</w:t>
      </w:r>
      <w:r>
        <w:rPr>
          <w:i/>
          <w:szCs w:val="22"/>
        </w:rPr>
        <w:t xml:space="preserve"> </w:t>
      </w:r>
      <w:r w:rsidRPr="00583C4D">
        <w:rPr>
          <w:i/>
          <w:szCs w:val="22"/>
        </w:rPr>
        <w:t>160 postelja)</w:t>
      </w:r>
      <w:r>
        <w:rPr>
          <w:i/>
          <w:szCs w:val="22"/>
        </w:rPr>
        <w:t>“</w:t>
      </w:r>
      <w:r w:rsidRPr="00583C4D">
        <w:rPr>
          <w:szCs w:val="22"/>
        </w:rPr>
        <w:t>, briše se.</w:t>
      </w:r>
    </w:p>
    <w:p w14:paraId="0DEDB439" w14:textId="61ECDB1C" w:rsidR="00A3392E" w:rsidRPr="00F751E5" w:rsidRDefault="00583C4D" w:rsidP="00E85BB3">
      <w:pPr>
        <w:spacing w:before="240"/>
        <w:jc w:val="both"/>
        <w:rPr>
          <w:szCs w:val="22"/>
        </w:rPr>
      </w:pPr>
      <w:r w:rsidRPr="00F751E5">
        <w:rPr>
          <w:szCs w:val="22"/>
        </w:rPr>
        <w:t xml:space="preserve">U članku 29. </w:t>
      </w:r>
      <w:r w:rsidR="00A3392E" w:rsidRPr="00F751E5">
        <w:rPr>
          <w:szCs w:val="22"/>
        </w:rPr>
        <w:t>tablica se mijenja i glasi</w:t>
      </w:r>
      <w:r w:rsidRPr="00F751E5">
        <w:rPr>
          <w:szCs w:val="22"/>
        </w:rPr>
        <w:t>:</w:t>
      </w:r>
    </w:p>
    <w:p w14:paraId="1BCEFC0D" w14:textId="39DDCF4A" w:rsidR="00A3392E" w:rsidRDefault="00A3392E" w:rsidP="00E85BB3">
      <w:pPr>
        <w:spacing w:before="240"/>
        <w:jc w:val="both"/>
        <w:rPr>
          <w:szCs w:val="22"/>
        </w:rPr>
      </w:pPr>
      <w:r>
        <w:rPr>
          <w:i/>
          <w:szCs w:val="22"/>
        </w:rPr>
        <w:t>„</w:t>
      </w:r>
    </w:p>
    <w:tbl>
      <w:tblPr>
        <w:tblW w:w="910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7"/>
        <w:gridCol w:w="1693"/>
        <w:gridCol w:w="2369"/>
        <w:gridCol w:w="2015"/>
      </w:tblGrid>
      <w:tr w:rsidR="00F751E5" w:rsidRPr="00F751E5" w14:paraId="75975AE4" w14:textId="77777777" w:rsidTr="00A3392E">
        <w:trPr>
          <w:trHeight w:val="886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2DF842" w14:textId="77777777" w:rsidR="00A3392E" w:rsidRPr="00F751E5" w:rsidRDefault="00A3392E" w:rsidP="00A3392E">
            <w:pPr>
              <w:pStyle w:val="Odlomakpopisa"/>
              <w:spacing w:after="0"/>
              <w:ind w:left="0" w:firstLine="2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Namjena zone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99F13E" w14:textId="77777777" w:rsidR="00A3392E" w:rsidRPr="00F751E5" w:rsidRDefault="00A3392E" w:rsidP="00F751E5">
            <w:pPr>
              <w:pStyle w:val="Odlomakpopisa"/>
              <w:spacing w:after="0"/>
              <w:ind w:left="0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Planska oznaka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89543" w14:textId="77777777" w:rsidR="00A3392E" w:rsidRPr="00F751E5" w:rsidRDefault="00A3392E" w:rsidP="00F751E5">
            <w:pPr>
              <w:pStyle w:val="Odlomakpopisa"/>
              <w:spacing w:after="0"/>
              <w:ind w:left="0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Vrsta ugostiteljsko-turističke građevine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131EF5" w14:textId="77777777" w:rsidR="00A3392E" w:rsidRPr="00F751E5" w:rsidRDefault="00A3392E" w:rsidP="00F751E5">
            <w:pPr>
              <w:pStyle w:val="Odlomakpopisa"/>
              <w:spacing w:after="0"/>
              <w:ind w:left="0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Maksimalni dopušteni kapacitet (postelja)</w:t>
            </w:r>
          </w:p>
        </w:tc>
      </w:tr>
      <w:tr w:rsidR="00F751E5" w:rsidRPr="00F751E5" w14:paraId="47CA0118" w14:textId="77777777" w:rsidTr="00A3392E">
        <w:trPr>
          <w:trHeight w:val="894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DE61" w14:textId="77777777" w:rsidR="00A3392E" w:rsidRPr="00F751E5" w:rsidRDefault="00A3392E" w:rsidP="00A3392E">
            <w:pPr>
              <w:pStyle w:val="Odlomakpopisa"/>
              <w:spacing w:after="0"/>
              <w:ind w:left="0" w:firstLine="2"/>
              <w:rPr>
                <w:sz w:val="20"/>
              </w:rPr>
            </w:pPr>
            <w:r w:rsidRPr="00F751E5">
              <w:rPr>
                <w:sz w:val="20"/>
              </w:rPr>
              <w:t xml:space="preserve">Izdvojena građevinska područja izvan naselja turističko-ugostiteljske namjene – turistička područja </w:t>
            </w:r>
            <w:r w:rsidRPr="00F751E5">
              <w:rPr>
                <w:b/>
                <w:sz w:val="20"/>
              </w:rPr>
              <w:t>(TP)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E0B54" w14:textId="37547975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TP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5520F" w14:textId="77777777" w:rsidR="00A3392E" w:rsidRPr="00F751E5" w:rsidRDefault="00A3392E" w:rsidP="00F751E5">
            <w:pPr>
              <w:pStyle w:val="Odlomakpopisa"/>
              <w:spacing w:after="0"/>
              <w:ind w:left="0"/>
              <w:rPr>
                <w:sz w:val="20"/>
              </w:rPr>
            </w:pPr>
            <w:r w:rsidRPr="00F751E5">
              <w:rPr>
                <w:sz w:val="20"/>
              </w:rPr>
              <w:t>Vrsta-turističko naselje T2</w:t>
            </w:r>
          </w:p>
          <w:p w14:paraId="5EB9DA4C" w14:textId="77777777" w:rsidR="00A3392E" w:rsidRPr="00F751E5" w:rsidRDefault="00A3392E" w:rsidP="00F751E5">
            <w:pPr>
              <w:pStyle w:val="Odlomakpopisa"/>
              <w:spacing w:after="0"/>
              <w:ind w:left="0" w:right="-108"/>
              <w:rPr>
                <w:sz w:val="20"/>
              </w:rPr>
            </w:pPr>
            <w:r w:rsidRPr="00F751E5">
              <w:rPr>
                <w:sz w:val="20"/>
              </w:rPr>
              <w:t>Vrsta – hotel T1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86F14" w14:textId="77777777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780</w:t>
            </w:r>
          </w:p>
        </w:tc>
      </w:tr>
      <w:tr w:rsidR="00F751E5" w:rsidRPr="00F751E5" w14:paraId="4BFA99B4" w14:textId="77777777" w:rsidTr="00A3392E">
        <w:trPr>
          <w:trHeight w:val="1305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8E3B7" w14:textId="77777777" w:rsidR="00A3392E" w:rsidRPr="00F751E5" w:rsidRDefault="00A3392E" w:rsidP="00F751E5">
            <w:pPr>
              <w:pStyle w:val="Odlomakpopisa"/>
              <w:spacing w:after="0"/>
              <w:ind w:left="0" w:right="-24" w:firstLine="2"/>
              <w:rPr>
                <w:sz w:val="20"/>
              </w:rPr>
            </w:pPr>
            <w:r w:rsidRPr="00F751E5">
              <w:rPr>
                <w:sz w:val="20"/>
              </w:rPr>
              <w:t xml:space="preserve">Izdvojeno građevinsko područja izvan naselja sportsko -  rekreacijske namjene – golf igralište </w:t>
            </w:r>
            <w:r w:rsidRPr="00F751E5">
              <w:rPr>
                <w:b/>
                <w:sz w:val="20"/>
              </w:rPr>
              <w:t>(R1)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4AFD6" w14:textId="77777777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R1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5BBD" w14:textId="77777777" w:rsidR="00A3392E" w:rsidRPr="00F751E5" w:rsidRDefault="00A3392E" w:rsidP="00F751E5">
            <w:pPr>
              <w:pStyle w:val="Odlomakpopisa"/>
              <w:spacing w:after="0"/>
              <w:ind w:left="0"/>
              <w:rPr>
                <w:sz w:val="20"/>
              </w:rPr>
            </w:pPr>
            <w:r w:rsidRPr="00F751E5">
              <w:rPr>
                <w:sz w:val="20"/>
              </w:rPr>
              <w:t>Vrsta hotel – TZ (najviše dvije turističke zone za  planiranje smještajnih kapaciteta uz osnovnu namjenu golf igrališta)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E47F0" w14:textId="77777777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350</w:t>
            </w:r>
          </w:p>
        </w:tc>
      </w:tr>
      <w:tr w:rsidR="00F751E5" w:rsidRPr="00F751E5" w14:paraId="773F325C" w14:textId="77777777" w:rsidTr="00A3392E">
        <w:trPr>
          <w:trHeight w:val="1909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76E39" w14:textId="79493FB2" w:rsidR="00A3392E" w:rsidRPr="00F751E5" w:rsidRDefault="00A3392E" w:rsidP="00F751E5">
            <w:pPr>
              <w:pStyle w:val="Odlomakpopisa"/>
              <w:spacing w:after="0"/>
              <w:ind w:left="0" w:firstLine="2"/>
              <w:rPr>
                <w:sz w:val="20"/>
              </w:rPr>
            </w:pPr>
            <w:r w:rsidRPr="00F751E5">
              <w:rPr>
                <w:sz w:val="20"/>
              </w:rPr>
              <w:lastRenderedPageBreak/>
              <w:t xml:space="preserve">Kamp odmorište u izdvojenom građevinskom području sportsko -rekreacijske  namjene </w:t>
            </w:r>
            <w:r w:rsidRPr="00F751E5">
              <w:rPr>
                <w:b/>
                <w:sz w:val="20"/>
              </w:rPr>
              <w:t>R7 – biciklistički sportski centar (biciklistički park  Grožnjan)</w:t>
            </w:r>
            <w:r w:rsidRPr="00F751E5">
              <w:rPr>
                <w:sz w:val="20"/>
              </w:rPr>
              <w:t xml:space="preserve"> u funkciji biciklističkog parka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C66C3" w14:textId="77777777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R7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A6CF9" w14:textId="77777777" w:rsidR="00A3392E" w:rsidRPr="00F751E5" w:rsidRDefault="00A3392E" w:rsidP="00F751E5">
            <w:pPr>
              <w:pStyle w:val="Odlomakpopisa"/>
              <w:spacing w:after="0"/>
              <w:ind w:left="0"/>
              <w:rPr>
                <w:sz w:val="20"/>
              </w:rPr>
            </w:pPr>
            <w:r w:rsidRPr="00F751E5">
              <w:rPr>
                <w:sz w:val="20"/>
              </w:rPr>
              <w:t>kamp odmorište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1B023" w14:textId="77777777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sz w:val="20"/>
              </w:rPr>
            </w:pPr>
            <w:r w:rsidRPr="00F751E5">
              <w:rPr>
                <w:b/>
                <w:sz w:val="20"/>
              </w:rPr>
              <w:t>30</w:t>
            </w:r>
          </w:p>
        </w:tc>
      </w:tr>
      <w:tr w:rsidR="00F751E5" w:rsidRPr="00F751E5" w14:paraId="445625D5" w14:textId="77777777" w:rsidTr="00A3392E">
        <w:trPr>
          <w:trHeight w:val="693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BF92B" w14:textId="77777777" w:rsidR="00A3392E" w:rsidRPr="00F751E5" w:rsidRDefault="00A3392E" w:rsidP="00F751E5">
            <w:pPr>
              <w:pStyle w:val="Odlomakpopisa"/>
              <w:spacing w:after="0"/>
              <w:ind w:left="0" w:firstLine="2"/>
              <w:rPr>
                <w:sz w:val="20"/>
              </w:rPr>
            </w:pPr>
            <w:r w:rsidRPr="00F751E5">
              <w:rPr>
                <w:sz w:val="20"/>
              </w:rPr>
              <w:t xml:space="preserve">Difuzni hotel </w:t>
            </w:r>
            <w:proofErr w:type="spellStart"/>
            <w:r w:rsidRPr="00F751E5">
              <w:rPr>
                <w:sz w:val="20"/>
              </w:rPr>
              <w:t>Vrnjak</w:t>
            </w:r>
            <w:proofErr w:type="spellEnd"/>
            <w:r w:rsidRPr="00F751E5">
              <w:rPr>
                <w:sz w:val="20"/>
              </w:rPr>
              <w:t xml:space="preserve"> </w:t>
            </w:r>
            <w:r w:rsidRPr="00F751E5">
              <w:rPr>
                <w:b/>
                <w:sz w:val="20"/>
              </w:rPr>
              <w:t>(T1)</w:t>
            </w:r>
            <w:r w:rsidRPr="00F751E5">
              <w:rPr>
                <w:sz w:val="20"/>
              </w:rPr>
              <w:t xml:space="preserve"> (planiran temeljem mogućnosti iz članka 58. Prostornog plana Istarske županije (SNIŽ 2/02, 1/05, 4/05, 14/05- pročišćeni tekst, 10/08, 7/10, 16/11 – pročišćeni tekst, 13/12, 9/16 i 14/16 - pročišćeni tekst)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2C94E" w14:textId="77777777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b/>
                <w:sz w:val="20"/>
                <w:vertAlign w:val="subscript"/>
              </w:rPr>
            </w:pPr>
            <w:r w:rsidRPr="00F751E5">
              <w:rPr>
                <w:b/>
                <w:sz w:val="20"/>
              </w:rPr>
              <w:t>T1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17147" w14:textId="77777777" w:rsidR="00A3392E" w:rsidRPr="00F751E5" w:rsidRDefault="00A3392E" w:rsidP="00F751E5">
            <w:pPr>
              <w:pStyle w:val="Odlomakpopisa"/>
              <w:spacing w:after="0"/>
              <w:ind w:left="0"/>
              <w:rPr>
                <w:sz w:val="20"/>
              </w:rPr>
            </w:pPr>
            <w:r w:rsidRPr="00F751E5">
              <w:rPr>
                <w:sz w:val="20"/>
              </w:rPr>
              <w:t>Vrsta – difuzni hotel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3969E" w14:textId="77777777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200</w:t>
            </w:r>
          </w:p>
        </w:tc>
      </w:tr>
      <w:tr w:rsidR="00F751E5" w:rsidRPr="00F751E5" w14:paraId="23B50849" w14:textId="77777777" w:rsidTr="00A3392E">
        <w:trPr>
          <w:trHeight w:val="419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62E93" w14:textId="77777777" w:rsidR="00A3392E" w:rsidRPr="00F751E5" w:rsidRDefault="00A3392E" w:rsidP="00F751E5">
            <w:pPr>
              <w:pStyle w:val="Odlomakpopisa"/>
              <w:spacing w:after="0"/>
              <w:ind w:left="0" w:firstLine="2"/>
              <w:rPr>
                <w:sz w:val="20"/>
              </w:rPr>
            </w:pPr>
            <w:r w:rsidRPr="00F751E5">
              <w:rPr>
                <w:sz w:val="20"/>
              </w:rPr>
              <w:t>Građevinsko područje naselja Grožnjan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5A134" w14:textId="77777777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i/>
                <w:sz w:val="20"/>
              </w:rPr>
            </w:pPr>
            <w:r w:rsidRPr="00F751E5">
              <w:rPr>
                <w:i/>
                <w:sz w:val="20"/>
              </w:rPr>
              <w:t>-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645FF" w14:textId="77777777" w:rsidR="00A3392E" w:rsidRPr="00F751E5" w:rsidRDefault="00A3392E" w:rsidP="00F751E5">
            <w:pPr>
              <w:pStyle w:val="Odlomakpopisa"/>
              <w:spacing w:after="0"/>
              <w:ind w:left="0"/>
              <w:rPr>
                <w:sz w:val="20"/>
              </w:rPr>
            </w:pPr>
            <w:r w:rsidRPr="00F751E5">
              <w:rPr>
                <w:sz w:val="20"/>
              </w:rPr>
              <w:t>Vrsta – hotel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42AA6" w14:textId="77777777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190</w:t>
            </w:r>
          </w:p>
        </w:tc>
      </w:tr>
      <w:tr w:rsidR="00F751E5" w:rsidRPr="00F751E5" w14:paraId="5A374FFE" w14:textId="77777777" w:rsidTr="00A3392E">
        <w:trPr>
          <w:trHeight w:val="413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B9429" w14:textId="77777777" w:rsidR="00A3392E" w:rsidRPr="00F751E5" w:rsidRDefault="00A3392E" w:rsidP="00F751E5">
            <w:pPr>
              <w:pStyle w:val="Odlomakpopisa"/>
              <w:spacing w:after="0"/>
              <w:ind w:left="0" w:firstLine="2"/>
              <w:rPr>
                <w:sz w:val="20"/>
              </w:rPr>
            </w:pPr>
            <w:r w:rsidRPr="00F751E5">
              <w:rPr>
                <w:sz w:val="20"/>
              </w:rPr>
              <w:t xml:space="preserve">Građevinska područja ostalih naselja (osim Grožnjana i </w:t>
            </w:r>
            <w:proofErr w:type="spellStart"/>
            <w:r w:rsidRPr="00F751E5">
              <w:rPr>
                <w:sz w:val="20"/>
              </w:rPr>
              <w:t>Vrnjaka</w:t>
            </w:r>
            <w:proofErr w:type="spellEnd"/>
            <w:r w:rsidRPr="00F751E5">
              <w:rPr>
                <w:sz w:val="20"/>
              </w:rPr>
              <w:t>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FD937" w14:textId="77777777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i/>
                <w:sz w:val="20"/>
              </w:rPr>
            </w:pPr>
            <w:r w:rsidRPr="00F751E5">
              <w:rPr>
                <w:i/>
                <w:sz w:val="20"/>
              </w:rPr>
              <w:t>-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D140" w14:textId="77777777" w:rsidR="00A3392E" w:rsidRPr="00F751E5" w:rsidRDefault="00A3392E" w:rsidP="00F751E5">
            <w:pPr>
              <w:pStyle w:val="Odlomakpopisa"/>
              <w:spacing w:after="0"/>
              <w:ind w:left="0"/>
              <w:rPr>
                <w:sz w:val="20"/>
              </w:rPr>
            </w:pPr>
            <w:r w:rsidRPr="00F751E5">
              <w:rPr>
                <w:sz w:val="20"/>
              </w:rPr>
              <w:t>Vrsta – hotel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4358D" w14:textId="77777777" w:rsidR="00A3392E" w:rsidRPr="00F751E5" w:rsidRDefault="00A3392E" w:rsidP="00F751E5">
            <w:pPr>
              <w:pStyle w:val="Odlomakpopisa"/>
              <w:spacing w:after="0"/>
              <w:ind w:left="0"/>
              <w:jc w:val="center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450</w:t>
            </w:r>
          </w:p>
        </w:tc>
      </w:tr>
      <w:tr w:rsidR="00A3392E" w:rsidRPr="00064F46" w14:paraId="0FBBD502" w14:textId="77777777" w:rsidTr="00A3392E">
        <w:trPr>
          <w:trHeight w:val="403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04A116" w14:textId="77777777" w:rsidR="00A3392E" w:rsidRPr="00F751E5" w:rsidRDefault="00A3392E" w:rsidP="00F751E5">
            <w:pPr>
              <w:pStyle w:val="Odlomakpopisa"/>
              <w:spacing w:after="0"/>
              <w:ind w:left="0" w:firstLine="2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UKUPNO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A48C5B" w14:textId="77777777" w:rsidR="00A3392E" w:rsidRPr="00F751E5" w:rsidRDefault="00A3392E" w:rsidP="00834EA2">
            <w:pPr>
              <w:pStyle w:val="Odlomakpopisa"/>
              <w:spacing w:after="0"/>
              <w:rPr>
                <w:sz w:val="20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A93DD9" w14:textId="77777777" w:rsidR="00A3392E" w:rsidRPr="00F751E5" w:rsidRDefault="00A3392E" w:rsidP="00834EA2">
            <w:pPr>
              <w:pStyle w:val="Odlomakpopisa"/>
              <w:spacing w:after="0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B68FE9" w14:textId="77777777" w:rsidR="00A3392E" w:rsidRPr="00064F46" w:rsidRDefault="00A3392E" w:rsidP="00F751E5">
            <w:pPr>
              <w:pStyle w:val="Odlomakpopisa"/>
              <w:spacing w:after="0"/>
              <w:ind w:left="0"/>
              <w:jc w:val="center"/>
              <w:rPr>
                <w:b/>
                <w:sz w:val="20"/>
              </w:rPr>
            </w:pPr>
            <w:r w:rsidRPr="00F751E5">
              <w:rPr>
                <w:b/>
                <w:sz w:val="20"/>
              </w:rPr>
              <w:t>2.000</w:t>
            </w:r>
          </w:p>
        </w:tc>
      </w:tr>
    </w:tbl>
    <w:p w14:paraId="08D186D3" w14:textId="6BD3CC60" w:rsidR="00A3392E" w:rsidRDefault="00A3392E" w:rsidP="00E85BB3">
      <w:pPr>
        <w:spacing w:before="240"/>
        <w:jc w:val="both"/>
        <w:rPr>
          <w:szCs w:val="22"/>
        </w:rPr>
      </w:pPr>
      <w:r>
        <w:rPr>
          <w:i/>
          <w:szCs w:val="22"/>
        </w:rPr>
        <w:t>“</w:t>
      </w:r>
    </w:p>
    <w:p w14:paraId="01CD6386" w14:textId="77777777" w:rsidR="00583C4D" w:rsidRDefault="00583C4D" w:rsidP="00583C4D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3F6FC2D4" w14:textId="77777777" w:rsidR="00583C4D" w:rsidRDefault="0066260C" w:rsidP="00E85BB3">
      <w:pPr>
        <w:spacing w:before="240"/>
        <w:jc w:val="both"/>
        <w:rPr>
          <w:szCs w:val="22"/>
        </w:rPr>
      </w:pPr>
      <w:r>
        <w:rPr>
          <w:szCs w:val="22"/>
        </w:rPr>
        <w:t>U članku 30. stavak 10. mijenja se i glasi:</w:t>
      </w:r>
    </w:p>
    <w:p w14:paraId="3D920CDE" w14:textId="77777777" w:rsidR="0066260C" w:rsidRPr="0066260C" w:rsidRDefault="0066260C" w:rsidP="00E85BB3">
      <w:pPr>
        <w:spacing w:before="240"/>
        <w:jc w:val="both"/>
        <w:rPr>
          <w:i/>
          <w:szCs w:val="22"/>
        </w:rPr>
      </w:pPr>
      <w:r>
        <w:rPr>
          <w:i/>
          <w:szCs w:val="22"/>
        </w:rPr>
        <w:t>„</w:t>
      </w:r>
      <w:r w:rsidRPr="0066260C">
        <w:rPr>
          <w:i/>
          <w:szCs w:val="22"/>
        </w:rPr>
        <w:t xml:space="preserve">(10) </w:t>
      </w:r>
      <w:r w:rsidRPr="0066260C">
        <w:rPr>
          <w:i/>
          <w:szCs w:val="22"/>
        </w:rPr>
        <w:tab/>
        <w:t xml:space="preserve">Granica građevne čestice može biti planirana na manjoj udaljenosti od navedene u stavku (9), ako se radi o postojećoj građevini za koju nije utvrđena građevna čestica, tj. ukoliko je ista definirana samo ispod građevine, odnosno, interpolaciji, kada se određuje u skladu s položajem </w:t>
      </w:r>
      <w:r>
        <w:rPr>
          <w:i/>
          <w:szCs w:val="22"/>
        </w:rPr>
        <w:t>susjednih postojećih građevina.“</w:t>
      </w:r>
    </w:p>
    <w:p w14:paraId="270486ED" w14:textId="77777777" w:rsidR="00583C4D" w:rsidRDefault="00583C4D" w:rsidP="00583C4D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73B9099C" w14:textId="395C22BD" w:rsidR="00583C4D" w:rsidRPr="0066260C" w:rsidRDefault="0066260C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46. stavku 4. oznaka: </w:t>
      </w:r>
      <w:r>
        <w:rPr>
          <w:i/>
          <w:szCs w:val="22"/>
        </w:rPr>
        <w:t>„</w:t>
      </w:r>
      <w:r w:rsidR="00954359">
        <w:rPr>
          <w:i/>
          <w:szCs w:val="22"/>
        </w:rPr>
        <w:t>TP</w:t>
      </w:r>
      <w:r w:rsidRPr="0066260C">
        <w:rPr>
          <w:i/>
          <w:szCs w:val="22"/>
          <w:vertAlign w:val="subscript"/>
        </w:rPr>
        <w:t>1</w:t>
      </w:r>
      <w:r w:rsidRPr="0066260C">
        <w:rPr>
          <w:i/>
          <w:szCs w:val="22"/>
        </w:rPr>
        <w:t xml:space="preserve"> – TP</w:t>
      </w:r>
      <w:r w:rsidRPr="0066260C">
        <w:rPr>
          <w:i/>
          <w:szCs w:val="22"/>
          <w:vertAlign w:val="subscript"/>
        </w:rPr>
        <w:t>15</w:t>
      </w:r>
      <w:r w:rsidRPr="0066260C">
        <w:rPr>
          <w:i/>
          <w:szCs w:val="22"/>
        </w:rPr>
        <w:t>“</w:t>
      </w:r>
      <w:r>
        <w:rPr>
          <w:szCs w:val="22"/>
        </w:rPr>
        <w:t xml:space="preserve">, </w:t>
      </w:r>
      <w:r w:rsidR="00954359">
        <w:rPr>
          <w:szCs w:val="22"/>
        </w:rPr>
        <w:t xml:space="preserve">zamjenjuje se oznakom: </w:t>
      </w:r>
      <w:r w:rsidR="00954359">
        <w:rPr>
          <w:i/>
          <w:iCs/>
          <w:szCs w:val="22"/>
        </w:rPr>
        <w:t>„TP“</w:t>
      </w:r>
      <w:r>
        <w:rPr>
          <w:szCs w:val="22"/>
        </w:rPr>
        <w:t>.</w:t>
      </w:r>
    </w:p>
    <w:p w14:paraId="1CB2ABDF" w14:textId="77777777" w:rsidR="00583C4D" w:rsidRDefault="00583C4D" w:rsidP="00583C4D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0D7849C7" w14:textId="77777777" w:rsidR="00583C4D" w:rsidRDefault="0066260C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48. stavku 2. iza oznake: </w:t>
      </w:r>
      <w:r>
        <w:rPr>
          <w:i/>
          <w:szCs w:val="22"/>
        </w:rPr>
        <w:t>„(I1)“</w:t>
      </w:r>
      <w:r>
        <w:rPr>
          <w:szCs w:val="22"/>
        </w:rPr>
        <w:t xml:space="preserve">, dodaje se tekst: </w:t>
      </w:r>
      <w:r>
        <w:rPr>
          <w:i/>
          <w:szCs w:val="22"/>
        </w:rPr>
        <w:t xml:space="preserve">„te poslovne (K) u </w:t>
      </w:r>
      <w:proofErr w:type="spellStart"/>
      <w:r>
        <w:rPr>
          <w:i/>
          <w:szCs w:val="22"/>
        </w:rPr>
        <w:t>Kavima</w:t>
      </w:r>
      <w:proofErr w:type="spellEnd"/>
      <w:r>
        <w:rPr>
          <w:i/>
          <w:szCs w:val="22"/>
        </w:rPr>
        <w:t>“</w:t>
      </w:r>
      <w:r>
        <w:rPr>
          <w:szCs w:val="22"/>
        </w:rPr>
        <w:t>.</w:t>
      </w:r>
    </w:p>
    <w:p w14:paraId="5AB320DF" w14:textId="77777777" w:rsidR="0066260C" w:rsidRPr="0066260C" w:rsidRDefault="0066260C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48. na kraju stavka </w:t>
      </w:r>
      <w:r w:rsidR="007952B6">
        <w:rPr>
          <w:szCs w:val="22"/>
        </w:rPr>
        <w:t>3</w:t>
      </w:r>
      <w:r>
        <w:rPr>
          <w:szCs w:val="22"/>
        </w:rPr>
        <w:t xml:space="preserve">. dodaje se rečenica: </w:t>
      </w:r>
      <w:r>
        <w:rPr>
          <w:i/>
          <w:szCs w:val="22"/>
        </w:rPr>
        <w:t>„</w:t>
      </w:r>
      <w:r w:rsidRPr="0066260C">
        <w:rPr>
          <w:i/>
          <w:szCs w:val="22"/>
        </w:rPr>
        <w:t>Izdvojeno građevinsko područje izvan naselja gospodarske namjene - proizvodne pretežito poljoprivredne proizvodnje (I4)</w:t>
      </w:r>
      <w:r w:rsidRPr="0066260C">
        <w:rPr>
          <w:b/>
          <w:i/>
          <w:szCs w:val="22"/>
        </w:rPr>
        <w:t xml:space="preserve"> </w:t>
      </w:r>
      <w:r w:rsidRPr="0066260C">
        <w:rPr>
          <w:i/>
          <w:szCs w:val="22"/>
        </w:rPr>
        <w:t>namijenjeno je smještaju manjih proizvodnih kapaciteta pretežno zanatskih (poljoprivrednih djelatnosti) te uslužnih i/ili specifičnih trgovačkih djelatnosti (skladišta, hladnjače, i sl.) vezano uz poljoprivrednu proizvodnju.</w:t>
      </w:r>
      <w:r>
        <w:rPr>
          <w:i/>
          <w:szCs w:val="22"/>
        </w:rPr>
        <w:t>“</w:t>
      </w:r>
    </w:p>
    <w:p w14:paraId="2500F317" w14:textId="77777777" w:rsidR="00583C4D" w:rsidRDefault="00583C4D" w:rsidP="00583C4D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307A784C" w14:textId="2842A041" w:rsidR="00583C4D" w:rsidRDefault="0066260C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podnaslovu članka 49. oznaka: </w:t>
      </w:r>
      <w:r>
        <w:rPr>
          <w:i/>
          <w:szCs w:val="22"/>
        </w:rPr>
        <w:t>„</w:t>
      </w:r>
      <w:r w:rsidRPr="003C6A27">
        <w:rPr>
          <w:i/>
          <w:szCs w:val="22"/>
        </w:rPr>
        <w:t>(</w:t>
      </w:r>
      <w:r w:rsidR="00F751E5">
        <w:rPr>
          <w:i/>
          <w:szCs w:val="22"/>
        </w:rPr>
        <w:t>TP</w:t>
      </w:r>
      <w:r w:rsidR="00F751E5" w:rsidRPr="0066260C">
        <w:rPr>
          <w:i/>
          <w:szCs w:val="22"/>
          <w:vertAlign w:val="subscript"/>
        </w:rPr>
        <w:t>1</w:t>
      </w:r>
      <w:r w:rsidR="00F751E5" w:rsidRPr="0066260C">
        <w:rPr>
          <w:i/>
          <w:szCs w:val="22"/>
        </w:rPr>
        <w:t xml:space="preserve"> – TP</w:t>
      </w:r>
      <w:r w:rsidR="00F751E5" w:rsidRPr="0066260C">
        <w:rPr>
          <w:i/>
          <w:szCs w:val="22"/>
          <w:vertAlign w:val="subscript"/>
        </w:rPr>
        <w:t>15</w:t>
      </w:r>
      <w:r w:rsidRPr="003C6A27">
        <w:rPr>
          <w:i/>
          <w:szCs w:val="22"/>
        </w:rPr>
        <w:t>)“</w:t>
      </w:r>
      <w:r w:rsidRPr="003C6A27">
        <w:rPr>
          <w:szCs w:val="22"/>
        </w:rPr>
        <w:t>, briše se.</w:t>
      </w:r>
    </w:p>
    <w:p w14:paraId="6565C543" w14:textId="1A156D31" w:rsidR="003C6A27" w:rsidRDefault="003C6A27" w:rsidP="00E85BB3">
      <w:pPr>
        <w:spacing w:before="240"/>
        <w:jc w:val="both"/>
        <w:rPr>
          <w:szCs w:val="22"/>
        </w:rPr>
      </w:pPr>
      <w:r>
        <w:rPr>
          <w:szCs w:val="22"/>
        </w:rPr>
        <w:lastRenderedPageBreak/>
        <w:t xml:space="preserve">U članku 49. stavku 1. oznaka: </w:t>
      </w:r>
      <w:r w:rsidR="00954359">
        <w:rPr>
          <w:i/>
          <w:szCs w:val="22"/>
        </w:rPr>
        <w:t>„TP</w:t>
      </w:r>
      <w:r w:rsidR="00954359" w:rsidRPr="0066260C">
        <w:rPr>
          <w:i/>
          <w:szCs w:val="22"/>
          <w:vertAlign w:val="subscript"/>
        </w:rPr>
        <w:t>1</w:t>
      </w:r>
      <w:r w:rsidR="00954359" w:rsidRPr="0066260C">
        <w:rPr>
          <w:i/>
          <w:szCs w:val="22"/>
        </w:rPr>
        <w:t xml:space="preserve"> – TP</w:t>
      </w:r>
      <w:r w:rsidR="00954359" w:rsidRPr="0066260C">
        <w:rPr>
          <w:i/>
          <w:szCs w:val="22"/>
          <w:vertAlign w:val="subscript"/>
        </w:rPr>
        <w:t>15</w:t>
      </w:r>
      <w:r w:rsidR="00954359" w:rsidRPr="0066260C">
        <w:rPr>
          <w:i/>
          <w:szCs w:val="22"/>
        </w:rPr>
        <w:t>“</w:t>
      </w:r>
      <w:r w:rsidR="00954359">
        <w:rPr>
          <w:szCs w:val="22"/>
        </w:rPr>
        <w:t xml:space="preserve">, zamjenjuje se oznakom: </w:t>
      </w:r>
      <w:r w:rsidR="00954359">
        <w:rPr>
          <w:i/>
          <w:iCs/>
          <w:szCs w:val="22"/>
        </w:rPr>
        <w:t>„TP“</w:t>
      </w:r>
      <w:r>
        <w:rPr>
          <w:szCs w:val="22"/>
        </w:rPr>
        <w:t>.</w:t>
      </w:r>
    </w:p>
    <w:p w14:paraId="0C4D8A63" w14:textId="77777777" w:rsidR="003C6A27" w:rsidRDefault="003C6A27" w:rsidP="00E85BB3">
      <w:pPr>
        <w:spacing w:before="240"/>
        <w:jc w:val="both"/>
        <w:rPr>
          <w:szCs w:val="22"/>
        </w:rPr>
      </w:pPr>
      <w:r>
        <w:rPr>
          <w:szCs w:val="22"/>
        </w:rPr>
        <w:t>U članku 49. stavku 2. točke 1. i 2. mijenjaju se i glase:</w:t>
      </w:r>
    </w:p>
    <w:p w14:paraId="15C2B2C9" w14:textId="77777777" w:rsidR="003C6A27" w:rsidRPr="003C6A27" w:rsidRDefault="003C6A27" w:rsidP="003C6A27">
      <w:pPr>
        <w:suppressAutoHyphens w:val="0"/>
        <w:spacing w:after="180"/>
        <w:ind w:left="450" w:hanging="450"/>
        <w:jc w:val="both"/>
        <w:rPr>
          <w:rFonts w:cs="Arial"/>
          <w:i/>
          <w:szCs w:val="22"/>
        </w:rPr>
      </w:pPr>
      <w:r w:rsidRPr="003C6A27">
        <w:rPr>
          <w:i/>
        </w:rPr>
        <w:t>„1.</w:t>
      </w:r>
      <w:r w:rsidRPr="003C6A27">
        <w:rPr>
          <w:i/>
        </w:rPr>
        <w:tab/>
        <w:t>Vrsta Hotel (T1) je jedinstvena prostorno-funkcionalna cjelina sa jedinstvenim upravljanjem, u kojoj je hotel osnovna smještajna građevina, sukladno posebnim propisima,</w:t>
      </w:r>
    </w:p>
    <w:p w14:paraId="6951930C" w14:textId="77777777" w:rsidR="003C6A27" w:rsidRPr="003C6A27" w:rsidRDefault="003C6A27" w:rsidP="003C6A27">
      <w:pPr>
        <w:suppressAutoHyphens w:val="0"/>
        <w:spacing w:after="180"/>
        <w:ind w:left="450" w:hanging="450"/>
        <w:jc w:val="both"/>
        <w:rPr>
          <w:i/>
        </w:rPr>
      </w:pPr>
      <w:r w:rsidRPr="003C6A27">
        <w:rPr>
          <w:i/>
        </w:rPr>
        <w:t xml:space="preserve">2. </w:t>
      </w:r>
      <w:r w:rsidRPr="003C6A27">
        <w:rPr>
          <w:i/>
        </w:rPr>
        <w:tab/>
        <w:t>Vrsta Turističko naselje (T2) je jedinstvena prostorno-funkcionalna cjelina sa jedinstvenim upravljanjem, koju čine više samostalnih građevina u kojima su: recepcija, smještajne jedinice, ugostiteljski i drugi sadržaji, sukladno posebnim propisima.“</w:t>
      </w:r>
    </w:p>
    <w:p w14:paraId="79831EE1" w14:textId="77777777" w:rsidR="00583C4D" w:rsidRDefault="00583C4D" w:rsidP="00583C4D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364490AE" w14:textId="77777777" w:rsidR="00583C4D" w:rsidRPr="003C6A27" w:rsidRDefault="003C6A27" w:rsidP="00E85BB3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50. stavku 2. točki 1. riječ: </w:t>
      </w:r>
      <w:r>
        <w:rPr>
          <w:i/>
          <w:szCs w:val="22"/>
        </w:rPr>
        <w:t>„pretežite“</w:t>
      </w:r>
      <w:r>
        <w:rPr>
          <w:szCs w:val="22"/>
        </w:rPr>
        <w:t>, briše se.</w:t>
      </w:r>
    </w:p>
    <w:p w14:paraId="7F6F2F42" w14:textId="77777777" w:rsidR="00583C4D" w:rsidRDefault="00583C4D" w:rsidP="00583C4D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67750530" w14:textId="77777777" w:rsidR="003C6A27" w:rsidRPr="003C6A27" w:rsidRDefault="003C6A27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51. stavku 6. riječ: </w:t>
      </w:r>
      <w:r>
        <w:rPr>
          <w:i/>
          <w:szCs w:val="22"/>
        </w:rPr>
        <w:t>„pretežite“</w:t>
      </w:r>
      <w:r>
        <w:rPr>
          <w:szCs w:val="22"/>
        </w:rPr>
        <w:t>, briše se.</w:t>
      </w:r>
    </w:p>
    <w:p w14:paraId="0F54F95A" w14:textId="77777777" w:rsidR="003C6A27" w:rsidRPr="003C6A27" w:rsidRDefault="003C6A27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51. stavku 6. točki 3. iza riječi: </w:t>
      </w:r>
      <w:r>
        <w:rPr>
          <w:i/>
          <w:szCs w:val="22"/>
        </w:rPr>
        <w:t>„zone“</w:t>
      </w:r>
      <w:r>
        <w:rPr>
          <w:szCs w:val="22"/>
        </w:rPr>
        <w:t xml:space="preserve">, dodaje se oznaka: </w:t>
      </w:r>
      <w:r>
        <w:rPr>
          <w:i/>
          <w:szCs w:val="22"/>
        </w:rPr>
        <w:t>„T1“</w:t>
      </w:r>
      <w:r>
        <w:rPr>
          <w:szCs w:val="22"/>
        </w:rPr>
        <w:t>.</w:t>
      </w:r>
    </w:p>
    <w:p w14:paraId="49EEAF49" w14:textId="77777777" w:rsidR="00583C4D" w:rsidRDefault="00583C4D" w:rsidP="00583C4D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64C76932" w14:textId="77777777" w:rsidR="003C6A27" w:rsidRDefault="003C6A27" w:rsidP="003C6A27">
      <w:pPr>
        <w:spacing w:before="240"/>
        <w:jc w:val="both"/>
        <w:rPr>
          <w:szCs w:val="22"/>
        </w:rPr>
      </w:pPr>
      <w:r>
        <w:rPr>
          <w:szCs w:val="22"/>
        </w:rPr>
        <w:t>U članku 52. stavci 1., 2. i 4. mijenjaju se i glase:</w:t>
      </w:r>
    </w:p>
    <w:p w14:paraId="511B8FA9" w14:textId="77777777" w:rsidR="003C6A27" w:rsidRPr="003C6A27" w:rsidRDefault="003C6A27" w:rsidP="003C6A27">
      <w:pPr>
        <w:jc w:val="both"/>
        <w:rPr>
          <w:rFonts w:cs="Arial"/>
          <w:i/>
          <w:szCs w:val="22"/>
        </w:rPr>
      </w:pPr>
      <w:r w:rsidRPr="003C6A27">
        <w:rPr>
          <w:i/>
          <w:szCs w:val="22"/>
        </w:rPr>
        <w:t>„</w:t>
      </w:r>
      <w:r w:rsidRPr="003C6A27">
        <w:rPr>
          <w:rFonts w:cs="Arial"/>
          <w:i/>
          <w:szCs w:val="22"/>
        </w:rPr>
        <w:t>(1)</w:t>
      </w:r>
      <w:r w:rsidRPr="003C6A27">
        <w:rPr>
          <w:rFonts w:cs="Arial"/>
          <w:i/>
          <w:szCs w:val="22"/>
        </w:rPr>
        <w:tab/>
        <w:t>Unutar obuhvata izdvojenog građevinskog područja izvan naselja sportsko - rekreacijske namjene Biciklistički park Grožnjan</w:t>
      </w:r>
      <w:r w:rsidR="007952B6">
        <w:rPr>
          <w:rFonts w:cs="Arial"/>
          <w:i/>
          <w:szCs w:val="22"/>
        </w:rPr>
        <w:t xml:space="preserve"> </w:t>
      </w:r>
      <w:r w:rsidRPr="003C6A27">
        <w:rPr>
          <w:rFonts w:cs="Arial"/>
          <w:i/>
          <w:szCs w:val="22"/>
        </w:rPr>
        <w:t>(</w:t>
      </w:r>
      <w:r w:rsidRPr="003C6A27">
        <w:rPr>
          <w:rFonts w:cs="Arial"/>
          <w:b/>
          <w:i/>
          <w:szCs w:val="22"/>
        </w:rPr>
        <w:t>R7</w:t>
      </w:r>
      <w:r w:rsidRPr="003C6A27">
        <w:rPr>
          <w:rFonts w:cs="Arial"/>
          <w:i/>
          <w:szCs w:val="22"/>
        </w:rPr>
        <w:t xml:space="preserve"> – biciklistički park) dozvoljava se planom užeg područja, planiranje kamp odmorišta sukladno važećem Pravilniku za tu vrstu, a u funkciji biciklističkog parka.</w:t>
      </w:r>
    </w:p>
    <w:p w14:paraId="296320D6" w14:textId="77777777" w:rsidR="003C6A27" w:rsidRPr="003C6A27" w:rsidRDefault="003C6A27" w:rsidP="003C6A27">
      <w:pPr>
        <w:spacing w:before="240"/>
        <w:jc w:val="both"/>
        <w:rPr>
          <w:i/>
          <w:szCs w:val="22"/>
        </w:rPr>
      </w:pPr>
      <w:r w:rsidRPr="003C6A27">
        <w:rPr>
          <w:i/>
          <w:szCs w:val="22"/>
        </w:rPr>
        <w:t>(2)</w:t>
      </w:r>
      <w:r w:rsidRPr="003C6A27">
        <w:rPr>
          <w:i/>
          <w:szCs w:val="22"/>
        </w:rPr>
        <w:tab/>
        <w:t>Unutar sportsko-rekreacijske namjene R7 dozvoljen je smještaj kamp odmorišta iz skupine Kampovi sukladno posebnom propisu te građevina iz članka 12. stavka (3) za potrebe biciklističkog parka.</w:t>
      </w:r>
    </w:p>
    <w:p w14:paraId="5AEF6E6F" w14:textId="77777777" w:rsidR="003C6A27" w:rsidRPr="003C6A27" w:rsidRDefault="003C6A27" w:rsidP="003C6A27">
      <w:pPr>
        <w:suppressAutoHyphens w:val="0"/>
        <w:jc w:val="both"/>
        <w:outlineLvl w:val="0"/>
        <w:rPr>
          <w:rFonts w:cs="Arial"/>
          <w:i/>
          <w:szCs w:val="22"/>
        </w:rPr>
      </w:pPr>
      <w:r w:rsidRPr="003C6A27">
        <w:rPr>
          <w:i/>
          <w:szCs w:val="22"/>
        </w:rPr>
        <w:t>(</w:t>
      </w:r>
      <w:r>
        <w:rPr>
          <w:i/>
          <w:szCs w:val="22"/>
        </w:rPr>
        <w:t>4</w:t>
      </w:r>
      <w:r w:rsidRPr="003C6A27">
        <w:rPr>
          <w:i/>
          <w:szCs w:val="22"/>
        </w:rPr>
        <w:t>)</w:t>
      </w:r>
      <w:r>
        <w:rPr>
          <w:i/>
          <w:szCs w:val="22"/>
        </w:rPr>
        <w:tab/>
      </w:r>
      <w:r w:rsidRPr="003C6A27">
        <w:rPr>
          <w:rFonts w:cs="Arial"/>
          <w:i/>
          <w:szCs w:val="22"/>
        </w:rPr>
        <w:t xml:space="preserve">Unutar kamp odmorišta moguć je smještaj jedne građevine za potrebe sanitarnog čvora i pojedinih sanitarnih elemenata za goste u okviru dopuštenog koeficijenta izgrađenosti.“ </w:t>
      </w:r>
    </w:p>
    <w:p w14:paraId="2E6C771C" w14:textId="430AB177" w:rsidR="003C6A27" w:rsidRDefault="003C6A27" w:rsidP="003C6A27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12223E66" w14:textId="77777777" w:rsidR="003C6A27" w:rsidRDefault="003C6A27" w:rsidP="003C6A27">
      <w:pPr>
        <w:spacing w:before="240"/>
        <w:jc w:val="both"/>
        <w:rPr>
          <w:szCs w:val="22"/>
        </w:rPr>
      </w:pPr>
      <w:r>
        <w:rPr>
          <w:szCs w:val="22"/>
        </w:rPr>
        <w:t>U članku 55. stavci 2. i 3. mijenjaju se i glase:</w:t>
      </w:r>
    </w:p>
    <w:p w14:paraId="61C6F3CD" w14:textId="5CD02999" w:rsidR="003C6A27" w:rsidRPr="001D2942" w:rsidRDefault="001D2942" w:rsidP="001D2942">
      <w:pPr>
        <w:suppressAutoHyphens w:val="0"/>
        <w:jc w:val="both"/>
        <w:rPr>
          <w:rFonts w:cs="Arial"/>
          <w:i/>
          <w:szCs w:val="22"/>
        </w:rPr>
      </w:pPr>
      <w:r w:rsidRPr="001D2942">
        <w:rPr>
          <w:i/>
          <w:szCs w:val="22"/>
        </w:rPr>
        <w:t>„(</w:t>
      </w:r>
      <w:r w:rsidR="007952B6">
        <w:rPr>
          <w:i/>
          <w:szCs w:val="22"/>
        </w:rPr>
        <w:t>2</w:t>
      </w:r>
      <w:r w:rsidRPr="001D2942">
        <w:rPr>
          <w:i/>
          <w:szCs w:val="22"/>
        </w:rPr>
        <w:t>)</w:t>
      </w:r>
      <w:r w:rsidRPr="001D2942">
        <w:rPr>
          <w:i/>
          <w:szCs w:val="22"/>
        </w:rPr>
        <w:tab/>
      </w:r>
      <w:r w:rsidR="003C6A27" w:rsidRPr="001D2942">
        <w:rPr>
          <w:i/>
          <w:szCs w:val="22"/>
        </w:rPr>
        <w:t>Minimalna veličina građevne čestice u izdvojenom građevinskom području izvan naselja sportsko - rekreacijske namjene Biciklistički park Grožnjan</w:t>
      </w:r>
      <w:r w:rsidR="00107D5B">
        <w:rPr>
          <w:i/>
          <w:szCs w:val="22"/>
        </w:rPr>
        <w:t xml:space="preserve"> </w:t>
      </w:r>
      <w:r w:rsidR="003C6A27" w:rsidRPr="001D2942">
        <w:rPr>
          <w:i/>
          <w:szCs w:val="22"/>
        </w:rPr>
        <w:t xml:space="preserve">(R7 – biciklistički park) nije propisana. </w:t>
      </w:r>
      <w:r w:rsidR="003C6A27" w:rsidRPr="001D2942">
        <w:rPr>
          <w:rFonts w:cs="Arial"/>
          <w:i/>
          <w:szCs w:val="22"/>
        </w:rPr>
        <w:t>Minimalna veličina građevne čestice za gradnju kamp odmorišta u funkciji biciklističkog parka iznosi 800 m</w:t>
      </w:r>
      <w:r w:rsidR="003C6A27" w:rsidRPr="001D2942">
        <w:rPr>
          <w:rFonts w:cs="Arial"/>
          <w:i/>
          <w:szCs w:val="22"/>
          <w:vertAlign w:val="superscript"/>
        </w:rPr>
        <w:t>2</w:t>
      </w:r>
      <w:r w:rsidR="003C6A27" w:rsidRPr="001D2942">
        <w:rPr>
          <w:rFonts w:cs="Arial"/>
          <w:i/>
          <w:szCs w:val="22"/>
        </w:rPr>
        <w:t>, a maksimalna veličina građevne čestice iznosi 5.000 m</w:t>
      </w:r>
      <w:r w:rsidR="003C6A27" w:rsidRPr="001D2942">
        <w:rPr>
          <w:rFonts w:cs="Arial"/>
          <w:i/>
          <w:szCs w:val="22"/>
          <w:vertAlign w:val="superscript"/>
        </w:rPr>
        <w:t>2</w:t>
      </w:r>
      <w:r w:rsidR="003C6A27" w:rsidRPr="001D2942">
        <w:rPr>
          <w:rFonts w:cs="Arial"/>
          <w:i/>
          <w:szCs w:val="22"/>
        </w:rPr>
        <w:t>.</w:t>
      </w:r>
    </w:p>
    <w:p w14:paraId="6881BDB6" w14:textId="0D414815" w:rsidR="001D2942" w:rsidRPr="001D2942" w:rsidRDefault="001D2942" w:rsidP="00F751E5">
      <w:pPr>
        <w:suppressAutoHyphens w:val="0"/>
        <w:jc w:val="both"/>
        <w:rPr>
          <w:i/>
          <w:szCs w:val="22"/>
        </w:rPr>
      </w:pPr>
      <w:r w:rsidRPr="001D2942">
        <w:rPr>
          <w:i/>
          <w:szCs w:val="22"/>
        </w:rPr>
        <w:t>(</w:t>
      </w:r>
      <w:r w:rsidR="007952B6">
        <w:rPr>
          <w:i/>
          <w:szCs w:val="22"/>
        </w:rPr>
        <w:t>3</w:t>
      </w:r>
      <w:r w:rsidRPr="001D2942">
        <w:rPr>
          <w:i/>
          <w:szCs w:val="22"/>
        </w:rPr>
        <w:t>)</w:t>
      </w:r>
      <w:r w:rsidRPr="001D2942">
        <w:rPr>
          <w:i/>
          <w:szCs w:val="22"/>
        </w:rPr>
        <w:tab/>
        <w:t>Minimalna veličina građevne čestice za smještajne ugostiteljsko – turističke građevine u izdvojenom građevinskom području izvan naselja gospodarske – ugostiteljsko turističke namjene Turističko područje (TP) određuje se sukladno članku 46. stavku (4).</w:t>
      </w:r>
      <w:r w:rsidR="00F751E5">
        <w:rPr>
          <w:i/>
          <w:szCs w:val="22"/>
        </w:rPr>
        <w:t xml:space="preserve"> </w:t>
      </w:r>
      <w:r w:rsidRPr="001D2942">
        <w:rPr>
          <w:i/>
          <w:szCs w:val="22"/>
        </w:rPr>
        <w:t>Za ostale prateće građevine i sadržaje u funkciji zone (osim smještajnih ugostiteljsko - turističkih građevina) može se formirati jedna ili više građevnih čestica.“</w:t>
      </w:r>
    </w:p>
    <w:p w14:paraId="5457D88A" w14:textId="77777777" w:rsidR="001D2942" w:rsidRDefault="001D2942" w:rsidP="001D2942">
      <w:pPr>
        <w:suppressAutoHyphens w:val="0"/>
        <w:jc w:val="both"/>
        <w:rPr>
          <w:szCs w:val="22"/>
        </w:rPr>
      </w:pPr>
      <w:r w:rsidRPr="001D2942">
        <w:rPr>
          <w:szCs w:val="22"/>
        </w:rPr>
        <w:t>U članku 55.</w:t>
      </w:r>
      <w:r>
        <w:rPr>
          <w:szCs w:val="22"/>
        </w:rPr>
        <w:t xml:space="preserve"> stavku 4. tekst: </w:t>
      </w:r>
      <w:r>
        <w:rPr>
          <w:i/>
          <w:szCs w:val="22"/>
        </w:rPr>
        <w:t>„</w:t>
      </w:r>
      <w:r w:rsidRPr="001D2942">
        <w:rPr>
          <w:i/>
          <w:szCs w:val="22"/>
        </w:rPr>
        <w:t>- proizvodne pretežito industrijske Kave (I1)</w:t>
      </w:r>
      <w:r>
        <w:rPr>
          <w:i/>
          <w:szCs w:val="22"/>
        </w:rPr>
        <w:t>“</w:t>
      </w:r>
      <w:r>
        <w:rPr>
          <w:szCs w:val="22"/>
        </w:rPr>
        <w:t>, briše se.</w:t>
      </w:r>
    </w:p>
    <w:p w14:paraId="491B15C7" w14:textId="1C770394" w:rsidR="001D2942" w:rsidRPr="001D2942" w:rsidRDefault="001D2942" w:rsidP="001D2942">
      <w:pPr>
        <w:jc w:val="both"/>
        <w:rPr>
          <w:strike/>
          <w:color w:val="FF0000"/>
          <w:szCs w:val="22"/>
        </w:rPr>
      </w:pPr>
      <w:r w:rsidRPr="001D2942">
        <w:rPr>
          <w:szCs w:val="22"/>
        </w:rPr>
        <w:lastRenderedPageBreak/>
        <w:t xml:space="preserve">U članku 55. stavku 6. tekst: </w:t>
      </w:r>
      <w:r w:rsidRPr="001D2942">
        <w:rPr>
          <w:i/>
          <w:szCs w:val="22"/>
        </w:rPr>
        <w:t>„Minimalna veličina građevne čestice ostalih građevina i sadržaja u funkciji zone (osim smještajnih građevina) u Turističkoj zoni (TZ) iznosi 800 m</w:t>
      </w:r>
      <w:r w:rsidRPr="001D2942">
        <w:rPr>
          <w:i/>
          <w:szCs w:val="22"/>
          <w:vertAlign w:val="superscript"/>
        </w:rPr>
        <w:t>2</w:t>
      </w:r>
      <w:r w:rsidRPr="001D2942">
        <w:rPr>
          <w:i/>
          <w:szCs w:val="22"/>
        </w:rPr>
        <w:t>.“</w:t>
      </w:r>
      <w:r w:rsidRPr="001D2942">
        <w:rPr>
          <w:szCs w:val="22"/>
        </w:rPr>
        <w:t>, briše se.</w:t>
      </w:r>
    </w:p>
    <w:p w14:paraId="2F1F3F7F" w14:textId="77777777" w:rsidR="001D2942" w:rsidRPr="001D2942" w:rsidRDefault="001D2942" w:rsidP="001D2942">
      <w:pPr>
        <w:suppressAutoHyphens w:val="0"/>
        <w:jc w:val="both"/>
        <w:rPr>
          <w:szCs w:val="22"/>
        </w:rPr>
      </w:pPr>
      <w:r w:rsidRPr="001D2942">
        <w:rPr>
          <w:szCs w:val="22"/>
        </w:rPr>
        <w:t>U članku 55. stavku 6.</w:t>
      </w:r>
      <w:r>
        <w:rPr>
          <w:szCs w:val="22"/>
        </w:rPr>
        <w:t xml:space="preserve"> iza riječi: </w:t>
      </w:r>
      <w:r w:rsidRPr="001D2942">
        <w:rPr>
          <w:i/>
          <w:szCs w:val="22"/>
        </w:rPr>
        <w:t>„ostale“</w:t>
      </w:r>
      <w:r>
        <w:rPr>
          <w:szCs w:val="22"/>
        </w:rPr>
        <w:t xml:space="preserve">, dodaje se riječ: </w:t>
      </w:r>
      <w:r>
        <w:rPr>
          <w:i/>
          <w:szCs w:val="22"/>
        </w:rPr>
        <w:t>„prateće“</w:t>
      </w:r>
      <w:r>
        <w:rPr>
          <w:szCs w:val="22"/>
        </w:rPr>
        <w:t>.</w:t>
      </w:r>
    </w:p>
    <w:p w14:paraId="5CD3BA8F" w14:textId="16845C94" w:rsidR="001D2942" w:rsidRDefault="003C6A27" w:rsidP="001D2942">
      <w:pPr>
        <w:spacing w:before="240" w:line="480" w:lineRule="auto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41A8EE78" w14:textId="77777777" w:rsidR="001D2942" w:rsidRDefault="001D2942" w:rsidP="001D2942">
      <w:pPr>
        <w:suppressAutoHyphens w:val="0"/>
        <w:jc w:val="both"/>
        <w:rPr>
          <w:szCs w:val="22"/>
        </w:rPr>
      </w:pPr>
      <w:r>
        <w:rPr>
          <w:szCs w:val="22"/>
        </w:rPr>
        <w:t>U članku 56. stavak 2., briše se; a dosadašnji stavci 3.-6. postaju stavci 2.-5.</w:t>
      </w:r>
    </w:p>
    <w:p w14:paraId="08D1485D" w14:textId="6BA79DA1" w:rsidR="00107D5B" w:rsidRDefault="00107D5B" w:rsidP="001D2942">
      <w:pPr>
        <w:suppressAutoHyphens w:val="0"/>
        <w:jc w:val="both"/>
        <w:rPr>
          <w:szCs w:val="22"/>
        </w:rPr>
      </w:pPr>
      <w:r>
        <w:rPr>
          <w:szCs w:val="22"/>
        </w:rPr>
        <w:t>U članku 56. dosadašnjem stavku 3. koji postaje stavak 2.:</w:t>
      </w:r>
    </w:p>
    <w:p w14:paraId="5FD1D84C" w14:textId="77777777" w:rsidR="00107D5B" w:rsidRDefault="00107D5B" w:rsidP="001D2942">
      <w:pPr>
        <w:suppressAutoHyphens w:val="0"/>
        <w:jc w:val="both"/>
        <w:rPr>
          <w:szCs w:val="22"/>
        </w:rPr>
      </w:pPr>
      <w:r>
        <w:rPr>
          <w:szCs w:val="22"/>
        </w:rPr>
        <w:t xml:space="preserve">- u točki 3. tekst: </w:t>
      </w:r>
      <w:r>
        <w:rPr>
          <w:i/>
          <w:szCs w:val="22"/>
        </w:rPr>
        <w:t>„</w:t>
      </w:r>
      <w:r w:rsidRPr="00107D5B">
        <w:rPr>
          <w:i/>
          <w:szCs w:val="22"/>
        </w:rPr>
        <w:t>- proizvodne pretežito industrijske (I1 – Kave)</w:t>
      </w:r>
      <w:r>
        <w:rPr>
          <w:i/>
          <w:szCs w:val="22"/>
        </w:rPr>
        <w:t>“</w:t>
      </w:r>
      <w:r>
        <w:rPr>
          <w:szCs w:val="22"/>
        </w:rPr>
        <w:t>, briše se;</w:t>
      </w:r>
    </w:p>
    <w:p w14:paraId="5E769474" w14:textId="77777777" w:rsidR="00107D5B" w:rsidRDefault="00107D5B" w:rsidP="001D2942">
      <w:pPr>
        <w:suppressAutoHyphens w:val="0"/>
        <w:jc w:val="both"/>
        <w:rPr>
          <w:szCs w:val="22"/>
        </w:rPr>
      </w:pPr>
      <w:r>
        <w:rPr>
          <w:szCs w:val="22"/>
        </w:rPr>
        <w:t>- točka 5. mijenja se i glasi:</w:t>
      </w:r>
    </w:p>
    <w:p w14:paraId="062A0F32" w14:textId="6BB21CFE" w:rsidR="00107D5B" w:rsidRPr="00107D5B" w:rsidRDefault="00107D5B" w:rsidP="00107D5B">
      <w:pPr>
        <w:suppressAutoHyphens w:val="0"/>
        <w:ind w:left="450" w:hanging="450"/>
        <w:jc w:val="both"/>
        <w:rPr>
          <w:i/>
          <w:szCs w:val="22"/>
        </w:rPr>
      </w:pPr>
      <w:r>
        <w:rPr>
          <w:i/>
          <w:szCs w:val="22"/>
        </w:rPr>
        <w:t>„5.</w:t>
      </w:r>
      <w:r>
        <w:rPr>
          <w:i/>
          <w:szCs w:val="22"/>
        </w:rPr>
        <w:tab/>
      </w:r>
      <w:r w:rsidRPr="00107D5B">
        <w:rPr>
          <w:i/>
          <w:szCs w:val="22"/>
        </w:rPr>
        <w:t>u izdvojenom građevinskom području izvan naselja sportsko - rekreacijske namjene Biciklistički park Grožnjan</w:t>
      </w:r>
      <w:r w:rsidR="009414DF">
        <w:rPr>
          <w:i/>
          <w:szCs w:val="22"/>
        </w:rPr>
        <w:t xml:space="preserve"> </w:t>
      </w:r>
      <w:r w:rsidRPr="00107D5B">
        <w:rPr>
          <w:i/>
          <w:szCs w:val="22"/>
        </w:rPr>
        <w:t>(R7 – biciklistički park) najviše 0,30“</w:t>
      </w:r>
    </w:p>
    <w:p w14:paraId="1695979B" w14:textId="77777777" w:rsidR="00107D5B" w:rsidRPr="00107D5B" w:rsidRDefault="00107D5B" w:rsidP="00107D5B">
      <w:pPr>
        <w:suppressAutoHyphens w:val="0"/>
        <w:jc w:val="both"/>
        <w:rPr>
          <w:szCs w:val="22"/>
        </w:rPr>
      </w:pPr>
      <w:r>
        <w:rPr>
          <w:szCs w:val="22"/>
        </w:rPr>
        <w:t xml:space="preserve">U članku 56. dosadašnjem stavku 4. koji postaje stavak 3. u točki 4. tekst: </w:t>
      </w:r>
      <w:r>
        <w:rPr>
          <w:i/>
          <w:szCs w:val="22"/>
        </w:rPr>
        <w:t>„</w:t>
      </w:r>
      <w:r w:rsidRPr="00107D5B">
        <w:rPr>
          <w:i/>
          <w:szCs w:val="22"/>
        </w:rPr>
        <w:t>jedne smještajne građevine vrste hotel (T1)“</w:t>
      </w:r>
      <w:r>
        <w:rPr>
          <w:szCs w:val="22"/>
        </w:rPr>
        <w:t xml:space="preserve">, zamjenjuje se tekstom: </w:t>
      </w:r>
      <w:r>
        <w:rPr>
          <w:i/>
          <w:szCs w:val="22"/>
        </w:rPr>
        <w:t>„</w:t>
      </w:r>
      <w:r w:rsidRPr="00107D5B">
        <w:rPr>
          <w:i/>
          <w:szCs w:val="22"/>
        </w:rPr>
        <w:t>građevine kamp odmorišta</w:t>
      </w:r>
      <w:r>
        <w:rPr>
          <w:i/>
          <w:szCs w:val="22"/>
        </w:rPr>
        <w:t>“</w:t>
      </w:r>
      <w:r>
        <w:rPr>
          <w:szCs w:val="22"/>
        </w:rPr>
        <w:t>.</w:t>
      </w:r>
    </w:p>
    <w:p w14:paraId="03E5CFC2" w14:textId="77777777" w:rsidR="00B37003" w:rsidRDefault="00107D5B" w:rsidP="001D2942">
      <w:pPr>
        <w:suppressAutoHyphens w:val="0"/>
        <w:jc w:val="both"/>
        <w:rPr>
          <w:szCs w:val="22"/>
        </w:rPr>
      </w:pPr>
      <w:r>
        <w:rPr>
          <w:szCs w:val="22"/>
        </w:rPr>
        <w:t xml:space="preserve">U članku 56. dosadašnjem stavku 5. koji postaje stavak 4. </w:t>
      </w:r>
    </w:p>
    <w:p w14:paraId="225FECAB" w14:textId="77777777" w:rsidR="003C6A27" w:rsidRDefault="00B37003" w:rsidP="001D2942">
      <w:pPr>
        <w:suppressAutoHyphens w:val="0"/>
        <w:jc w:val="both"/>
        <w:rPr>
          <w:szCs w:val="22"/>
        </w:rPr>
      </w:pPr>
      <w:r>
        <w:rPr>
          <w:szCs w:val="22"/>
        </w:rPr>
        <w:t xml:space="preserve">- </w:t>
      </w:r>
      <w:r w:rsidR="00107D5B">
        <w:rPr>
          <w:szCs w:val="22"/>
        </w:rPr>
        <w:t xml:space="preserve">u točki </w:t>
      </w:r>
      <w:r>
        <w:rPr>
          <w:szCs w:val="22"/>
        </w:rPr>
        <w:t>1</w:t>
      </w:r>
      <w:r w:rsidR="00107D5B">
        <w:rPr>
          <w:szCs w:val="22"/>
        </w:rPr>
        <w:t>.</w:t>
      </w:r>
      <w:r>
        <w:rPr>
          <w:szCs w:val="22"/>
        </w:rPr>
        <w:t xml:space="preserve"> iza oznake: </w:t>
      </w:r>
      <w:r>
        <w:rPr>
          <w:i/>
          <w:szCs w:val="22"/>
        </w:rPr>
        <w:t>„(K)“</w:t>
      </w:r>
      <w:r>
        <w:rPr>
          <w:szCs w:val="22"/>
        </w:rPr>
        <w:t xml:space="preserve">, dodaje se tekst: </w:t>
      </w:r>
      <w:r>
        <w:rPr>
          <w:i/>
          <w:szCs w:val="22"/>
        </w:rPr>
        <w:t>„</w:t>
      </w:r>
      <w:r w:rsidRPr="00B37003">
        <w:rPr>
          <w:i/>
          <w:szCs w:val="22"/>
        </w:rPr>
        <w:t>i pretežito poljoprivredne (I4)</w:t>
      </w:r>
      <w:r>
        <w:rPr>
          <w:i/>
          <w:szCs w:val="22"/>
        </w:rPr>
        <w:t>“</w:t>
      </w:r>
      <w:r>
        <w:rPr>
          <w:szCs w:val="22"/>
        </w:rPr>
        <w:t>;</w:t>
      </w:r>
    </w:p>
    <w:p w14:paraId="55070F85" w14:textId="77777777" w:rsidR="00B37003" w:rsidRDefault="00B37003" w:rsidP="001D2942">
      <w:pPr>
        <w:suppressAutoHyphens w:val="0"/>
        <w:jc w:val="both"/>
        <w:rPr>
          <w:szCs w:val="22"/>
        </w:rPr>
      </w:pPr>
      <w:r>
        <w:rPr>
          <w:szCs w:val="22"/>
        </w:rPr>
        <w:t xml:space="preserve">- u točki 4. tekst: </w:t>
      </w:r>
      <w:r>
        <w:rPr>
          <w:i/>
          <w:szCs w:val="22"/>
        </w:rPr>
        <w:t>„</w:t>
      </w:r>
      <w:r w:rsidRPr="00B37003">
        <w:rPr>
          <w:i/>
          <w:szCs w:val="22"/>
        </w:rPr>
        <w:t>smještajnu ugostiteljsko – turističku građevinu vrste hotel</w:t>
      </w:r>
      <w:r>
        <w:rPr>
          <w:i/>
          <w:szCs w:val="22"/>
        </w:rPr>
        <w:t>“</w:t>
      </w:r>
      <w:r>
        <w:rPr>
          <w:szCs w:val="22"/>
        </w:rPr>
        <w:t xml:space="preserve">, zamjenjuje se tekstom: </w:t>
      </w:r>
      <w:r>
        <w:rPr>
          <w:i/>
          <w:szCs w:val="22"/>
        </w:rPr>
        <w:t>„</w:t>
      </w:r>
      <w:r w:rsidRPr="00B37003">
        <w:rPr>
          <w:i/>
          <w:szCs w:val="22"/>
        </w:rPr>
        <w:t>građevinu kamp odmorišta</w:t>
      </w:r>
      <w:r>
        <w:rPr>
          <w:i/>
          <w:szCs w:val="22"/>
        </w:rPr>
        <w:t>“</w:t>
      </w:r>
      <w:r>
        <w:rPr>
          <w:szCs w:val="22"/>
        </w:rPr>
        <w:t>.</w:t>
      </w:r>
    </w:p>
    <w:p w14:paraId="0AEB5263" w14:textId="77777777" w:rsidR="00B37003" w:rsidRDefault="00B37003" w:rsidP="00B37003">
      <w:pPr>
        <w:suppressAutoHyphens w:val="0"/>
        <w:jc w:val="both"/>
        <w:rPr>
          <w:szCs w:val="22"/>
        </w:rPr>
      </w:pPr>
      <w:r>
        <w:rPr>
          <w:szCs w:val="22"/>
        </w:rPr>
        <w:t>U članku 56. dosadašnjem stavku 6. koji postaje stavak 5. :</w:t>
      </w:r>
    </w:p>
    <w:p w14:paraId="00C4571E" w14:textId="77777777" w:rsidR="00B37003" w:rsidRDefault="00B37003" w:rsidP="00B37003">
      <w:pPr>
        <w:suppressAutoHyphens w:val="0"/>
        <w:jc w:val="both"/>
        <w:rPr>
          <w:szCs w:val="22"/>
        </w:rPr>
      </w:pPr>
      <w:r>
        <w:rPr>
          <w:szCs w:val="22"/>
        </w:rPr>
        <w:t xml:space="preserve">- u točki 1. iza oznake: </w:t>
      </w:r>
      <w:r w:rsidRPr="00CD26C4">
        <w:rPr>
          <w:i/>
          <w:szCs w:val="22"/>
        </w:rPr>
        <w:t>„(I1)“</w:t>
      </w:r>
      <w:r>
        <w:rPr>
          <w:szCs w:val="22"/>
        </w:rPr>
        <w:t xml:space="preserve">, dodaje se zarez i tekst: </w:t>
      </w:r>
      <w:r w:rsidRPr="00CD26C4">
        <w:rPr>
          <w:i/>
          <w:szCs w:val="22"/>
        </w:rPr>
        <w:t>„pretežito poljoprivredne (I4)“</w:t>
      </w:r>
      <w:r>
        <w:rPr>
          <w:szCs w:val="22"/>
        </w:rPr>
        <w:t>;</w:t>
      </w:r>
    </w:p>
    <w:p w14:paraId="074EC164" w14:textId="77777777" w:rsidR="00B37003" w:rsidRPr="00B37003" w:rsidRDefault="00B37003" w:rsidP="00B37003">
      <w:pPr>
        <w:suppressAutoHyphens w:val="0"/>
        <w:jc w:val="both"/>
        <w:rPr>
          <w:szCs w:val="22"/>
        </w:rPr>
      </w:pPr>
      <w:r>
        <w:rPr>
          <w:szCs w:val="22"/>
        </w:rPr>
        <w:t xml:space="preserve">- u točki 4. tekst: </w:t>
      </w:r>
      <w:r w:rsidRPr="00CD26C4">
        <w:rPr>
          <w:i/>
          <w:szCs w:val="22"/>
        </w:rPr>
        <w:t>„i za jednu građevinu vrste Hotel koju je moguće graditi u sklopu biciklističkog parka (R7)“</w:t>
      </w:r>
      <w:r>
        <w:rPr>
          <w:szCs w:val="22"/>
        </w:rPr>
        <w:t>, briše se.</w:t>
      </w:r>
    </w:p>
    <w:p w14:paraId="735DC23D" w14:textId="77777777" w:rsidR="003C6A27" w:rsidRDefault="003C6A27" w:rsidP="003C6A27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6EF18A3E" w14:textId="149F8240" w:rsidR="003C6A27" w:rsidRPr="00CD26C4" w:rsidRDefault="00CD26C4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59. stavku 2. </w:t>
      </w:r>
      <w:r w:rsidR="00CD3E5A">
        <w:rPr>
          <w:szCs w:val="22"/>
        </w:rPr>
        <w:t xml:space="preserve">oznaka: </w:t>
      </w:r>
      <w:r w:rsidR="00CD3E5A">
        <w:rPr>
          <w:i/>
          <w:szCs w:val="22"/>
        </w:rPr>
        <w:t>„</w:t>
      </w:r>
      <w:r w:rsidR="00CD3E5A" w:rsidRPr="00006BE0">
        <w:rPr>
          <w:i/>
          <w:szCs w:val="22"/>
        </w:rPr>
        <w:t>TP1 – TP15</w:t>
      </w:r>
      <w:r w:rsidR="00CD3E5A" w:rsidRPr="0066260C">
        <w:rPr>
          <w:i/>
          <w:szCs w:val="22"/>
        </w:rPr>
        <w:t>“</w:t>
      </w:r>
      <w:r w:rsidR="00CD3E5A">
        <w:rPr>
          <w:szCs w:val="22"/>
        </w:rPr>
        <w:t xml:space="preserve">, zamjenjuje se oznakom: </w:t>
      </w:r>
      <w:r w:rsidR="00CD3E5A">
        <w:rPr>
          <w:i/>
          <w:iCs/>
          <w:szCs w:val="22"/>
        </w:rPr>
        <w:t>„TP“</w:t>
      </w:r>
      <w:r>
        <w:rPr>
          <w:szCs w:val="22"/>
        </w:rPr>
        <w:t>.</w:t>
      </w:r>
    </w:p>
    <w:p w14:paraId="43515A4B" w14:textId="77777777" w:rsidR="003C6A27" w:rsidRDefault="003C6A27" w:rsidP="003C6A27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2301CD22" w14:textId="26B80EC2" w:rsidR="00CD26C4" w:rsidRPr="00CD26C4" w:rsidRDefault="00CD26C4" w:rsidP="00CD26C4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60. stavku 5. </w:t>
      </w:r>
      <w:r w:rsidR="00954359">
        <w:rPr>
          <w:szCs w:val="22"/>
        </w:rPr>
        <w:t>oznaka:</w:t>
      </w:r>
      <w:r>
        <w:rPr>
          <w:szCs w:val="22"/>
        </w:rPr>
        <w:t xml:space="preserve"> </w:t>
      </w:r>
      <w:r w:rsidR="00954359">
        <w:rPr>
          <w:i/>
          <w:szCs w:val="22"/>
        </w:rPr>
        <w:t>„TP</w:t>
      </w:r>
      <w:r w:rsidR="00954359" w:rsidRPr="0066260C">
        <w:rPr>
          <w:i/>
          <w:szCs w:val="22"/>
          <w:vertAlign w:val="subscript"/>
        </w:rPr>
        <w:t>1</w:t>
      </w:r>
      <w:r w:rsidR="00954359" w:rsidRPr="0066260C">
        <w:rPr>
          <w:i/>
          <w:szCs w:val="22"/>
        </w:rPr>
        <w:t xml:space="preserve"> – TP</w:t>
      </w:r>
      <w:r w:rsidR="00954359" w:rsidRPr="0066260C">
        <w:rPr>
          <w:i/>
          <w:szCs w:val="22"/>
          <w:vertAlign w:val="subscript"/>
        </w:rPr>
        <w:t>15</w:t>
      </w:r>
      <w:r w:rsidR="00954359" w:rsidRPr="0066260C">
        <w:rPr>
          <w:i/>
          <w:szCs w:val="22"/>
        </w:rPr>
        <w:t>“</w:t>
      </w:r>
      <w:r w:rsidR="00954359">
        <w:rPr>
          <w:szCs w:val="22"/>
        </w:rPr>
        <w:t xml:space="preserve">, zamjenjuje se oznakom: </w:t>
      </w:r>
      <w:r w:rsidR="00954359">
        <w:rPr>
          <w:i/>
          <w:iCs/>
          <w:szCs w:val="22"/>
        </w:rPr>
        <w:t>„TP“</w:t>
      </w:r>
      <w:r>
        <w:rPr>
          <w:szCs w:val="22"/>
        </w:rPr>
        <w:t>.</w:t>
      </w:r>
    </w:p>
    <w:p w14:paraId="17275BAF" w14:textId="77777777" w:rsidR="003C6A27" w:rsidRDefault="003C6A27" w:rsidP="003C6A27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5BF5033E" w14:textId="77777777" w:rsidR="003C6A27" w:rsidRDefault="00CD26C4" w:rsidP="00CD26C4">
      <w:pPr>
        <w:suppressAutoHyphens w:val="0"/>
        <w:jc w:val="both"/>
        <w:rPr>
          <w:i/>
          <w:szCs w:val="22"/>
        </w:rPr>
      </w:pPr>
      <w:r>
        <w:rPr>
          <w:szCs w:val="22"/>
        </w:rPr>
        <w:t xml:space="preserve">U članku 61. stavku 1. iza oznake: </w:t>
      </w:r>
      <w:r w:rsidRPr="00CD26C4">
        <w:rPr>
          <w:i/>
          <w:szCs w:val="22"/>
        </w:rPr>
        <w:t>„(I1)“</w:t>
      </w:r>
      <w:r w:rsidRPr="00CD26C4">
        <w:rPr>
          <w:szCs w:val="22"/>
        </w:rPr>
        <w:t>,</w:t>
      </w:r>
      <w:r>
        <w:rPr>
          <w:szCs w:val="22"/>
        </w:rPr>
        <w:t xml:space="preserve"> dodaje </w:t>
      </w:r>
      <w:r w:rsidR="002621AF">
        <w:rPr>
          <w:szCs w:val="22"/>
        </w:rPr>
        <w:t xml:space="preserve">se </w:t>
      </w:r>
      <w:r>
        <w:rPr>
          <w:szCs w:val="22"/>
        </w:rPr>
        <w:t xml:space="preserve">tekst: </w:t>
      </w:r>
      <w:r w:rsidRPr="00B37003">
        <w:rPr>
          <w:szCs w:val="22"/>
        </w:rPr>
        <w:t>„</w:t>
      </w:r>
      <w:r w:rsidR="002621AF">
        <w:rPr>
          <w:szCs w:val="22"/>
        </w:rPr>
        <w:t xml:space="preserve">i </w:t>
      </w:r>
      <w:r w:rsidRPr="00B37003">
        <w:rPr>
          <w:szCs w:val="22"/>
        </w:rPr>
        <w:t>pretežito poljoprivredne (I4)“</w:t>
      </w:r>
      <w:r>
        <w:rPr>
          <w:szCs w:val="22"/>
        </w:rPr>
        <w:t>.</w:t>
      </w:r>
    </w:p>
    <w:p w14:paraId="618A43FA" w14:textId="77777777" w:rsidR="003C6A27" w:rsidRDefault="003C6A27" w:rsidP="003C6A27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105EC196" w14:textId="77777777" w:rsidR="00CD26C4" w:rsidRDefault="00CD26C4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71. stavku 2. riječ: </w:t>
      </w:r>
      <w:r>
        <w:rPr>
          <w:i/>
          <w:szCs w:val="22"/>
        </w:rPr>
        <w:t>„grade“</w:t>
      </w:r>
      <w:r>
        <w:rPr>
          <w:szCs w:val="22"/>
        </w:rPr>
        <w:t xml:space="preserve">, zamjenjuje se s riječi: </w:t>
      </w:r>
      <w:r>
        <w:rPr>
          <w:i/>
          <w:szCs w:val="22"/>
        </w:rPr>
        <w:t>„uređuju“</w:t>
      </w:r>
      <w:r>
        <w:rPr>
          <w:szCs w:val="22"/>
        </w:rPr>
        <w:t>.</w:t>
      </w:r>
    </w:p>
    <w:p w14:paraId="1E356352" w14:textId="77777777" w:rsidR="00CD26C4" w:rsidRDefault="00CD26C4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71. stavku 3. tekst: </w:t>
      </w:r>
      <w:r>
        <w:rPr>
          <w:i/>
          <w:szCs w:val="22"/>
        </w:rPr>
        <w:t>„</w:t>
      </w:r>
      <w:r w:rsidRPr="00CD26C4">
        <w:rPr>
          <w:i/>
          <w:szCs w:val="22"/>
        </w:rPr>
        <w:t>dozvoljena je gradnja</w:t>
      </w:r>
      <w:r>
        <w:rPr>
          <w:i/>
          <w:szCs w:val="22"/>
        </w:rPr>
        <w:t>“</w:t>
      </w:r>
      <w:r>
        <w:rPr>
          <w:szCs w:val="22"/>
        </w:rPr>
        <w:t xml:space="preserve">, zamjenjuje se s tekstom: </w:t>
      </w:r>
      <w:r>
        <w:rPr>
          <w:i/>
          <w:szCs w:val="22"/>
        </w:rPr>
        <w:t>„</w:t>
      </w:r>
      <w:r w:rsidRPr="00CD26C4">
        <w:rPr>
          <w:i/>
          <w:szCs w:val="22"/>
        </w:rPr>
        <w:t>dozvoljeno je uređenje</w:t>
      </w:r>
      <w:r>
        <w:rPr>
          <w:i/>
          <w:szCs w:val="22"/>
        </w:rPr>
        <w:t>“</w:t>
      </w:r>
      <w:r>
        <w:rPr>
          <w:szCs w:val="22"/>
        </w:rPr>
        <w:t>.</w:t>
      </w:r>
    </w:p>
    <w:p w14:paraId="5CF7065C" w14:textId="77777777" w:rsidR="00CD3E5A" w:rsidRDefault="00CD3E5A">
      <w:pPr>
        <w:suppressAutoHyphens w:val="0"/>
        <w:spacing w:after="0"/>
        <w:rPr>
          <w:szCs w:val="22"/>
        </w:rPr>
      </w:pPr>
      <w:r>
        <w:rPr>
          <w:szCs w:val="22"/>
        </w:rPr>
        <w:br w:type="page"/>
      </w:r>
    </w:p>
    <w:p w14:paraId="013013BD" w14:textId="4901967D" w:rsidR="00CD26C4" w:rsidRDefault="00CD26C4" w:rsidP="003C6A27">
      <w:pPr>
        <w:spacing w:before="240"/>
        <w:jc w:val="both"/>
        <w:rPr>
          <w:szCs w:val="22"/>
        </w:rPr>
      </w:pPr>
      <w:r>
        <w:rPr>
          <w:szCs w:val="22"/>
        </w:rPr>
        <w:lastRenderedPageBreak/>
        <w:t>U članku 71. stavak 4. mijenja se i glasi:</w:t>
      </w:r>
    </w:p>
    <w:p w14:paraId="2C71F00F" w14:textId="77777777" w:rsidR="00CD26C4" w:rsidRPr="00CD26C4" w:rsidRDefault="00CD26C4" w:rsidP="003C6A27">
      <w:pPr>
        <w:spacing w:before="240"/>
        <w:jc w:val="both"/>
        <w:rPr>
          <w:szCs w:val="22"/>
        </w:rPr>
      </w:pPr>
      <w:r>
        <w:rPr>
          <w:i/>
          <w:szCs w:val="22"/>
        </w:rPr>
        <w:t>„</w:t>
      </w:r>
      <w:r w:rsidRPr="00CD26C4">
        <w:rPr>
          <w:i/>
          <w:szCs w:val="22"/>
        </w:rPr>
        <w:t xml:space="preserve">(4) </w:t>
      </w:r>
      <w:r w:rsidRPr="00CD26C4">
        <w:rPr>
          <w:i/>
          <w:szCs w:val="22"/>
        </w:rPr>
        <w:tab/>
        <w:t xml:space="preserve">Zahvati iz prethodnih stavaka ovog članka trebaju poštivati odredbe stavaka (2) i (5) članka 63. te mjera zaštite prirode i krajobraznih vrijednosti, određene u poglavljima 6.1. Mjere zaštite prirode i 6.2. Mjere zaštite krajobraznih vrijednosti </w:t>
      </w:r>
      <w:r>
        <w:rPr>
          <w:i/>
          <w:szCs w:val="22"/>
        </w:rPr>
        <w:t>ovog Plana.“</w:t>
      </w:r>
    </w:p>
    <w:p w14:paraId="2A134459" w14:textId="77777777" w:rsidR="003C6A27" w:rsidRDefault="003C6A27" w:rsidP="003C6A27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4031C198" w14:textId="77777777" w:rsidR="003C6A27" w:rsidRDefault="00CD26C4" w:rsidP="003C6A27">
      <w:pPr>
        <w:spacing w:before="240"/>
        <w:jc w:val="both"/>
        <w:rPr>
          <w:szCs w:val="22"/>
        </w:rPr>
      </w:pPr>
      <w:r>
        <w:rPr>
          <w:szCs w:val="22"/>
        </w:rPr>
        <w:t>U članku 72. stavak 4. mijenja se i glasi:</w:t>
      </w:r>
    </w:p>
    <w:p w14:paraId="4FDCA957" w14:textId="77777777" w:rsidR="00CD26C4" w:rsidRPr="00CD26C4" w:rsidRDefault="00CD26C4" w:rsidP="003C6A27">
      <w:pPr>
        <w:spacing w:before="240"/>
        <w:jc w:val="both"/>
        <w:rPr>
          <w:i/>
          <w:szCs w:val="22"/>
        </w:rPr>
      </w:pPr>
      <w:r>
        <w:rPr>
          <w:i/>
          <w:szCs w:val="22"/>
        </w:rPr>
        <w:t>„</w:t>
      </w:r>
      <w:r w:rsidRPr="00CD26C4">
        <w:rPr>
          <w:i/>
          <w:szCs w:val="22"/>
        </w:rPr>
        <w:t>(4)</w:t>
      </w:r>
      <w:r w:rsidRPr="00CD26C4">
        <w:rPr>
          <w:i/>
          <w:szCs w:val="22"/>
        </w:rPr>
        <w:tab/>
        <w:t>Za gradnju građevina na poljoprivrednom zemljištu, građevna čestica se utvrđuje oblikom i veli</w:t>
      </w:r>
      <w:r>
        <w:rPr>
          <w:i/>
          <w:szCs w:val="22"/>
        </w:rPr>
        <w:t>činom zemljišta pod građevinom.“</w:t>
      </w:r>
    </w:p>
    <w:p w14:paraId="5F594AEA" w14:textId="77777777" w:rsidR="003C6A27" w:rsidRDefault="003C6A27" w:rsidP="003C6A27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7F9BEAD1" w14:textId="4279C4EE" w:rsidR="003C6A27" w:rsidRDefault="00D00963" w:rsidP="003C6A27">
      <w:pPr>
        <w:spacing w:before="240"/>
        <w:jc w:val="both"/>
        <w:rPr>
          <w:szCs w:val="22"/>
        </w:rPr>
      </w:pPr>
      <w:r>
        <w:rPr>
          <w:szCs w:val="22"/>
        </w:rPr>
        <w:t>U članku 74. stavku 3.</w:t>
      </w:r>
      <w:r w:rsidR="002621AF">
        <w:rPr>
          <w:szCs w:val="22"/>
        </w:rPr>
        <w:t xml:space="preserve"> zarez i</w:t>
      </w:r>
      <w:r>
        <w:rPr>
          <w:szCs w:val="22"/>
        </w:rPr>
        <w:t xml:space="preserve"> tekst: </w:t>
      </w:r>
      <w:r>
        <w:rPr>
          <w:i/>
          <w:szCs w:val="22"/>
        </w:rPr>
        <w:t>„</w:t>
      </w:r>
      <w:r w:rsidRPr="00D00963">
        <w:rPr>
          <w:i/>
          <w:szCs w:val="22"/>
        </w:rPr>
        <w:t>te u obuhvatu rekreacijske površine izvan građevinskog područja (R)</w:t>
      </w:r>
      <w:r>
        <w:rPr>
          <w:i/>
          <w:szCs w:val="22"/>
        </w:rPr>
        <w:t>“</w:t>
      </w:r>
      <w:r>
        <w:rPr>
          <w:szCs w:val="22"/>
        </w:rPr>
        <w:t>, briše se.</w:t>
      </w:r>
    </w:p>
    <w:p w14:paraId="1B8C3EC7" w14:textId="77777777" w:rsidR="00D00963" w:rsidRDefault="00D00963" w:rsidP="00D00963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6E510CAA" w14:textId="77777777" w:rsidR="00D00963" w:rsidRPr="00D00963" w:rsidRDefault="00D00963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76. stavku 3. točki 3. broj: </w:t>
      </w:r>
      <w:r>
        <w:rPr>
          <w:i/>
          <w:szCs w:val="22"/>
        </w:rPr>
        <w:t>„40“</w:t>
      </w:r>
      <w:r>
        <w:rPr>
          <w:szCs w:val="22"/>
        </w:rPr>
        <w:t xml:space="preserve">, zamjenjuje se brojem: </w:t>
      </w:r>
      <w:r>
        <w:rPr>
          <w:i/>
          <w:szCs w:val="22"/>
        </w:rPr>
        <w:t>„50“</w:t>
      </w:r>
      <w:r>
        <w:rPr>
          <w:szCs w:val="22"/>
        </w:rPr>
        <w:t>.</w:t>
      </w:r>
    </w:p>
    <w:p w14:paraId="365FD4B0" w14:textId="77777777" w:rsidR="00D00963" w:rsidRDefault="00D00963" w:rsidP="00D00963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156F3264" w14:textId="77777777" w:rsidR="00D00963" w:rsidRPr="00D00963" w:rsidRDefault="00D00963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80. stavku 3. riječ: </w:t>
      </w:r>
      <w:r>
        <w:rPr>
          <w:i/>
          <w:szCs w:val="22"/>
        </w:rPr>
        <w:t>„koridora“</w:t>
      </w:r>
      <w:r>
        <w:rPr>
          <w:szCs w:val="22"/>
        </w:rPr>
        <w:t xml:space="preserve">, zamjenjuje se s riječi: </w:t>
      </w:r>
      <w:r>
        <w:rPr>
          <w:i/>
          <w:szCs w:val="22"/>
        </w:rPr>
        <w:t>„pojasa“</w:t>
      </w:r>
      <w:r>
        <w:rPr>
          <w:szCs w:val="22"/>
        </w:rPr>
        <w:t>.</w:t>
      </w:r>
    </w:p>
    <w:p w14:paraId="65ECE09F" w14:textId="77777777" w:rsidR="00D00963" w:rsidRDefault="00D00963" w:rsidP="00D00963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4B7219BD" w14:textId="77777777" w:rsidR="00D00963" w:rsidRPr="00D00963" w:rsidRDefault="00D00963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85. stavku 12. riječ: </w:t>
      </w:r>
      <w:r>
        <w:rPr>
          <w:i/>
          <w:szCs w:val="22"/>
        </w:rPr>
        <w:t>„ili“</w:t>
      </w:r>
      <w:r>
        <w:rPr>
          <w:szCs w:val="22"/>
        </w:rPr>
        <w:t xml:space="preserve">, briše se; a tekst: </w:t>
      </w:r>
      <w:r>
        <w:rPr>
          <w:i/>
          <w:szCs w:val="22"/>
        </w:rPr>
        <w:t>„ a samo iznimno“</w:t>
      </w:r>
      <w:r>
        <w:rPr>
          <w:szCs w:val="22"/>
        </w:rPr>
        <w:t xml:space="preserve">, zamjenjuje se s riječi: </w:t>
      </w:r>
      <w:r>
        <w:rPr>
          <w:i/>
          <w:szCs w:val="22"/>
        </w:rPr>
        <w:t>„ili“</w:t>
      </w:r>
      <w:r>
        <w:rPr>
          <w:szCs w:val="22"/>
        </w:rPr>
        <w:t>.</w:t>
      </w:r>
    </w:p>
    <w:p w14:paraId="735249AA" w14:textId="77777777" w:rsidR="00D00963" w:rsidRDefault="00D00963" w:rsidP="00D00963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36E0EF14" w14:textId="77777777" w:rsidR="00D00963" w:rsidRDefault="00D00963" w:rsidP="003C6A27">
      <w:pPr>
        <w:spacing w:before="240"/>
        <w:jc w:val="both"/>
        <w:rPr>
          <w:szCs w:val="22"/>
        </w:rPr>
      </w:pPr>
      <w:r>
        <w:rPr>
          <w:szCs w:val="22"/>
        </w:rPr>
        <w:t>U članku 87. :</w:t>
      </w:r>
    </w:p>
    <w:p w14:paraId="6E409087" w14:textId="77777777" w:rsidR="00D00963" w:rsidRDefault="00D00963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- iza stavka 1. dodaje se podnaslov: </w:t>
      </w:r>
      <w:r>
        <w:rPr>
          <w:i/>
          <w:szCs w:val="22"/>
        </w:rPr>
        <w:t>„</w:t>
      </w:r>
      <w:r w:rsidRPr="00D00963">
        <w:rPr>
          <w:i/>
          <w:szCs w:val="22"/>
        </w:rPr>
        <w:t>Uređenje vodotoka i voda“</w:t>
      </w:r>
      <w:r>
        <w:rPr>
          <w:szCs w:val="22"/>
        </w:rPr>
        <w:t>;</w:t>
      </w:r>
    </w:p>
    <w:p w14:paraId="3DF58913" w14:textId="77777777" w:rsidR="00D00963" w:rsidRDefault="00D00963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- iza stavka 5. dodaje se podnaslov: </w:t>
      </w:r>
      <w:r>
        <w:rPr>
          <w:i/>
          <w:szCs w:val="22"/>
        </w:rPr>
        <w:t>„</w:t>
      </w:r>
      <w:r w:rsidRPr="00D00963">
        <w:rPr>
          <w:i/>
          <w:szCs w:val="22"/>
        </w:rPr>
        <w:t>Potencijalne akumulacije“</w:t>
      </w:r>
      <w:r>
        <w:rPr>
          <w:szCs w:val="22"/>
        </w:rPr>
        <w:t>;</w:t>
      </w:r>
    </w:p>
    <w:p w14:paraId="0F986576" w14:textId="26F7DB85" w:rsidR="00D00963" w:rsidRDefault="00D00963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- iza stavka 9. dodaje se podnaslov: </w:t>
      </w:r>
      <w:r>
        <w:rPr>
          <w:i/>
          <w:szCs w:val="22"/>
        </w:rPr>
        <w:t>„</w:t>
      </w:r>
      <w:proofErr w:type="spellStart"/>
      <w:r>
        <w:rPr>
          <w:i/>
          <w:szCs w:val="22"/>
        </w:rPr>
        <w:t>Retencijska</w:t>
      </w:r>
      <w:proofErr w:type="spellEnd"/>
      <w:r>
        <w:rPr>
          <w:i/>
          <w:szCs w:val="22"/>
        </w:rPr>
        <w:t xml:space="preserve"> kazeta za prihv</w:t>
      </w:r>
      <w:r w:rsidR="000F115F">
        <w:rPr>
          <w:i/>
          <w:szCs w:val="22"/>
        </w:rPr>
        <w:t>a</w:t>
      </w:r>
      <w:r>
        <w:rPr>
          <w:i/>
          <w:szCs w:val="22"/>
        </w:rPr>
        <w:t>t velikih voda“</w:t>
      </w:r>
      <w:r>
        <w:rPr>
          <w:szCs w:val="22"/>
        </w:rPr>
        <w:t>.</w:t>
      </w:r>
    </w:p>
    <w:p w14:paraId="64792540" w14:textId="77777777" w:rsidR="00D00963" w:rsidRPr="00D00963" w:rsidRDefault="00D00963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87. stavcima 10. i 11. iza teksta: </w:t>
      </w:r>
      <w:r>
        <w:rPr>
          <w:i/>
          <w:szCs w:val="22"/>
        </w:rPr>
        <w:t>„kazeta za“</w:t>
      </w:r>
      <w:r>
        <w:rPr>
          <w:szCs w:val="22"/>
        </w:rPr>
        <w:t xml:space="preserve">, dodaje se tekst: </w:t>
      </w:r>
      <w:r>
        <w:rPr>
          <w:i/>
          <w:szCs w:val="22"/>
        </w:rPr>
        <w:t>„zaštitu od poplave i“</w:t>
      </w:r>
      <w:r>
        <w:rPr>
          <w:szCs w:val="22"/>
        </w:rPr>
        <w:t>.</w:t>
      </w:r>
    </w:p>
    <w:p w14:paraId="369190D6" w14:textId="77777777" w:rsidR="00D00963" w:rsidRDefault="00D00963" w:rsidP="00D00963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096E3CC9" w14:textId="77777777" w:rsidR="00D00963" w:rsidRDefault="0074031E" w:rsidP="003C6A27">
      <w:pPr>
        <w:spacing w:before="240"/>
        <w:jc w:val="both"/>
        <w:rPr>
          <w:szCs w:val="22"/>
        </w:rPr>
      </w:pPr>
      <w:r>
        <w:rPr>
          <w:szCs w:val="22"/>
        </w:rPr>
        <w:t xml:space="preserve">U članku 90. stavku 1. iza teksta: </w:t>
      </w:r>
      <w:r>
        <w:rPr>
          <w:i/>
          <w:szCs w:val="22"/>
        </w:rPr>
        <w:t>„o ekološkoj mreži“</w:t>
      </w:r>
      <w:r>
        <w:rPr>
          <w:szCs w:val="22"/>
        </w:rPr>
        <w:t xml:space="preserve">, dodaje se tekst: </w:t>
      </w:r>
      <w:r>
        <w:rPr>
          <w:i/>
          <w:szCs w:val="22"/>
        </w:rPr>
        <w:t>„</w:t>
      </w:r>
      <w:r w:rsidRPr="0074031E">
        <w:rPr>
          <w:i/>
          <w:szCs w:val="22"/>
        </w:rPr>
        <w:t>i nadležnosti javnih ustanova za upravljanje područjima ekološke mreže</w:t>
      </w:r>
      <w:r>
        <w:rPr>
          <w:i/>
          <w:szCs w:val="22"/>
        </w:rPr>
        <w:t>“</w:t>
      </w:r>
      <w:r>
        <w:rPr>
          <w:szCs w:val="22"/>
        </w:rPr>
        <w:t xml:space="preserve">, a tekst: </w:t>
      </w:r>
      <w:r>
        <w:rPr>
          <w:i/>
          <w:szCs w:val="22"/>
        </w:rPr>
        <w:t>„124/13 i 105/15“</w:t>
      </w:r>
      <w:r>
        <w:rPr>
          <w:szCs w:val="22"/>
        </w:rPr>
        <w:t xml:space="preserve">, zamjenjuje se tekstom: </w:t>
      </w:r>
      <w:r>
        <w:rPr>
          <w:i/>
          <w:szCs w:val="22"/>
        </w:rPr>
        <w:t>„80/19“</w:t>
      </w:r>
      <w:r>
        <w:rPr>
          <w:szCs w:val="22"/>
        </w:rPr>
        <w:t>.</w:t>
      </w:r>
    </w:p>
    <w:p w14:paraId="4D04DB13" w14:textId="77777777" w:rsidR="00E0431C" w:rsidRDefault="00E0431C">
      <w:pPr>
        <w:suppressAutoHyphens w:val="0"/>
        <w:spacing w:after="0"/>
        <w:rPr>
          <w:b/>
          <w:szCs w:val="22"/>
        </w:rPr>
      </w:pPr>
      <w:r>
        <w:rPr>
          <w:b/>
          <w:szCs w:val="22"/>
        </w:rPr>
        <w:br w:type="page"/>
      </w:r>
    </w:p>
    <w:p w14:paraId="4C795C3F" w14:textId="6F73EAD5" w:rsidR="0074031E" w:rsidRDefault="0074031E" w:rsidP="0074031E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lastRenderedPageBreak/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66D4B886" w14:textId="77777777" w:rsidR="00E56BA4" w:rsidRDefault="0074031E" w:rsidP="00637AB6">
      <w:pPr>
        <w:pStyle w:val="Bezproreda1"/>
        <w:spacing w:after="120"/>
        <w:jc w:val="both"/>
        <w:rPr>
          <w:rFonts w:ascii="Arial" w:eastAsia="TimesNewRoman" w:hAnsi="Arial" w:cs="Arial"/>
          <w:lang w:eastAsia="hr-HR"/>
        </w:rPr>
      </w:pPr>
      <w:r>
        <w:rPr>
          <w:rFonts w:ascii="Arial" w:eastAsia="TimesNewRoman" w:hAnsi="Arial" w:cs="Arial"/>
          <w:lang w:eastAsia="hr-HR"/>
        </w:rPr>
        <w:t>U članku 91. iza stavka 2. dodaju se stavci 3. i 4. koji glase:</w:t>
      </w:r>
    </w:p>
    <w:p w14:paraId="09B7CC24" w14:textId="2CA6BC4F" w:rsidR="0074031E" w:rsidRPr="0074031E" w:rsidRDefault="0074031E" w:rsidP="0074031E">
      <w:pPr>
        <w:jc w:val="both"/>
        <w:rPr>
          <w:rFonts w:cs="Arial"/>
          <w:i/>
          <w:szCs w:val="22"/>
        </w:rPr>
      </w:pPr>
      <w:r w:rsidRPr="0074031E">
        <w:rPr>
          <w:rFonts w:eastAsia="TimesNewRoman" w:cs="Arial"/>
          <w:i/>
        </w:rPr>
        <w:t>„</w:t>
      </w:r>
      <w:r w:rsidRPr="0074031E">
        <w:rPr>
          <w:rFonts w:cs="Arial"/>
          <w:i/>
          <w:szCs w:val="22"/>
        </w:rPr>
        <w:t>(3)</w:t>
      </w:r>
      <w:r w:rsidRPr="0074031E">
        <w:rPr>
          <w:rFonts w:cs="Arial"/>
          <w:i/>
          <w:szCs w:val="22"/>
        </w:rPr>
        <w:tab/>
        <w:t xml:space="preserve">U cilju zaštite jadranske </w:t>
      </w:r>
      <w:proofErr w:type="spellStart"/>
      <w:r w:rsidRPr="0074031E">
        <w:rPr>
          <w:rFonts w:cs="Arial"/>
          <w:i/>
          <w:szCs w:val="22"/>
        </w:rPr>
        <w:t>kozonoške</w:t>
      </w:r>
      <w:proofErr w:type="spellEnd"/>
      <w:r w:rsidRPr="0074031E">
        <w:rPr>
          <w:rFonts w:cs="Arial"/>
          <w:i/>
          <w:szCs w:val="22"/>
        </w:rPr>
        <w:t xml:space="preserve"> na području zaseoka Martinčići i Klija na grafičkom prikazu 4. Građevinska područja prikazane su lokacije njezinih evidentiranih staništa.</w:t>
      </w:r>
      <w:r w:rsidR="00954359">
        <w:rPr>
          <w:rFonts w:cs="Arial"/>
          <w:i/>
          <w:szCs w:val="22"/>
        </w:rPr>
        <w:t xml:space="preserve"> </w:t>
      </w:r>
      <w:r w:rsidRPr="0074031E">
        <w:rPr>
          <w:rFonts w:cs="Arial"/>
          <w:i/>
          <w:szCs w:val="22"/>
        </w:rPr>
        <w:t>Utvrđuj</w:t>
      </w:r>
      <w:r w:rsidR="00637AB6">
        <w:rPr>
          <w:rFonts w:cs="Arial"/>
          <w:i/>
          <w:szCs w:val="22"/>
        </w:rPr>
        <w:t>u</w:t>
      </w:r>
      <w:r w:rsidRPr="0074031E">
        <w:rPr>
          <w:rFonts w:cs="Arial"/>
          <w:i/>
          <w:szCs w:val="22"/>
        </w:rPr>
        <w:t xml:space="preserve"> se sljedeće mjere zaštite:</w:t>
      </w:r>
    </w:p>
    <w:p w14:paraId="6B1F4449" w14:textId="77777777" w:rsidR="0074031E" w:rsidRPr="0074031E" w:rsidRDefault="0074031E" w:rsidP="00AB20CE">
      <w:pPr>
        <w:pStyle w:val="Odlomakpopisa"/>
        <w:numPr>
          <w:ilvl w:val="0"/>
          <w:numId w:val="10"/>
        </w:numPr>
        <w:suppressAutoHyphens w:val="0"/>
        <w:spacing w:after="180"/>
        <w:contextualSpacing w:val="0"/>
        <w:jc w:val="both"/>
        <w:rPr>
          <w:i/>
          <w:szCs w:val="22"/>
        </w:rPr>
      </w:pPr>
      <w:r w:rsidRPr="0074031E">
        <w:rPr>
          <w:i/>
          <w:szCs w:val="22"/>
        </w:rPr>
        <w:t xml:space="preserve">Svakoj prikazanoj lokaciji određuje se zaštitni pojas u radijusu od 10 m </w:t>
      </w:r>
    </w:p>
    <w:p w14:paraId="298BA21A" w14:textId="7E113E4C" w:rsidR="0074031E" w:rsidRPr="0074031E" w:rsidRDefault="0074031E" w:rsidP="00AB20CE">
      <w:pPr>
        <w:pStyle w:val="Odlomakpopisa"/>
        <w:numPr>
          <w:ilvl w:val="0"/>
          <w:numId w:val="10"/>
        </w:numPr>
        <w:suppressAutoHyphens w:val="0"/>
        <w:spacing w:after="180"/>
        <w:contextualSpacing w:val="0"/>
        <w:jc w:val="both"/>
        <w:rPr>
          <w:i/>
          <w:szCs w:val="22"/>
        </w:rPr>
      </w:pPr>
      <w:r w:rsidRPr="0074031E">
        <w:rPr>
          <w:i/>
          <w:szCs w:val="22"/>
        </w:rPr>
        <w:t>Unutar tako definiranog zaštit</w:t>
      </w:r>
      <w:r w:rsidR="00954359">
        <w:rPr>
          <w:i/>
          <w:szCs w:val="22"/>
        </w:rPr>
        <w:t>n</w:t>
      </w:r>
      <w:r w:rsidRPr="0074031E">
        <w:rPr>
          <w:i/>
          <w:szCs w:val="22"/>
        </w:rPr>
        <w:t>og</w:t>
      </w:r>
      <w:r w:rsidR="00954359">
        <w:rPr>
          <w:i/>
          <w:szCs w:val="22"/>
        </w:rPr>
        <w:t xml:space="preserve"> </w:t>
      </w:r>
      <w:r w:rsidRPr="0074031E">
        <w:rPr>
          <w:i/>
          <w:szCs w:val="22"/>
        </w:rPr>
        <w:t>pojasa nije dopuštena gradnja građevina, ograda, infrastrukturnih građevina, polaganje staza i pristupnih puteva, sadnja drveća i grmlja, nasipavanje materijala u svrhu povišenja terena, odlaganje građevnog materijala, kao i obavljanje drugih radnji kojima se može ugroziti navedeno stanište</w:t>
      </w:r>
    </w:p>
    <w:p w14:paraId="6CD68367" w14:textId="77777777" w:rsidR="0074031E" w:rsidRPr="0074031E" w:rsidRDefault="0074031E" w:rsidP="00AB20CE">
      <w:pPr>
        <w:pStyle w:val="Odlomakpopisa"/>
        <w:numPr>
          <w:ilvl w:val="0"/>
          <w:numId w:val="10"/>
        </w:numPr>
        <w:suppressAutoHyphens w:val="0"/>
        <w:spacing w:after="180"/>
        <w:contextualSpacing w:val="0"/>
        <w:jc w:val="both"/>
        <w:rPr>
          <w:i/>
          <w:szCs w:val="22"/>
        </w:rPr>
      </w:pPr>
      <w:r w:rsidRPr="0074031E">
        <w:rPr>
          <w:i/>
          <w:szCs w:val="22"/>
        </w:rPr>
        <w:t>Pristupne prometnice potrebno je trasirati na način da se rub zemljišnog pojasa prometnice nalazi na najmanje 5,0 m od evidentiranog lokaliteta</w:t>
      </w:r>
    </w:p>
    <w:p w14:paraId="7C7BFCF4" w14:textId="77777777" w:rsidR="0074031E" w:rsidRPr="0074031E" w:rsidRDefault="0074031E" w:rsidP="00AB20CE">
      <w:pPr>
        <w:pStyle w:val="Odlomakpopisa"/>
        <w:numPr>
          <w:ilvl w:val="0"/>
          <w:numId w:val="10"/>
        </w:numPr>
        <w:suppressAutoHyphens w:val="0"/>
        <w:spacing w:after="180"/>
        <w:contextualSpacing w:val="0"/>
        <w:jc w:val="both"/>
        <w:rPr>
          <w:i/>
          <w:szCs w:val="22"/>
        </w:rPr>
      </w:pPr>
      <w:r w:rsidRPr="0074031E">
        <w:rPr>
          <w:i/>
          <w:szCs w:val="22"/>
        </w:rPr>
        <w:t>Polaganje podzemne infrastrukturne mreže može biti na najmanjoj udaljenosti od 5,0 metara od evidentiranog lokaliteta</w:t>
      </w:r>
    </w:p>
    <w:p w14:paraId="3BA40444" w14:textId="42716F9E" w:rsidR="0074031E" w:rsidRDefault="0074031E" w:rsidP="00AB20CE">
      <w:pPr>
        <w:pStyle w:val="Odlomakpopisa"/>
        <w:numPr>
          <w:ilvl w:val="0"/>
          <w:numId w:val="10"/>
        </w:numPr>
        <w:suppressAutoHyphens w:val="0"/>
        <w:spacing w:after="180"/>
        <w:contextualSpacing w:val="0"/>
        <w:jc w:val="both"/>
        <w:rPr>
          <w:i/>
          <w:szCs w:val="22"/>
        </w:rPr>
      </w:pPr>
      <w:r w:rsidRPr="0074031E">
        <w:rPr>
          <w:i/>
          <w:szCs w:val="22"/>
        </w:rPr>
        <w:t>Način označavanja i prezentacije navedenog staništa utvrditi će se posebnim uvjetima nadležnog tijela</w:t>
      </w:r>
    </w:p>
    <w:p w14:paraId="1D6B3337" w14:textId="77777777" w:rsidR="00637AB6" w:rsidRPr="00637AB6" w:rsidRDefault="00637AB6" w:rsidP="00637AB6">
      <w:pPr>
        <w:pStyle w:val="Odlomakpopisa"/>
        <w:numPr>
          <w:ilvl w:val="0"/>
          <w:numId w:val="10"/>
        </w:numPr>
        <w:suppressAutoHyphens w:val="0"/>
        <w:spacing w:after="180"/>
        <w:contextualSpacing w:val="0"/>
        <w:jc w:val="both"/>
        <w:rPr>
          <w:i/>
          <w:szCs w:val="22"/>
        </w:rPr>
      </w:pPr>
      <w:r w:rsidRPr="00637AB6">
        <w:rPr>
          <w:i/>
          <w:szCs w:val="22"/>
        </w:rPr>
        <w:t>Na širem području obuhvata navedenih staništa preporuča se sadnja autohtonih i/ili udomaćenih biljnih vrsta</w:t>
      </w:r>
    </w:p>
    <w:p w14:paraId="1E4486A3" w14:textId="77777777" w:rsidR="0074031E" w:rsidRPr="0074031E" w:rsidRDefault="0074031E" w:rsidP="00AB20CE">
      <w:pPr>
        <w:pStyle w:val="Odlomakpopisa"/>
        <w:numPr>
          <w:ilvl w:val="0"/>
          <w:numId w:val="10"/>
        </w:numPr>
        <w:suppressAutoHyphens w:val="0"/>
        <w:spacing w:after="180"/>
        <w:contextualSpacing w:val="0"/>
        <w:jc w:val="both"/>
        <w:rPr>
          <w:i/>
          <w:szCs w:val="22"/>
        </w:rPr>
      </w:pPr>
      <w:r w:rsidRPr="0074031E">
        <w:rPr>
          <w:i/>
          <w:szCs w:val="22"/>
        </w:rPr>
        <w:t>Prilikom izdavanja akata kojima se odobrava gradnja na građevnim česticama koje obuhvaćaju evidentirano stanište obavezno je ishođenje posebnih uvjeta nadležnog tijela za zaštitu prirode.</w:t>
      </w:r>
    </w:p>
    <w:p w14:paraId="45EDDE33" w14:textId="77777777" w:rsidR="0074031E" w:rsidRPr="0074031E" w:rsidRDefault="0074031E" w:rsidP="0074031E">
      <w:pPr>
        <w:jc w:val="both"/>
        <w:rPr>
          <w:rFonts w:cs="Arial"/>
          <w:i/>
          <w:szCs w:val="22"/>
        </w:rPr>
      </w:pPr>
      <w:r w:rsidRPr="0074031E">
        <w:rPr>
          <w:rFonts w:cs="Arial"/>
          <w:i/>
          <w:szCs w:val="22"/>
        </w:rPr>
        <w:t>(4)</w:t>
      </w:r>
      <w:r w:rsidRPr="0074031E">
        <w:rPr>
          <w:rFonts w:cs="Arial"/>
          <w:i/>
          <w:szCs w:val="22"/>
        </w:rPr>
        <w:tab/>
        <w:t xml:space="preserve">U cilju maksimalnog očuvanja staništa (vlažne livade) i cilja očuvanja vrste </w:t>
      </w:r>
      <w:proofErr w:type="spellStart"/>
      <w:r w:rsidRPr="0074031E">
        <w:rPr>
          <w:rFonts w:cs="Arial"/>
          <w:i/>
          <w:szCs w:val="22"/>
        </w:rPr>
        <w:t>Coenonymphaoedippus</w:t>
      </w:r>
      <w:proofErr w:type="spellEnd"/>
      <w:r w:rsidRPr="0074031E">
        <w:rPr>
          <w:rFonts w:cs="Arial"/>
          <w:i/>
          <w:szCs w:val="22"/>
        </w:rPr>
        <w:t xml:space="preserve"> (močvarni </w:t>
      </w:r>
      <w:proofErr w:type="spellStart"/>
      <w:r w:rsidRPr="0074031E">
        <w:rPr>
          <w:rFonts w:cs="Arial"/>
          <w:i/>
          <w:szCs w:val="22"/>
        </w:rPr>
        <w:t>okaš</w:t>
      </w:r>
      <w:proofErr w:type="spellEnd"/>
      <w:r w:rsidRPr="0074031E">
        <w:rPr>
          <w:rFonts w:cs="Arial"/>
          <w:i/>
          <w:szCs w:val="22"/>
        </w:rPr>
        <w:t xml:space="preserve">) prilikom izdavanja akata kojima se odobrava gradnja na neizgrađenom dijelu građevinskog područja naselja </w:t>
      </w:r>
      <w:proofErr w:type="spellStart"/>
      <w:r w:rsidRPr="0074031E">
        <w:rPr>
          <w:rFonts w:cs="Arial"/>
          <w:i/>
          <w:szCs w:val="22"/>
        </w:rPr>
        <w:t>Jugovci</w:t>
      </w:r>
      <w:proofErr w:type="spellEnd"/>
      <w:r w:rsidRPr="0074031E">
        <w:rPr>
          <w:rFonts w:cs="Arial"/>
          <w:i/>
          <w:szCs w:val="22"/>
        </w:rPr>
        <w:t xml:space="preserve"> obavezno je ishođenje posebnih uvjeta nadležnog tijela za zaštitu prirode.“</w:t>
      </w:r>
    </w:p>
    <w:p w14:paraId="51723334" w14:textId="77777777" w:rsidR="0074031E" w:rsidRDefault="0074031E" w:rsidP="0074031E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25232237" w14:textId="77777777" w:rsidR="0074031E" w:rsidRPr="0074031E" w:rsidRDefault="0074031E" w:rsidP="0074031E">
      <w:pPr>
        <w:suppressAutoHyphens w:val="0"/>
        <w:spacing w:after="180"/>
        <w:jc w:val="both"/>
        <w:rPr>
          <w:szCs w:val="22"/>
        </w:rPr>
      </w:pPr>
      <w:r w:rsidRPr="0074031E">
        <w:rPr>
          <w:szCs w:val="22"/>
        </w:rPr>
        <w:t>U članku 92. stavku 1. točka 4., briše se; a dosadašnje točke 5. i 6. postaju točke 4. i 5.</w:t>
      </w:r>
    </w:p>
    <w:p w14:paraId="4FE46707" w14:textId="77777777" w:rsidR="0074031E" w:rsidRPr="0074031E" w:rsidRDefault="0074031E" w:rsidP="0074031E">
      <w:pPr>
        <w:suppressAutoHyphens w:val="0"/>
        <w:spacing w:after="180"/>
        <w:jc w:val="both"/>
        <w:rPr>
          <w:szCs w:val="22"/>
        </w:rPr>
      </w:pPr>
      <w:r w:rsidRPr="0074031E">
        <w:rPr>
          <w:szCs w:val="22"/>
        </w:rPr>
        <w:t>U članku 92.</w:t>
      </w:r>
      <w:r>
        <w:rPr>
          <w:szCs w:val="22"/>
        </w:rPr>
        <w:t xml:space="preserve"> stavku 2. točki 2. oznaka: </w:t>
      </w:r>
      <w:r>
        <w:rPr>
          <w:i/>
          <w:szCs w:val="22"/>
        </w:rPr>
        <w:t>„</w:t>
      </w:r>
      <w:r w:rsidRPr="0074031E">
        <w:rPr>
          <w:i/>
          <w:szCs w:val="22"/>
        </w:rPr>
        <w:t>C-D</w:t>
      </w:r>
      <w:r>
        <w:rPr>
          <w:i/>
          <w:szCs w:val="22"/>
        </w:rPr>
        <w:t>“</w:t>
      </w:r>
      <w:r>
        <w:rPr>
          <w:szCs w:val="22"/>
        </w:rPr>
        <w:t xml:space="preserve">, zamjenjuje se oznakom: </w:t>
      </w:r>
      <w:r>
        <w:rPr>
          <w:i/>
          <w:szCs w:val="22"/>
        </w:rPr>
        <w:t>„C“</w:t>
      </w:r>
      <w:r>
        <w:rPr>
          <w:szCs w:val="22"/>
        </w:rPr>
        <w:t>.</w:t>
      </w:r>
    </w:p>
    <w:p w14:paraId="08516996" w14:textId="1B45310C" w:rsidR="0074031E" w:rsidRDefault="0074031E" w:rsidP="0074031E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364C6481" w14:textId="77777777" w:rsidR="0074031E" w:rsidRPr="00ED7723" w:rsidRDefault="00ED7723" w:rsidP="00E56BA4">
      <w:pPr>
        <w:pStyle w:val="Bezproreda1"/>
        <w:jc w:val="both"/>
        <w:rPr>
          <w:rFonts w:ascii="Arial" w:eastAsia="TimesNewRoman" w:hAnsi="Arial" w:cs="Arial"/>
          <w:lang w:eastAsia="hr-HR"/>
        </w:rPr>
      </w:pPr>
      <w:r>
        <w:rPr>
          <w:rFonts w:ascii="Arial" w:eastAsia="TimesNewRoman" w:hAnsi="Arial" w:cs="Arial"/>
          <w:lang w:eastAsia="hr-HR"/>
        </w:rPr>
        <w:t xml:space="preserve">U članku 93. stavku 5. točkama 3. i 4. riječ: </w:t>
      </w:r>
      <w:r>
        <w:rPr>
          <w:rFonts w:ascii="Arial" w:eastAsia="TimesNewRoman" w:hAnsi="Arial" w:cs="Arial"/>
          <w:i/>
          <w:lang w:eastAsia="hr-HR"/>
        </w:rPr>
        <w:t>„brežuljkastog“</w:t>
      </w:r>
      <w:r>
        <w:rPr>
          <w:rFonts w:ascii="Arial" w:eastAsia="TimesNewRoman" w:hAnsi="Arial" w:cs="Arial"/>
          <w:lang w:eastAsia="hr-HR"/>
        </w:rPr>
        <w:t>, briše se.</w:t>
      </w:r>
    </w:p>
    <w:p w14:paraId="5C679402" w14:textId="77777777" w:rsidR="0074031E" w:rsidRDefault="0074031E" w:rsidP="0074031E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0CA5E9E5" w14:textId="77777777" w:rsidR="0074031E" w:rsidRDefault="00ED7723" w:rsidP="00E56BA4">
      <w:pPr>
        <w:pStyle w:val="Bezproreda1"/>
        <w:jc w:val="both"/>
        <w:rPr>
          <w:rFonts w:ascii="Arial" w:eastAsia="TimesNewRoman" w:hAnsi="Arial" w:cs="Arial"/>
          <w:lang w:eastAsia="hr-HR"/>
        </w:rPr>
      </w:pPr>
      <w:r>
        <w:rPr>
          <w:rFonts w:ascii="Arial" w:eastAsia="TimesNewRoman" w:hAnsi="Arial" w:cs="Arial"/>
          <w:lang w:eastAsia="hr-HR"/>
        </w:rPr>
        <w:t xml:space="preserve">U članku 94. stavku 4. točke nakon točke: </w:t>
      </w:r>
      <w:r>
        <w:rPr>
          <w:rFonts w:ascii="Arial" w:eastAsia="TimesNewRoman" w:hAnsi="Arial" w:cs="Arial"/>
          <w:i/>
          <w:lang w:eastAsia="hr-HR"/>
        </w:rPr>
        <w:t>„</w:t>
      </w:r>
      <w:r w:rsidRPr="00ED7723">
        <w:rPr>
          <w:rFonts w:ascii="Arial" w:eastAsia="TimesNewRoman" w:hAnsi="Arial" w:cs="Arial"/>
          <w:i/>
          <w:lang w:eastAsia="hr-HR"/>
        </w:rPr>
        <w:t>ostala pojedinačna nepokretna kulturna dobra:“</w:t>
      </w:r>
      <w:r>
        <w:rPr>
          <w:rFonts w:ascii="Arial" w:eastAsia="TimesNewRoman" w:hAnsi="Arial" w:cs="Arial"/>
          <w:lang w:eastAsia="hr-HR"/>
        </w:rPr>
        <w:t>, mijenjaju se i glase:</w:t>
      </w:r>
    </w:p>
    <w:p w14:paraId="540AAF83" w14:textId="77777777" w:rsidR="00ED7723" w:rsidRDefault="00ED7723" w:rsidP="00E56BA4">
      <w:pPr>
        <w:pStyle w:val="Bezproreda1"/>
        <w:jc w:val="both"/>
        <w:rPr>
          <w:rFonts w:ascii="Arial" w:eastAsia="TimesNewRoman" w:hAnsi="Arial" w:cs="Arial"/>
          <w:lang w:eastAsia="hr-HR"/>
        </w:rPr>
      </w:pPr>
      <w:r>
        <w:rPr>
          <w:rFonts w:ascii="Arial" w:eastAsia="TimesNewRoman" w:hAnsi="Arial" w:cs="Arial"/>
          <w:lang w:eastAsia="hr-HR"/>
        </w:rPr>
        <w:t>„</w:t>
      </w:r>
    </w:p>
    <w:p w14:paraId="38FC0CB5" w14:textId="77777777" w:rsidR="00ED7723" w:rsidRPr="00ED7723" w:rsidRDefault="00ED7723" w:rsidP="00AB20CE">
      <w:pPr>
        <w:pStyle w:val="Odlomakpopisa"/>
        <w:numPr>
          <w:ilvl w:val="1"/>
          <w:numId w:val="7"/>
        </w:numPr>
        <w:suppressAutoHyphens w:val="0"/>
        <w:ind w:left="709" w:hanging="284"/>
        <w:contextualSpacing w:val="0"/>
        <w:jc w:val="both"/>
        <w:rPr>
          <w:b/>
          <w:i/>
          <w:szCs w:val="22"/>
        </w:rPr>
      </w:pPr>
      <w:r w:rsidRPr="00ED7723">
        <w:rPr>
          <w:i/>
          <w:szCs w:val="22"/>
        </w:rPr>
        <w:t xml:space="preserve">Na području Općine Grožnjan-Grisignana evidentirana su sljedeća nepokretna kulturna dobra:  </w:t>
      </w:r>
    </w:p>
    <w:p w14:paraId="3880469C" w14:textId="77777777" w:rsidR="00ED7723" w:rsidRPr="00ED7723" w:rsidRDefault="00ED7723" w:rsidP="00AB20CE">
      <w:pPr>
        <w:pStyle w:val="Odlomakpopisa"/>
        <w:numPr>
          <w:ilvl w:val="1"/>
          <w:numId w:val="7"/>
        </w:numPr>
        <w:suppressAutoHyphens w:val="0"/>
        <w:ind w:left="709" w:hanging="284"/>
        <w:contextualSpacing w:val="0"/>
        <w:jc w:val="both"/>
        <w:rPr>
          <w:i/>
          <w:szCs w:val="22"/>
        </w:rPr>
      </w:pPr>
      <w:r w:rsidRPr="00ED7723">
        <w:rPr>
          <w:i/>
          <w:szCs w:val="22"/>
        </w:rPr>
        <w:t>pojedinačno nepokretno kulturno dobro – profana graditeljska baština</w:t>
      </w:r>
    </w:p>
    <w:p w14:paraId="2C2193C2" w14:textId="77777777" w:rsidR="00ED7723" w:rsidRPr="00ED7723" w:rsidRDefault="00ED7723" w:rsidP="00ED7723">
      <w:pPr>
        <w:tabs>
          <w:tab w:val="left" w:pos="851"/>
        </w:tabs>
        <w:ind w:left="1134" w:hanging="425"/>
        <w:rPr>
          <w:rFonts w:cs="Arial"/>
          <w:i/>
          <w:szCs w:val="22"/>
        </w:rPr>
      </w:pPr>
      <w:r w:rsidRPr="00ED7723">
        <w:rPr>
          <w:rFonts w:cs="Arial"/>
          <w:i/>
          <w:szCs w:val="22"/>
        </w:rPr>
        <w:t>86.</w:t>
      </w:r>
      <w:r w:rsidRPr="00ED7723">
        <w:rPr>
          <w:rFonts w:cs="Arial"/>
          <w:i/>
          <w:szCs w:val="22"/>
        </w:rPr>
        <w:tab/>
        <w:t xml:space="preserve">Kuća kod Pošte, </w:t>
      </w:r>
    </w:p>
    <w:p w14:paraId="1F2E3F16" w14:textId="77777777" w:rsidR="00ED7723" w:rsidRPr="00ED7723" w:rsidRDefault="00ED7723" w:rsidP="00ED7723">
      <w:pPr>
        <w:tabs>
          <w:tab w:val="left" w:pos="851"/>
        </w:tabs>
        <w:ind w:left="1134" w:hanging="425"/>
        <w:rPr>
          <w:rFonts w:cs="Arial"/>
          <w:i/>
          <w:szCs w:val="22"/>
        </w:rPr>
      </w:pPr>
      <w:r w:rsidRPr="00ED7723">
        <w:rPr>
          <w:rFonts w:cs="Arial"/>
          <w:i/>
          <w:szCs w:val="22"/>
        </w:rPr>
        <w:lastRenderedPageBreak/>
        <w:t xml:space="preserve">87. </w:t>
      </w:r>
      <w:r w:rsidRPr="00ED7723">
        <w:rPr>
          <w:rFonts w:cs="Arial"/>
          <w:i/>
          <w:szCs w:val="22"/>
        </w:rPr>
        <w:tab/>
        <w:t xml:space="preserve">Dvije gospodarsko – stambene građevine, </w:t>
      </w:r>
    </w:p>
    <w:p w14:paraId="4C36FF04" w14:textId="77777777" w:rsidR="00ED7723" w:rsidRPr="00ED7723" w:rsidRDefault="00ED7723" w:rsidP="00ED7723">
      <w:pPr>
        <w:tabs>
          <w:tab w:val="left" w:pos="851"/>
        </w:tabs>
        <w:ind w:left="1134" w:hanging="425"/>
        <w:rPr>
          <w:rFonts w:cs="Arial"/>
          <w:i/>
          <w:strike/>
          <w:szCs w:val="22"/>
        </w:rPr>
      </w:pPr>
      <w:r w:rsidRPr="00ED7723">
        <w:rPr>
          <w:rFonts w:cs="Arial"/>
          <w:i/>
          <w:szCs w:val="22"/>
        </w:rPr>
        <w:t xml:space="preserve">88. </w:t>
      </w:r>
      <w:r w:rsidRPr="00ED7723">
        <w:rPr>
          <w:rFonts w:cs="Arial"/>
          <w:i/>
          <w:szCs w:val="22"/>
        </w:rPr>
        <w:tab/>
        <w:t xml:space="preserve">Kuća “Kozlad”, </w:t>
      </w:r>
    </w:p>
    <w:p w14:paraId="74E215FD" w14:textId="77777777" w:rsidR="00ED7723" w:rsidRPr="00ED7723" w:rsidRDefault="00ED7723" w:rsidP="00ED7723">
      <w:pPr>
        <w:tabs>
          <w:tab w:val="left" w:pos="851"/>
        </w:tabs>
        <w:ind w:left="1134" w:hanging="425"/>
        <w:rPr>
          <w:rFonts w:cs="Arial"/>
          <w:i/>
          <w:strike/>
          <w:szCs w:val="22"/>
        </w:rPr>
      </w:pPr>
      <w:r w:rsidRPr="00ED7723">
        <w:rPr>
          <w:rFonts w:cs="Arial"/>
          <w:i/>
          <w:szCs w:val="22"/>
        </w:rPr>
        <w:t xml:space="preserve">89. </w:t>
      </w:r>
      <w:r w:rsidRPr="00ED7723">
        <w:rPr>
          <w:rFonts w:cs="Arial"/>
          <w:i/>
          <w:szCs w:val="22"/>
        </w:rPr>
        <w:tab/>
        <w:t xml:space="preserve">Kuća “Mura”, </w:t>
      </w:r>
    </w:p>
    <w:p w14:paraId="20728D70" w14:textId="77777777" w:rsidR="00ED7723" w:rsidRPr="00ED7723" w:rsidRDefault="00ED7723" w:rsidP="00ED7723">
      <w:pPr>
        <w:tabs>
          <w:tab w:val="left" w:pos="851"/>
        </w:tabs>
        <w:ind w:left="1134" w:hanging="425"/>
        <w:rPr>
          <w:rFonts w:cs="Arial"/>
          <w:i/>
          <w:szCs w:val="22"/>
        </w:rPr>
      </w:pPr>
      <w:r w:rsidRPr="00ED7723">
        <w:rPr>
          <w:rFonts w:cs="Arial"/>
          <w:i/>
          <w:szCs w:val="22"/>
        </w:rPr>
        <w:t xml:space="preserve">90. </w:t>
      </w:r>
      <w:r w:rsidRPr="00ED7723">
        <w:rPr>
          <w:rFonts w:cs="Arial"/>
          <w:i/>
          <w:szCs w:val="22"/>
        </w:rPr>
        <w:tab/>
        <w:t xml:space="preserve">Četiri gospodarsko – stambene građevine, </w:t>
      </w:r>
    </w:p>
    <w:p w14:paraId="65A8C559" w14:textId="77777777" w:rsidR="00ED7723" w:rsidRPr="00ED7723" w:rsidRDefault="00ED7723" w:rsidP="00ED7723">
      <w:pPr>
        <w:tabs>
          <w:tab w:val="left" w:pos="851"/>
        </w:tabs>
        <w:ind w:left="1134" w:hanging="425"/>
        <w:rPr>
          <w:rFonts w:cs="Arial"/>
          <w:i/>
          <w:szCs w:val="22"/>
        </w:rPr>
      </w:pPr>
      <w:r w:rsidRPr="00ED7723">
        <w:rPr>
          <w:rFonts w:cs="Arial"/>
          <w:i/>
          <w:szCs w:val="22"/>
        </w:rPr>
        <w:t xml:space="preserve">91. </w:t>
      </w:r>
      <w:r w:rsidRPr="00ED7723">
        <w:rPr>
          <w:rFonts w:cs="Arial"/>
          <w:i/>
          <w:szCs w:val="22"/>
        </w:rPr>
        <w:tab/>
        <w:t xml:space="preserve">Gospodarsko – stambena građevina, </w:t>
      </w:r>
    </w:p>
    <w:p w14:paraId="16A7C200" w14:textId="77777777" w:rsidR="00ED7723" w:rsidRPr="00ED7723" w:rsidRDefault="00ED7723" w:rsidP="00ED7723">
      <w:pPr>
        <w:tabs>
          <w:tab w:val="left" w:pos="851"/>
        </w:tabs>
        <w:ind w:left="1134" w:hanging="425"/>
        <w:rPr>
          <w:rFonts w:cs="Arial"/>
          <w:i/>
          <w:strike/>
          <w:szCs w:val="22"/>
        </w:rPr>
      </w:pPr>
      <w:r w:rsidRPr="00ED7723">
        <w:rPr>
          <w:rFonts w:cs="Arial"/>
          <w:i/>
          <w:szCs w:val="22"/>
        </w:rPr>
        <w:t xml:space="preserve">92. </w:t>
      </w:r>
      <w:r w:rsidRPr="00ED7723">
        <w:rPr>
          <w:rFonts w:cs="Arial"/>
          <w:i/>
          <w:szCs w:val="22"/>
        </w:rPr>
        <w:tab/>
        <w:t xml:space="preserve">Kuća “Motovun”, </w:t>
      </w:r>
    </w:p>
    <w:p w14:paraId="3CCA253C" w14:textId="77777777" w:rsidR="00ED7723" w:rsidRPr="00ED7723" w:rsidRDefault="00ED7723" w:rsidP="00ED7723">
      <w:pPr>
        <w:tabs>
          <w:tab w:val="left" w:pos="851"/>
        </w:tabs>
        <w:ind w:left="1134" w:hanging="425"/>
        <w:rPr>
          <w:rFonts w:cs="Arial"/>
          <w:i/>
          <w:strike/>
          <w:szCs w:val="22"/>
        </w:rPr>
      </w:pPr>
      <w:r w:rsidRPr="00ED7723">
        <w:rPr>
          <w:rFonts w:cs="Arial"/>
          <w:i/>
          <w:szCs w:val="22"/>
        </w:rPr>
        <w:t xml:space="preserve">93. </w:t>
      </w:r>
      <w:r w:rsidRPr="00ED7723">
        <w:rPr>
          <w:rFonts w:cs="Arial"/>
          <w:i/>
          <w:szCs w:val="22"/>
        </w:rPr>
        <w:tab/>
        <w:t>Kuća “Župni ured”,“</w:t>
      </w:r>
    </w:p>
    <w:p w14:paraId="32034138" w14:textId="21163AC7" w:rsidR="00ED7723" w:rsidRPr="00ED7723" w:rsidRDefault="00ED7723" w:rsidP="00ED7723">
      <w:pPr>
        <w:suppressAutoHyphens w:val="0"/>
        <w:spacing w:after="180"/>
        <w:jc w:val="both"/>
        <w:rPr>
          <w:szCs w:val="22"/>
        </w:rPr>
      </w:pPr>
      <w:r w:rsidRPr="00ED7723">
        <w:rPr>
          <w:szCs w:val="22"/>
        </w:rPr>
        <w:t>U članku 94. na početku stavka 5. dodaje se rečenica: „</w:t>
      </w:r>
      <w:r w:rsidRPr="0013145A">
        <w:rPr>
          <w:i/>
          <w:iCs/>
          <w:szCs w:val="22"/>
        </w:rPr>
        <w:t>Za sve zahvate unutar građevinskih podru</w:t>
      </w:r>
      <w:r w:rsidRPr="0013145A">
        <w:rPr>
          <w:rFonts w:hint="eastAsia"/>
          <w:i/>
          <w:iCs/>
          <w:szCs w:val="22"/>
        </w:rPr>
        <w:t>č</w:t>
      </w:r>
      <w:r w:rsidRPr="0013145A">
        <w:rPr>
          <w:i/>
          <w:iCs/>
          <w:szCs w:val="22"/>
        </w:rPr>
        <w:t xml:space="preserve">ja naselja Grožnjan-Sveti Duh, Završje, </w:t>
      </w:r>
      <w:proofErr w:type="spellStart"/>
      <w:r w:rsidRPr="0013145A">
        <w:rPr>
          <w:i/>
          <w:iCs/>
          <w:szCs w:val="22"/>
        </w:rPr>
        <w:t>Vrnjak</w:t>
      </w:r>
      <w:proofErr w:type="spellEnd"/>
      <w:r w:rsidRPr="0013145A">
        <w:rPr>
          <w:i/>
          <w:iCs/>
          <w:szCs w:val="22"/>
        </w:rPr>
        <w:t xml:space="preserve"> i </w:t>
      </w:r>
      <w:proofErr w:type="spellStart"/>
      <w:r w:rsidRPr="0013145A">
        <w:rPr>
          <w:i/>
          <w:iCs/>
          <w:szCs w:val="22"/>
        </w:rPr>
        <w:t>Kostanjica</w:t>
      </w:r>
      <w:proofErr w:type="spellEnd"/>
      <w:r w:rsidRPr="0013145A">
        <w:rPr>
          <w:i/>
          <w:iCs/>
          <w:szCs w:val="22"/>
        </w:rPr>
        <w:t xml:space="preserve"> potrebno je ishođenje prethodnog odobrenja nadležnog Konzervatorskog odjela u Puli.</w:t>
      </w:r>
      <w:r w:rsidRPr="00ED7723">
        <w:rPr>
          <w:szCs w:val="22"/>
        </w:rPr>
        <w:t>“</w:t>
      </w:r>
      <w:r w:rsidR="0013145A">
        <w:rPr>
          <w:szCs w:val="22"/>
        </w:rPr>
        <w:t xml:space="preserve">, a iza teksta: </w:t>
      </w:r>
      <w:r w:rsidR="0013145A" w:rsidRPr="00064F46">
        <w:rPr>
          <w:rFonts w:cs="Arial"/>
          <w:szCs w:val="22"/>
        </w:rPr>
        <w:t>urbanističkih rješenja</w:t>
      </w:r>
      <w:r w:rsidR="0013145A">
        <w:rPr>
          <w:rFonts w:cs="Arial"/>
          <w:szCs w:val="22"/>
        </w:rPr>
        <w:t xml:space="preserve"> dodaje se tekst: </w:t>
      </w:r>
      <w:r w:rsidR="0013145A" w:rsidRPr="00ED7723">
        <w:rPr>
          <w:szCs w:val="22"/>
        </w:rPr>
        <w:t>„</w:t>
      </w:r>
      <w:r w:rsidR="0013145A" w:rsidRPr="0013145A">
        <w:rPr>
          <w:i/>
          <w:iCs/>
          <w:szCs w:val="22"/>
        </w:rPr>
        <w:t xml:space="preserve">i posebnih uvjeta građenja </w:t>
      </w:r>
      <w:r w:rsidR="00E0431C">
        <w:rPr>
          <w:i/>
          <w:iCs/>
          <w:szCs w:val="22"/>
        </w:rPr>
        <w:t xml:space="preserve">izdanih od strane </w:t>
      </w:r>
      <w:r w:rsidR="0013145A" w:rsidRPr="0013145A">
        <w:rPr>
          <w:i/>
          <w:iCs/>
          <w:szCs w:val="22"/>
        </w:rPr>
        <w:t>nadležnog Konzervatorskog odjela</w:t>
      </w:r>
      <w:r w:rsidR="0013145A" w:rsidRPr="00ED7723">
        <w:rPr>
          <w:szCs w:val="22"/>
        </w:rPr>
        <w:t>“</w:t>
      </w:r>
      <w:r w:rsidR="0013145A">
        <w:rPr>
          <w:rFonts w:cs="Arial"/>
          <w:color w:val="0000FF"/>
          <w:szCs w:val="22"/>
        </w:rPr>
        <w:t>.</w:t>
      </w:r>
    </w:p>
    <w:p w14:paraId="41E9D3B1" w14:textId="77777777" w:rsidR="00ED7723" w:rsidRDefault="00ED7723" w:rsidP="00ED7723">
      <w:pPr>
        <w:suppressAutoHyphens w:val="0"/>
        <w:spacing w:after="180"/>
        <w:jc w:val="both"/>
        <w:rPr>
          <w:szCs w:val="22"/>
        </w:rPr>
      </w:pPr>
      <w:r w:rsidRPr="00ED7723">
        <w:rPr>
          <w:szCs w:val="22"/>
        </w:rPr>
        <w:t>U članku 94. stavku 7. iza riječi: „dobrima“, dodaje se tekst: „</w:t>
      </w:r>
      <w:r w:rsidRPr="0013145A">
        <w:rPr>
          <w:i/>
          <w:iCs/>
          <w:szCs w:val="22"/>
        </w:rPr>
        <w:t>prije izvođenja radova potrebno je izraditi konzervatorski elaborat s razrađenim sustavom mjera zaštite uz poštivanje slijedećih smjernica:</w:t>
      </w:r>
      <w:r w:rsidRPr="00ED7723">
        <w:rPr>
          <w:szCs w:val="22"/>
        </w:rPr>
        <w:t>“.</w:t>
      </w:r>
    </w:p>
    <w:p w14:paraId="426AF8AE" w14:textId="77777777" w:rsidR="00ED7723" w:rsidRDefault="00ED7723" w:rsidP="00ED7723">
      <w:pPr>
        <w:suppressAutoHyphens w:val="0"/>
        <w:spacing w:after="180"/>
        <w:jc w:val="both"/>
        <w:rPr>
          <w:i/>
          <w:szCs w:val="22"/>
        </w:rPr>
      </w:pPr>
      <w:r>
        <w:rPr>
          <w:szCs w:val="22"/>
        </w:rPr>
        <w:t xml:space="preserve">U članku 94. na kraju stavka 10. dodaje se rečenica: </w:t>
      </w:r>
      <w:r>
        <w:rPr>
          <w:i/>
          <w:szCs w:val="22"/>
        </w:rPr>
        <w:t>„</w:t>
      </w:r>
      <w:r w:rsidRPr="00ED7723">
        <w:rPr>
          <w:i/>
          <w:szCs w:val="22"/>
        </w:rPr>
        <w:t>Sukladno odredbama važećeg Zakona o zaštiti i očuvanju kulturnih dobara u zaštićenim cjelinama prije izvođenja bilo kakvih zemljanih radova potrebno je angažirati arheološki nadzor.</w:t>
      </w:r>
      <w:r>
        <w:rPr>
          <w:i/>
          <w:szCs w:val="22"/>
        </w:rPr>
        <w:t>“</w:t>
      </w:r>
    </w:p>
    <w:p w14:paraId="1CD2FAB6" w14:textId="77777777" w:rsidR="00ED7723" w:rsidRDefault="00ED7723" w:rsidP="00ED7723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64E8E73D" w14:textId="77777777" w:rsidR="00ED7723" w:rsidRPr="00ED7723" w:rsidRDefault="00ED7723" w:rsidP="00ED7723">
      <w:pPr>
        <w:suppressAutoHyphens w:val="0"/>
        <w:spacing w:after="180"/>
        <w:jc w:val="both"/>
        <w:rPr>
          <w:i/>
          <w:szCs w:val="22"/>
        </w:rPr>
      </w:pPr>
      <w:r>
        <w:rPr>
          <w:szCs w:val="22"/>
        </w:rPr>
        <w:t xml:space="preserve">U članku 95. na kraju stavka 3. na kraju teksta s naslovom: </w:t>
      </w:r>
      <w:r>
        <w:rPr>
          <w:i/>
          <w:szCs w:val="22"/>
        </w:rPr>
        <w:t>„</w:t>
      </w:r>
      <w:r w:rsidRPr="00ED7723">
        <w:rPr>
          <w:i/>
          <w:szCs w:val="22"/>
        </w:rPr>
        <w:t>OPĆE KONZERVATORSKE  SMJERNICE ZA ZAŠTITU ARHEOLOŠKE BAŠTINE“</w:t>
      </w:r>
      <w:r>
        <w:rPr>
          <w:szCs w:val="22"/>
        </w:rPr>
        <w:t xml:space="preserve">, dodaje se tekst: </w:t>
      </w:r>
      <w:r>
        <w:rPr>
          <w:i/>
          <w:szCs w:val="22"/>
        </w:rPr>
        <w:t>„</w:t>
      </w:r>
      <w:r w:rsidRPr="00ED7723">
        <w:rPr>
          <w:i/>
          <w:szCs w:val="22"/>
        </w:rPr>
        <w:t>Ukoliko se pri izvođenju planiranog zahvata naiđe na arheološke nalaze, izvođač radova i investitor dužni su postupiti sukladno važećem Zakonu o zaštiti i očuvanju kulturnih dobara: „Ako se pri izvođenju građevinskih ili bilo kojih drugih radova koji se obavljaju na površini ili ispod površine tla, na kopnu, u vodi ili moru naiđe na arheološko nalazište ili nalaze, osoba koja izvodi radove dužna je prekinuti radove i o nalazu bez odgađanja obavijestiti nadležno tijelo.</w:t>
      </w:r>
      <w:r w:rsidR="002C0478">
        <w:rPr>
          <w:i/>
          <w:szCs w:val="22"/>
        </w:rPr>
        <w:t>“</w:t>
      </w:r>
    </w:p>
    <w:p w14:paraId="55FC082B" w14:textId="77777777" w:rsidR="00ED7723" w:rsidRDefault="00ED7723" w:rsidP="002C0478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40D240DF" w14:textId="77777777" w:rsidR="002C0478" w:rsidRDefault="002C0478" w:rsidP="002C0478">
      <w:pPr>
        <w:spacing w:before="240"/>
        <w:rPr>
          <w:szCs w:val="22"/>
        </w:rPr>
      </w:pPr>
      <w:r>
        <w:rPr>
          <w:szCs w:val="22"/>
        </w:rPr>
        <w:t>U članku 96. stavak 5. mijenja se i glasi:</w:t>
      </w:r>
    </w:p>
    <w:p w14:paraId="5D0F9063" w14:textId="386856A0" w:rsidR="002C0478" w:rsidRPr="002C0478" w:rsidRDefault="002C0478" w:rsidP="002C0478">
      <w:pPr>
        <w:pStyle w:val="Odlomakpopisa"/>
        <w:suppressAutoHyphens w:val="0"/>
        <w:ind w:left="0"/>
        <w:contextualSpacing w:val="0"/>
        <w:jc w:val="both"/>
        <w:rPr>
          <w:i/>
          <w:szCs w:val="22"/>
        </w:rPr>
      </w:pPr>
      <w:r w:rsidRPr="002C0478">
        <w:rPr>
          <w:i/>
          <w:szCs w:val="22"/>
        </w:rPr>
        <w:t>„(</w:t>
      </w:r>
      <w:r w:rsidR="002621AF">
        <w:rPr>
          <w:i/>
          <w:szCs w:val="22"/>
        </w:rPr>
        <w:t>5</w:t>
      </w:r>
      <w:r w:rsidRPr="002C0478">
        <w:rPr>
          <w:i/>
          <w:szCs w:val="22"/>
        </w:rPr>
        <w:t>)</w:t>
      </w:r>
      <w:r w:rsidRPr="002C0478">
        <w:rPr>
          <w:i/>
          <w:szCs w:val="22"/>
        </w:rPr>
        <w:tab/>
        <w:t>Osnovni uvjeti gradnje jednog planiranog reciklažnog dvorišta u obuhvatu izdvojenog građevinskog područja izvan naselja gospodarske namjene Kave utvrđeni su u člancima 55. - 63. ovih Odredbi, uz odgovarajuću primjenu ostalih primjenjivih odredbi ovog Plana.</w:t>
      </w:r>
      <w:r w:rsidR="007241E5">
        <w:rPr>
          <w:i/>
          <w:szCs w:val="22"/>
        </w:rPr>
        <w:t xml:space="preserve"> </w:t>
      </w:r>
      <w:r w:rsidRPr="002C0478">
        <w:rPr>
          <w:i/>
        </w:rPr>
        <w:t>Omogućava se funkcioniranje reciklažnog dvorišta posredstvom mobilne jedinice.“</w:t>
      </w:r>
    </w:p>
    <w:p w14:paraId="4D750980" w14:textId="77777777" w:rsidR="00ED7723" w:rsidRDefault="00ED7723" w:rsidP="00ED7723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1DFA4A7F" w14:textId="77777777" w:rsidR="00ED7723" w:rsidRDefault="002C0478" w:rsidP="00ED7723">
      <w:pPr>
        <w:suppressAutoHyphens w:val="0"/>
        <w:spacing w:after="180"/>
        <w:jc w:val="both"/>
        <w:rPr>
          <w:szCs w:val="22"/>
        </w:rPr>
      </w:pPr>
      <w:r>
        <w:rPr>
          <w:szCs w:val="22"/>
        </w:rPr>
        <w:t>Naslov prije članka 101. mijenja se i glasi:</w:t>
      </w:r>
    </w:p>
    <w:p w14:paraId="26089932" w14:textId="77777777" w:rsidR="002C0478" w:rsidRPr="002C0478" w:rsidRDefault="002C0478" w:rsidP="002C0478">
      <w:pPr>
        <w:pStyle w:val="Naslov2"/>
        <w:spacing w:before="0" w:line="240" w:lineRule="auto"/>
        <w:ind w:left="576" w:hanging="576"/>
        <w:rPr>
          <w:rFonts w:cs="Arial"/>
          <w:b w:val="0"/>
          <w:i/>
          <w:sz w:val="22"/>
          <w:szCs w:val="22"/>
        </w:rPr>
      </w:pPr>
      <w:r w:rsidRPr="002C0478">
        <w:rPr>
          <w:b w:val="0"/>
          <w:i/>
          <w:szCs w:val="22"/>
        </w:rPr>
        <w:t>„</w:t>
      </w:r>
      <w:bookmarkStart w:id="3" w:name="_Toc506205300"/>
      <w:bookmarkStart w:id="4" w:name="_Toc473896342"/>
      <w:r w:rsidRPr="002C0478">
        <w:rPr>
          <w:rFonts w:cs="Arial"/>
          <w:b w:val="0"/>
          <w:i/>
          <w:sz w:val="22"/>
          <w:szCs w:val="22"/>
        </w:rPr>
        <w:t>8.4. Zaštita voda</w:t>
      </w:r>
      <w:bookmarkEnd w:id="3"/>
      <w:bookmarkEnd w:id="4"/>
      <w:r w:rsidRPr="002C0478">
        <w:rPr>
          <w:rFonts w:cs="Arial"/>
          <w:b w:val="0"/>
          <w:i/>
          <w:sz w:val="22"/>
          <w:szCs w:val="22"/>
        </w:rPr>
        <w:t xml:space="preserve"> i zaštita od ŠTETNOG DJELOVANJA</w:t>
      </w:r>
      <w:r w:rsidR="002621AF">
        <w:rPr>
          <w:rFonts w:cs="Arial"/>
          <w:b w:val="0"/>
          <w:i/>
          <w:sz w:val="22"/>
          <w:szCs w:val="22"/>
        </w:rPr>
        <w:t xml:space="preserve"> </w:t>
      </w:r>
      <w:r w:rsidRPr="002C0478">
        <w:rPr>
          <w:rFonts w:cs="Arial"/>
          <w:b w:val="0"/>
          <w:i/>
          <w:sz w:val="22"/>
          <w:szCs w:val="22"/>
        </w:rPr>
        <w:t>voda“</w:t>
      </w:r>
    </w:p>
    <w:p w14:paraId="32E9C957" w14:textId="77777777" w:rsidR="00ED7723" w:rsidRDefault="00ED7723" w:rsidP="00ED7723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4DDDCE98" w14:textId="77777777" w:rsidR="002C0478" w:rsidRDefault="002C0478" w:rsidP="002C0478">
      <w:pPr>
        <w:spacing w:before="240"/>
        <w:rPr>
          <w:szCs w:val="22"/>
        </w:rPr>
      </w:pPr>
      <w:r>
        <w:rPr>
          <w:szCs w:val="22"/>
        </w:rPr>
        <w:t>U članku 101. :</w:t>
      </w:r>
    </w:p>
    <w:p w14:paraId="514B7BB4" w14:textId="77777777" w:rsidR="002C0478" w:rsidRDefault="002C0478" w:rsidP="002C0478">
      <w:pPr>
        <w:rPr>
          <w:rFonts w:cs="Arial"/>
          <w:bCs/>
          <w:szCs w:val="22"/>
        </w:rPr>
      </w:pPr>
      <w:r w:rsidRPr="002C0478">
        <w:rPr>
          <w:szCs w:val="22"/>
        </w:rPr>
        <w:t xml:space="preserve">- iza stavka 1. dodaje se podnaslov: </w:t>
      </w:r>
      <w:r w:rsidRPr="002C0478">
        <w:rPr>
          <w:i/>
          <w:szCs w:val="22"/>
        </w:rPr>
        <w:t>„</w:t>
      </w:r>
      <w:r w:rsidRPr="002C0478">
        <w:rPr>
          <w:rFonts w:cs="Arial"/>
          <w:bCs/>
          <w:i/>
          <w:szCs w:val="22"/>
        </w:rPr>
        <w:t>Zaštita voda“</w:t>
      </w:r>
      <w:r>
        <w:rPr>
          <w:rFonts w:cs="Arial"/>
          <w:bCs/>
          <w:szCs w:val="22"/>
        </w:rPr>
        <w:t>;</w:t>
      </w:r>
    </w:p>
    <w:p w14:paraId="57D5841A" w14:textId="77777777" w:rsidR="002C0478" w:rsidRDefault="002C0478" w:rsidP="002C0478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lastRenderedPageBreak/>
        <w:t xml:space="preserve">- iza stavka 6. dodaje se podnaslov: </w:t>
      </w:r>
      <w:r>
        <w:rPr>
          <w:rFonts w:cs="Arial"/>
          <w:bCs/>
          <w:i/>
          <w:szCs w:val="22"/>
        </w:rPr>
        <w:t>„Zaštita od štetnog djelovanja voda“</w:t>
      </w:r>
      <w:r>
        <w:rPr>
          <w:rFonts w:cs="Arial"/>
          <w:bCs/>
          <w:szCs w:val="22"/>
        </w:rPr>
        <w:t>.</w:t>
      </w:r>
    </w:p>
    <w:p w14:paraId="3539BFE0" w14:textId="77777777" w:rsidR="008E1800" w:rsidRDefault="008E1800" w:rsidP="002C0478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U članku 101. stavak 7. mijenja se i glasi:</w:t>
      </w:r>
    </w:p>
    <w:p w14:paraId="0382B378" w14:textId="2140D991" w:rsidR="002C0478" w:rsidRDefault="008E1800" w:rsidP="008E1800">
      <w:pPr>
        <w:jc w:val="both"/>
        <w:rPr>
          <w:rFonts w:cs="Arial"/>
          <w:bCs/>
          <w:i/>
          <w:szCs w:val="22"/>
        </w:rPr>
      </w:pPr>
      <w:r>
        <w:rPr>
          <w:rFonts w:cs="Arial"/>
          <w:bCs/>
          <w:i/>
          <w:szCs w:val="22"/>
        </w:rPr>
        <w:t>„</w:t>
      </w:r>
      <w:r w:rsidRPr="008E1800">
        <w:rPr>
          <w:rFonts w:cs="Arial"/>
          <w:bCs/>
          <w:i/>
          <w:szCs w:val="22"/>
        </w:rPr>
        <w:t>(7)</w:t>
      </w:r>
      <w:r w:rsidRPr="008E1800">
        <w:rPr>
          <w:rFonts w:cs="Arial"/>
          <w:bCs/>
          <w:i/>
          <w:szCs w:val="22"/>
        </w:rPr>
        <w:tab/>
        <w:t>Obrana od poplava provodi se sukladno važećem Zakonu o vodama</w:t>
      </w:r>
      <w:r w:rsidR="006E40FB">
        <w:rPr>
          <w:rFonts w:cs="Arial"/>
          <w:bCs/>
          <w:i/>
          <w:szCs w:val="22"/>
        </w:rPr>
        <w:t xml:space="preserve"> </w:t>
      </w:r>
      <w:r w:rsidRPr="008E1800">
        <w:rPr>
          <w:rFonts w:cs="Arial"/>
          <w:bCs/>
          <w:i/>
          <w:szCs w:val="22"/>
        </w:rPr>
        <w:t>i Državnom planu obrane od poplava. Područje Općine Grožnjan-Grisignana pripada sektoru E – sjeverni Jadran – branjenom području 22 – području malih slivova "Mirna – Dragonja" i "</w:t>
      </w:r>
      <w:r w:rsidR="002D7DF8">
        <w:rPr>
          <w:rFonts w:cs="Arial"/>
          <w:bCs/>
          <w:i/>
          <w:szCs w:val="22"/>
        </w:rPr>
        <w:t>R</w:t>
      </w:r>
      <w:r w:rsidRPr="008E1800">
        <w:rPr>
          <w:rFonts w:cs="Arial"/>
          <w:bCs/>
          <w:i/>
          <w:szCs w:val="22"/>
        </w:rPr>
        <w:t xml:space="preserve">aša – </w:t>
      </w:r>
      <w:proofErr w:type="spellStart"/>
      <w:r w:rsidRPr="008E1800">
        <w:rPr>
          <w:rFonts w:cs="Arial"/>
          <w:bCs/>
          <w:i/>
          <w:szCs w:val="22"/>
        </w:rPr>
        <w:t>Boljunčica</w:t>
      </w:r>
      <w:proofErr w:type="spellEnd"/>
      <w:r w:rsidRPr="008E1800">
        <w:rPr>
          <w:rFonts w:cs="Arial"/>
          <w:bCs/>
          <w:i/>
          <w:szCs w:val="22"/>
        </w:rPr>
        <w:t>", dok su elementi za upravljanje obranom od poplava sadržani u Provedbenom planu obrane od poplava na vodama I. reda.</w:t>
      </w:r>
      <w:r>
        <w:rPr>
          <w:rFonts w:cs="Arial"/>
          <w:bCs/>
          <w:i/>
          <w:szCs w:val="22"/>
        </w:rPr>
        <w:t>“</w:t>
      </w:r>
    </w:p>
    <w:p w14:paraId="482BB3D2" w14:textId="77777777" w:rsidR="008E1800" w:rsidRDefault="008E1800" w:rsidP="008E1800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4F9E6617" w14:textId="6F65F2E0" w:rsidR="008E1800" w:rsidRDefault="008E1800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U članku 104. stavku 5. tekst:</w:t>
      </w:r>
      <w:r w:rsidR="006E40FB">
        <w:rPr>
          <w:rFonts w:cs="Arial"/>
          <w:bCs/>
          <w:szCs w:val="22"/>
        </w:rPr>
        <w:t xml:space="preserve"> </w:t>
      </w:r>
      <w:r w:rsidR="006E40FB">
        <w:rPr>
          <w:rFonts w:cs="Arial"/>
          <w:bCs/>
          <w:i/>
          <w:szCs w:val="22"/>
        </w:rPr>
        <w:t>„</w:t>
      </w:r>
      <w:r w:rsidR="006E40FB" w:rsidRPr="006E40FB">
        <w:rPr>
          <w:rFonts w:cs="Arial"/>
          <w:bCs/>
          <w:i/>
          <w:szCs w:val="22"/>
        </w:rPr>
        <w:t>i ugostiteljsko – turističke</w:t>
      </w:r>
      <w:r w:rsidR="006E40FB">
        <w:rPr>
          <w:rFonts w:cs="Arial"/>
          <w:bCs/>
          <w:i/>
          <w:szCs w:val="22"/>
        </w:rPr>
        <w:t xml:space="preserve">“ </w:t>
      </w:r>
      <w:r w:rsidR="006E40FB">
        <w:rPr>
          <w:rFonts w:cs="Arial"/>
          <w:bCs/>
          <w:iCs/>
          <w:szCs w:val="22"/>
        </w:rPr>
        <w:t>te</w:t>
      </w:r>
      <w:r w:rsidR="00E0431C">
        <w:rPr>
          <w:rFonts w:cs="Arial"/>
          <w:bCs/>
          <w:iCs/>
          <w:szCs w:val="22"/>
        </w:rPr>
        <w:t xml:space="preserve"> tekst:</w:t>
      </w:r>
      <w:r>
        <w:rPr>
          <w:rFonts w:cs="Arial"/>
          <w:bCs/>
          <w:szCs w:val="22"/>
        </w:rPr>
        <w:t xml:space="preserve"> </w:t>
      </w:r>
      <w:r>
        <w:rPr>
          <w:rFonts w:cs="Arial"/>
          <w:bCs/>
          <w:i/>
          <w:szCs w:val="22"/>
        </w:rPr>
        <w:t>„</w:t>
      </w:r>
      <w:r w:rsidRPr="008E1800">
        <w:rPr>
          <w:rFonts w:cs="Arial"/>
          <w:bCs/>
          <w:i/>
          <w:szCs w:val="22"/>
        </w:rPr>
        <w:t>vrste Hotel na području tla oštećenog erozijom</w:t>
      </w:r>
      <w:r>
        <w:rPr>
          <w:rFonts w:cs="Arial"/>
          <w:bCs/>
          <w:i/>
          <w:szCs w:val="22"/>
        </w:rPr>
        <w:t>“</w:t>
      </w:r>
      <w:r>
        <w:rPr>
          <w:rFonts w:cs="Arial"/>
          <w:bCs/>
          <w:szCs w:val="22"/>
        </w:rPr>
        <w:t>, briš</w:t>
      </w:r>
      <w:r w:rsidR="00E0431C">
        <w:rPr>
          <w:rFonts w:cs="Arial"/>
          <w:bCs/>
          <w:szCs w:val="22"/>
        </w:rPr>
        <w:t>u</w:t>
      </w:r>
      <w:r>
        <w:rPr>
          <w:rFonts w:cs="Arial"/>
          <w:bCs/>
          <w:szCs w:val="22"/>
        </w:rPr>
        <w:t xml:space="preserve"> se.</w:t>
      </w:r>
    </w:p>
    <w:p w14:paraId="0ABF624A" w14:textId="77777777" w:rsidR="008E1800" w:rsidRDefault="008E1800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U članku 104. stavak 6., briše se; a dosadašnji stavci 7.-9. postaju stavci 6.-8.</w:t>
      </w:r>
    </w:p>
    <w:p w14:paraId="6B2A73DE" w14:textId="77777777" w:rsidR="008E1800" w:rsidRDefault="008E1800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U članku 104. u dosadašnjem stavku 7. koji postaje stavak 6. točke 6.-8., brišu se; a tekst: </w:t>
      </w:r>
      <w:r>
        <w:rPr>
          <w:rFonts w:cs="Arial"/>
          <w:bCs/>
          <w:i/>
          <w:szCs w:val="22"/>
        </w:rPr>
        <w:t>„</w:t>
      </w:r>
      <w:r w:rsidRPr="008E1800">
        <w:rPr>
          <w:rFonts w:cs="Arial"/>
          <w:bCs/>
          <w:i/>
          <w:szCs w:val="22"/>
        </w:rPr>
        <w:t>dozvoljava se rekonstrukcija, adaptacija i održavanje postojećih građevina, te izgradnje nužnih prometno-infrastrukturnih i komunalnih građevina</w:t>
      </w:r>
      <w:r>
        <w:rPr>
          <w:rFonts w:cs="Arial"/>
          <w:bCs/>
          <w:i/>
          <w:szCs w:val="22"/>
        </w:rPr>
        <w:t>“</w:t>
      </w:r>
      <w:r>
        <w:rPr>
          <w:rFonts w:cs="Arial"/>
          <w:bCs/>
          <w:szCs w:val="22"/>
        </w:rPr>
        <w:t xml:space="preserve">, zamjenjuje se tekstom: </w:t>
      </w:r>
      <w:r>
        <w:rPr>
          <w:rFonts w:cs="Arial"/>
          <w:bCs/>
          <w:i/>
          <w:szCs w:val="22"/>
        </w:rPr>
        <w:t>„</w:t>
      </w:r>
      <w:r w:rsidRPr="008E1800">
        <w:rPr>
          <w:rFonts w:cs="Arial"/>
          <w:bCs/>
          <w:i/>
          <w:szCs w:val="22"/>
        </w:rPr>
        <w:t>dozvoljeni su zahvati sukladno važećem Zakonu o prostornom uređenju</w:t>
      </w:r>
      <w:r>
        <w:rPr>
          <w:rFonts w:cs="Arial"/>
          <w:bCs/>
          <w:i/>
          <w:szCs w:val="22"/>
        </w:rPr>
        <w:t>“</w:t>
      </w:r>
      <w:r>
        <w:rPr>
          <w:rFonts w:cs="Arial"/>
          <w:bCs/>
          <w:szCs w:val="22"/>
        </w:rPr>
        <w:t>.</w:t>
      </w:r>
    </w:p>
    <w:p w14:paraId="56ABF452" w14:textId="77777777" w:rsidR="008E1800" w:rsidRPr="008E1800" w:rsidRDefault="008E1800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U članku 104. u dosadašnjem stavku 8. koji postaje stavak 7. tekst: </w:t>
      </w:r>
      <w:r>
        <w:rPr>
          <w:rFonts w:cs="Arial"/>
          <w:bCs/>
          <w:i/>
          <w:szCs w:val="22"/>
        </w:rPr>
        <w:t>„</w:t>
      </w:r>
      <w:r w:rsidRPr="008E1800">
        <w:rPr>
          <w:rFonts w:cs="Arial"/>
          <w:bCs/>
          <w:i/>
          <w:szCs w:val="22"/>
        </w:rPr>
        <w:t>ne dozvoljavaju se nikakvi zahvati u prostoru osim izgradnje nužnih prometno - infrastrukturnih građevina i održavanja postojećih građevina</w:t>
      </w:r>
      <w:r>
        <w:rPr>
          <w:rFonts w:cs="Arial"/>
          <w:bCs/>
          <w:i/>
          <w:szCs w:val="22"/>
        </w:rPr>
        <w:t>“</w:t>
      </w:r>
      <w:r>
        <w:rPr>
          <w:rFonts w:cs="Arial"/>
          <w:bCs/>
          <w:szCs w:val="22"/>
        </w:rPr>
        <w:t xml:space="preserve">, zamjenjuje se tekstom: </w:t>
      </w:r>
      <w:r>
        <w:rPr>
          <w:rFonts w:cs="Arial"/>
          <w:bCs/>
          <w:i/>
          <w:szCs w:val="22"/>
        </w:rPr>
        <w:t>„</w:t>
      </w:r>
      <w:r w:rsidRPr="008E1800">
        <w:rPr>
          <w:rFonts w:cs="Arial"/>
          <w:bCs/>
          <w:i/>
          <w:szCs w:val="22"/>
        </w:rPr>
        <w:t>dozvoljeni su zahvati sukladno važećem Zakonu o prostornom uređenju</w:t>
      </w:r>
      <w:r>
        <w:rPr>
          <w:rFonts w:cs="Arial"/>
          <w:bCs/>
          <w:i/>
          <w:szCs w:val="22"/>
        </w:rPr>
        <w:t>“</w:t>
      </w:r>
      <w:r>
        <w:rPr>
          <w:rFonts w:cs="Arial"/>
          <w:bCs/>
          <w:szCs w:val="22"/>
        </w:rPr>
        <w:t>.</w:t>
      </w:r>
    </w:p>
    <w:p w14:paraId="1DC8E48E" w14:textId="77777777" w:rsidR="008E1800" w:rsidRDefault="008E1800" w:rsidP="008E1800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3EF4CB3E" w14:textId="77777777" w:rsidR="008E1800" w:rsidRDefault="008E1800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U članku 106. stavak 1. mijenja se i glasi:</w:t>
      </w:r>
    </w:p>
    <w:p w14:paraId="5025D114" w14:textId="378149F4" w:rsidR="008E1800" w:rsidRPr="008E1800" w:rsidRDefault="007C7F74" w:rsidP="007C7F74">
      <w:pPr>
        <w:jc w:val="both"/>
        <w:rPr>
          <w:rFonts w:cs="Arial"/>
          <w:bCs/>
          <w:i/>
          <w:szCs w:val="22"/>
        </w:rPr>
      </w:pPr>
      <w:r>
        <w:rPr>
          <w:rFonts w:cs="Arial"/>
          <w:bCs/>
          <w:szCs w:val="22"/>
        </w:rPr>
        <w:t>„(1)</w:t>
      </w:r>
      <w:r>
        <w:rPr>
          <w:rFonts w:cs="Arial"/>
          <w:bCs/>
          <w:szCs w:val="22"/>
        </w:rPr>
        <w:tab/>
      </w:r>
      <w:r w:rsidR="008E1800" w:rsidRPr="008E1800">
        <w:rPr>
          <w:rFonts w:cs="Arial"/>
          <w:bCs/>
          <w:i/>
          <w:szCs w:val="22"/>
        </w:rPr>
        <w:t xml:space="preserve">Obuhvat obvezne izrade Urbanističkog plana uređenja gospodarske zone Kave utvrđen je na način da obuhvaća dva izdvojena građevinska područja izvan naselja gospodarske namjene i to: </w:t>
      </w:r>
    </w:p>
    <w:p w14:paraId="55D2D803" w14:textId="77777777" w:rsidR="008E1800" w:rsidRDefault="008E1800" w:rsidP="00AB20CE">
      <w:pPr>
        <w:numPr>
          <w:ilvl w:val="0"/>
          <w:numId w:val="8"/>
        </w:numPr>
        <w:jc w:val="both"/>
        <w:rPr>
          <w:rFonts w:cs="Arial"/>
          <w:bCs/>
          <w:i/>
          <w:szCs w:val="22"/>
        </w:rPr>
      </w:pPr>
      <w:r w:rsidRPr="007C7F74">
        <w:rPr>
          <w:rFonts w:cs="Arial"/>
          <w:bCs/>
          <w:i/>
          <w:szCs w:val="22"/>
        </w:rPr>
        <w:t>izdvojeno građevinsko područje izvan naselja gospodarske namjene</w:t>
      </w:r>
      <w:r w:rsidR="007C7F74" w:rsidRPr="007C7F74">
        <w:rPr>
          <w:rFonts w:cs="Arial"/>
          <w:bCs/>
          <w:i/>
          <w:szCs w:val="22"/>
        </w:rPr>
        <w:t xml:space="preserve"> K</w:t>
      </w:r>
      <w:r w:rsidRPr="007C7F74">
        <w:rPr>
          <w:rFonts w:cs="Arial"/>
          <w:bCs/>
          <w:i/>
          <w:szCs w:val="22"/>
        </w:rPr>
        <w:t>ave sa razgraničenjem na proizvodnu pretežito industrijsku (I1) i poslovnu (K) namjenu maksimalne utvrđene površine u članku 6. odredbi ovog Plana.</w:t>
      </w:r>
      <w:r w:rsidR="007C7F74" w:rsidRPr="007C7F74">
        <w:rPr>
          <w:rFonts w:cs="Arial"/>
          <w:bCs/>
          <w:i/>
          <w:szCs w:val="22"/>
        </w:rPr>
        <w:t>“</w:t>
      </w:r>
    </w:p>
    <w:p w14:paraId="0825F8EF" w14:textId="77777777" w:rsidR="008E1800" w:rsidRDefault="008E1800" w:rsidP="008E1800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33CBA6A4" w14:textId="77777777" w:rsidR="008E1800" w:rsidRDefault="00EC61BE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U članku 110. stavak 2. mijenja se i glasi:</w:t>
      </w:r>
    </w:p>
    <w:p w14:paraId="26C4B5CD" w14:textId="3A7D2ADD" w:rsidR="00EC61BE" w:rsidRPr="00EC61BE" w:rsidRDefault="00EC61BE" w:rsidP="00EC61BE">
      <w:pPr>
        <w:jc w:val="both"/>
        <w:rPr>
          <w:rFonts w:cs="Arial"/>
          <w:bCs/>
          <w:i/>
          <w:szCs w:val="22"/>
        </w:rPr>
      </w:pPr>
      <w:r>
        <w:rPr>
          <w:rFonts w:cs="Arial"/>
          <w:bCs/>
          <w:i/>
          <w:szCs w:val="22"/>
        </w:rPr>
        <w:t>„(2)</w:t>
      </w:r>
      <w:r>
        <w:rPr>
          <w:rFonts w:cs="Arial"/>
          <w:bCs/>
          <w:i/>
          <w:szCs w:val="22"/>
        </w:rPr>
        <w:tab/>
      </w:r>
      <w:r w:rsidRPr="00EC61BE">
        <w:rPr>
          <w:rFonts w:cs="Arial"/>
          <w:bCs/>
          <w:i/>
          <w:szCs w:val="22"/>
        </w:rPr>
        <w:t>Izdvojeno građevinsko područje izvan naselja sportsko rekreacijske namjene – biciklistički park Grožnjan</w:t>
      </w:r>
      <w:r w:rsidR="002D7DF8">
        <w:rPr>
          <w:rFonts w:cs="Arial"/>
          <w:bCs/>
          <w:i/>
          <w:szCs w:val="22"/>
        </w:rPr>
        <w:t xml:space="preserve"> </w:t>
      </w:r>
      <w:r w:rsidRPr="00EC61BE">
        <w:rPr>
          <w:rFonts w:cs="Arial"/>
          <w:bCs/>
          <w:i/>
          <w:szCs w:val="22"/>
        </w:rPr>
        <w:t>(R7) malim dijelom svoje površine nalazi se u području tla oštećenog erozijom prikazanog na kartografskom prikazu 3.3. Uvjeti korištenja i zaštite prostora – Područja primjene posebnih mjera uređenja u MJ 1:25000. Građevine visokogradnje planiraju se obvezno izvan utvrđenog područja obuhvata tla oštećenog erozijom.</w:t>
      </w:r>
      <w:r>
        <w:rPr>
          <w:rFonts w:cs="Arial"/>
          <w:bCs/>
          <w:i/>
          <w:szCs w:val="22"/>
        </w:rPr>
        <w:t>“</w:t>
      </w:r>
    </w:p>
    <w:p w14:paraId="637F333E" w14:textId="77777777" w:rsidR="00EC61BE" w:rsidRPr="00EC61BE" w:rsidRDefault="00EC61BE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U članku 110. stavku 3. </w:t>
      </w:r>
      <w:r w:rsidR="002621AF">
        <w:rPr>
          <w:rFonts w:cs="Arial"/>
          <w:bCs/>
          <w:szCs w:val="22"/>
        </w:rPr>
        <w:t xml:space="preserve">zarez i </w:t>
      </w:r>
      <w:r>
        <w:rPr>
          <w:rFonts w:cs="Arial"/>
          <w:bCs/>
          <w:szCs w:val="22"/>
        </w:rPr>
        <w:t xml:space="preserve">tekst: </w:t>
      </w:r>
      <w:r w:rsidR="002621AF">
        <w:rPr>
          <w:rFonts w:cs="Arial"/>
          <w:bCs/>
          <w:i/>
          <w:szCs w:val="22"/>
        </w:rPr>
        <w:t>„</w:t>
      </w:r>
      <w:r w:rsidRPr="00EC61BE">
        <w:rPr>
          <w:rFonts w:cs="Arial"/>
          <w:bCs/>
          <w:i/>
          <w:szCs w:val="22"/>
        </w:rPr>
        <w:t xml:space="preserve">uz uvažavanje rezultata geotehničkog </w:t>
      </w:r>
      <w:proofErr w:type="spellStart"/>
      <w:r w:rsidRPr="00EC61BE">
        <w:rPr>
          <w:rFonts w:cs="Arial"/>
          <w:bCs/>
          <w:i/>
          <w:szCs w:val="22"/>
        </w:rPr>
        <w:t>mikroziniranja</w:t>
      </w:r>
      <w:proofErr w:type="spellEnd"/>
      <w:r w:rsidRPr="00EC61BE">
        <w:rPr>
          <w:rFonts w:cs="Arial"/>
          <w:bCs/>
          <w:i/>
          <w:szCs w:val="22"/>
        </w:rPr>
        <w:t xml:space="preserve"> područja</w:t>
      </w:r>
      <w:r>
        <w:rPr>
          <w:rFonts w:cs="Arial"/>
          <w:bCs/>
          <w:i/>
          <w:szCs w:val="22"/>
        </w:rPr>
        <w:t>“</w:t>
      </w:r>
      <w:r>
        <w:rPr>
          <w:rFonts w:cs="Arial"/>
          <w:bCs/>
          <w:szCs w:val="22"/>
        </w:rPr>
        <w:t>, briše se.</w:t>
      </w:r>
    </w:p>
    <w:p w14:paraId="21DDAD17" w14:textId="77777777" w:rsidR="008E1800" w:rsidRDefault="008E1800" w:rsidP="008E1800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5045FD7B" w14:textId="77777777" w:rsidR="008E1800" w:rsidRDefault="00EC61BE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Članak 111., briše se.</w:t>
      </w:r>
    </w:p>
    <w:p w14:paraId="1C5B1A6F" w14:textId="77777777" w:rsidR="006E40FB" w:rsidRDefault="006E40FB">
      <w:pPr>
        <w:suppressAutoHyphens w:val="0"/>
        <w:spacing w:after="0"/>
        <w:rPr>
          <w:b/>
          <w:szCs w:val="22"/>
        </w:rPr>
      </w:pPr>
      <w:r>
        <w:rPr>
          <w:b/>
          <w:szCs w:val="22"/>
        </w:rPr>
        <w:br w:type="page"/>
      </w:r>
    </w:p>
    <w:p w14:paraId="281A4561" w14:textId="17B881E0" w:rsidR="00EC61BE" w:rsidRDefault="00EC61BE" w:rsidP="00EC61BE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lastRenderedPageBreak/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12E47115" w14:textId="77777777" w:rsidR="00EC61BE" w:rsidRDefault="00EC61BE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Članak 112. mijenja se i glasi:</w:t>
      </w:r>
    </w:p>
    <w:p w14:paraId="60D2FA1C" w14:textId="77777777" w:rsidR="00EC61BE" w:rsidRPr="00EC61BE" w:rsidRDefault="00EC61BE" w:rsidP="00EC61BE">
      <w:pPr>
        <w:jc w:val="center"/>
        <w:rPr>
          <w:rFonts w:cs="Arial"/>
          <w:i/>
          <w:szCs w:val="22"/>
        </w:rPr>
      </w:pPr>
      <w:r w:rsidRPr="00EC61BE">
        <w:rPr>
          <w:rFonts w:cs="Arial"/>
          <w:bCs/>
          <w:i/>
          <w:szCs w:val="22"/>
        </w:rPr>
        <w:t>„</w:t>
      </w:r>
      <w:r w:rsidRPr="00EC61BE">
        <w:rPr>
          <w:rFonts w:cs="Arial"/>
          <w:i/>
          <w:szCs w:val="22"/>
        </w:rPr>
        <w:t>Članak 112.</w:t>
      </w:r>
    </w:p>
    <w:p w14:paraId="18D1E8F4" w14:textId="77777777" w:rsidR="00EC61BE" w:rsidRPr="00EC61BE" w:rsidRDefault="00EC61BE" w:rsidP="00EC61BE">
      <w:pPr>
        <w:pStyle w:val="Naslov4"/>
        <w:tabs>
          <w:tab w:val="num" w:pos="964"/>
        </w:tabs>
        <w:ind w:left="964" w:hanging="964"/>
        <w:rPr>
          <w:rFonts w:cs="Arial"/>
          <w:sz w:val="22"/>
          <w:szCs w:val="22"/>
        </w:rPr>
      </w:pPr>
      <w:r w:rsidRPr="00EC61BE">
        <w:rPr>
          <w:rFonts w:cs="Arial"/>
          <w:sz w:val="22"/>
          <w:szCs w:val="22"/>
          <w:u w:val="none"/>
        </w:rPr>
        <w:t xml:space="preserve">9.3.1.1. </w:t>
      </w:r>
      <w:r w:rsidRPr="00EC61BE">
        <w:rPr>
          <w:rFonts w:cs="Arial"/>
          <w:sz w:val="22"/>
          <w:szCs w:val="22"/>
        </w:rPr>
        <w:t>Sklanjanje ljudi</w:t>
      </w:r>
    </w:p>
    <w:p w14:paraId="47E297E1" w14:textId="77777777" w:rsidR="00EC61BE" w:rsidRPr="00EC61BE" w:rsidRDefault="00EC61BE" w:rsidP="00EC61BE">
      <w:pPr>
        <w:rPr>
          <w:i/>
          <w:szCs w:val="22"/>
        </w:rPr>
      </w:pPr>
      <w:r w:rsidRPr="00EC61BE">
        <w:rPr>
          <w:i/>
          <w:szCs w:val="22"/>
        </w:rPr>
        <w:t>Sklanjanje stanovništva u slučaju potrebe osigurati izgradnjom zaklona te prilagođavanjem podrumskih, prirodnih i drugih pogodnih građevina za funkciju sklanjanja ljudi.“</w:t>
      </w:r>
    </w:p>
    <w:p w14:paraId="5AE97844" w14:textId="77777777" w:rsidR="00EC61BE" w:rsidRDefault="00EC61BE" w:rsidP="00EC61BE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49B7A743" w14:textId="77777777" w:rsidR="000E576C" w:rsidRDefault="00EC61BE" w:rsidP="00EC61BE">
      <w:pPr>
        <w:pStyle w:val="Naslov4"/>
        <w:rPr>
          <w:rFonts w:cs="Arial"/>
          <w:bCs/>
          <w:sz w:val="22"/>
          <w:szCs w:val="22"/>
          <w:u w:val="none"/>
        </w:rPr>
      </w:pPr>
      <w:r w:rsidRPr="00EC61BE">
        <w:rPr>
          <w:rFonts w:cs="Arial"/>
          <w:bCs/>
          <w:i w:val="0"/>
          <w:sz w:val="22"/>
          <w:szCs w:val="22"/>
          <w:u w:val="none"/>
        </w:rPr>
        <w:t>Naslov prije članka 115. mijenja se i glasi:</w:t>
      </w:r>
      <w:r w:rsidRPr="00EC61BE">
        <w:rPr>
          <w:rFonts w:cs="Arial"/>
          <w:bCs/>
          <w:sz w:val="22"/>
          <w:szCs w:val="22"/>
          <w:u w:val="none"/>
        </w:rPr>
        <w:t xml:space="preserve"> </w:t>
      </w:r>
    </w:p>
    <w:p w14:paraId="25989806" w14:textId="77777777" w:rsidR="00EC61BE" w:rsidRPr="00EC61BE" w:rsidRDefault="00EC61BE" w:rsidP="00EC61BE">
      <w:pPr>
        <w:pStyle w:val="Naslov4"/>
        <w:rPr>
          <w:rFonts w:cs="Arial"/>
          <w:i w:val="0"/>
          <w:sz w:val="22"/>
          <w:szCs w:val="22"/>
          <w:highlight w:val="cyan"/>
          <w:u w:val="none"/>
        </w:rPr>
      </w:pPr>
      <w:r w:rsidRPr="00EC61BE">
        <w:rPr>
          <w:rFonts w:cs="Arial"/>
          <w:bCs/>
          <w:color w:val="auto"/>
          <w:sz w:val="22"/>
          <w:szCs w:val="22"/>
          <w:u w:val="none"/>
        </w:rPr>
        <w:t>„9.3.1.4.</w:t>
      </w:r>
      <w:r w:rsidRPr="00EC61BE">
        <w:rPr>
          <w:rFonts w:cs="Arial"/>
          <w:color w:val="auto"/>
          <w:sz w:val="22"/>
          <w:szCs w:val="22"/>
          <w:u w:val="none"/>
        </w:rPr>
        <w:t>a. Zaštita od poplava uslijed nedovoljnog kapaciteta korita“</w:t>
      </w:r>
      <w:r>
        <w:rPr>
          <w:rFonts w:cs="Arial"/>
          <w:i w:val="0"/>
          <w:color w:val="auto"/>
          <w:sz w:val="22"/>
          <w:szCs w:val="22"/>
          <w:u w:val="none"/>
        </w:rPr>
        <w:t>.</w:t>
      </w:r>
    </w:p>
    <w:p w14:paraId="6A0CDA1F" w14:textId="77777777" w:rsidR="00EC61BE" w:rsidRDefault="00EC61BE" w:rsidP="00EC61BE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0A18BD18" w14:textId="77777777" w:rsidR="00EC61BE" w:rsidRDefault="001815A0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U članku 115. stavak 1. mijenja se i glasi:</w:t>
      </w:r>
    </w:p>
    <w:p w14:paraId="721AEF6C" w14:textId="3FCB1FDD" w:rsidR="001815A0" w:rsidRDefault="001815A0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i/>
          <w:szCs w:val="22"/>
        </w:rPr>
        <w:t>„</w:t>
      </w:r>
      <w:r w:rsidRPr="001815A0">
        <w:rPr>
          <w:rFonts w:cs="Arial"/>
          <w:bCs/>
          <w:i/>
          <w:szCs w:val="22"/>
        </w:rPr>
        <w:t>(1)</w:t>
      </w:r>
      <w:r w:rsidRPr="001815A0">
        <w:rPr>
          <w:rFonts w:cs="Arial"/>
          <w:bCs/>
          <w:i/>
          <w:szCs w:val="22"/>
        </w:rPr>
        <w:tab/>
        <w:t>Obrana od poplava provodi se sukladno važećem Zakonu o vodama</w:t>
      </w:r>
      <w:r w:rsidR="006E40FB">
        <w:rPr>
          <w:rFonts w:cs="Arial"/>
          <w:bCs/>
          <w:i/>
          <w:szCs w:val="22"/>
        </w:rPr>
        <w:t xml:space="preserve"> </w:t>
      </w:r>
      <w:r w:rsidRPr="001815A0">
        <w:rPr>
          <w:rFonts w:cs="Arial"/>
          <w:bCs/>
          <w:i/>
          <w:szCs w:val="22"/>
        </w:rPr>
        <w:t xml:space="preserve">i Državnom planu obrane od poplava. Područje Općine Grožnjan-Grisignana pripada sektoru E – sjeverni Jadran – branjenom području 22 – području malih slivova "Mirna – Dragonja" i "Raša – </w:t>
      </w:r>
      <w:proofErr w:type="spellStart"/>
      <w:r w:rsidRPr="001815A0">
        <w:rPr>
          <w:rFonts w:cs="Arial"/>
          <w:bCs/>
          <w:i/>
          <w:szCs w:val="22"/>
        </w:rPr>
        <w:t>Boljunčica</w:t>
      </w:r>
      <w:proofErr w:type="spellEnd"/>
      <w:r w:rsidRPr="001815A0">
        <w:rPr>
          <w:rFonts w:cs="Arial"/>
          <w:bCs/>
          <w:i/>
          <w:szCs w:val="22"/>
        </w:rPr>
        <w:t>", dok su elementi za upravljanje obranom od poplava sadržani u Provedbenom planu obrane od poplava na vodama I. reda.</w:t>
      </w:r>
      <w:r>
        <w:rPr>
          <w:rFonts w:cs="Arial"/>
          <w:bCs/>
          <w:i/>
          <w:szCs w:val="22"/>
        </w:rPr>
        <w:t>“</w:t>
      </w:r>
    </w:p>
    <w:p w14:paraId="0E5FFACC" w14:textId="77777777" w:rsidR="001815A0" w:rsidRPr="001815A0" w:rsidRDefault="001815A0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U članku 115. stavak 5., briše se; a dosadašnji stavak 6. postaje stavak 5. </w:t>
      </w:r>
    </w:p>
    <w:p w14:paraId="132521A1" w14:textId="77777777" w:rsidR="00EC61BE" w:rsidRDefault="00EC61BE" w:rsidP="00EC61BE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1287D5D6" w14:textId="77777777" w:rsidR="00EC61BE" w:rsidRDefault="001815A0" w:rsidP="008E1800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Iza članka 115. dodaje se novi naslov i članak 115</w:t>
      </w:r>
      <w:r w:rsidR="007C1256">
        <w:rPr>
          <w:rFonts w:cs="Arial"/>
          <w:bCs/>
          <w:szCs w:val="22"/>
        </w:rPr>
        <w:t>.a</w:t>
      </w:r>
      <w:r>
        <w:rPr>
          <w:rFonts w:cs="Arial"/>
          <w:bCs/>
          <w:szCs w:val="22"/>
        </w:rPr>
        <w:t xml:space="preserve"> koji glase:</w:t>
      </w:r>
    </w:p>
    <w:p w14:paraId="00233D00" w14:textId="77777777" w:rsidR="001815A0" w:rsidRPr="001815A0" w:rsidRDefault="001815A0" w:rsidP="001815A0">
      <w:pPr>
        <w:pStyle w:val="Naslov4"/>
        <w:tabs>
          <w:tab w:val="num" w:pos="964"/>
        </w:tabs>
        <w:ind w:left="864" w:hanging="864"/>
        <w:rPr>
          <w:rFonts w:cs="Arial"/>
          <w:color w:val="auto"/>
          <w:sz w:val="22"/>
          <w:szCs w:val="22"/>
        </w:rPr>
      </w:pPr>
      <w:r w:rsidRPr="001815A0">
        <w:rPr>
          <w:rFonts w:cs="Arial"/>
          <w:bCs/>
          <w:color w:val="auto"/>
          <w:sz w:val="22"/>
          <w:szCs w:val="22"/>
        </w:rPr>
        <w:t>„</w:t>
      </w:r>
      <w:r w:rsidRPr="001815A0">
        <w:rPr>
          <w:rFonts w:cs="Arial"/>
          <w:color w:val="auto"/>
          <w:sz w:val="22"/>
          <w:szCs w:val="22"/>
        </w:rPr>
        <w:t>9.3.1.4.b. Zaštita od poplava uslijed rušenja visokih brana</w:t>
      </w:r>
    </w:p>
    <w:p w14:paraId="62E7DCB3" w14:textId="77777777" w:rsidR="001815A0" w:rsidRPr="001815A0" w:rsidRDefault="001815A0" w:rsidP="001815A0">
      <w:pPr>
        <w:jc w:val="center"/>
        <w:rPr>
          <w:rFonts w:cs="Arial"/>
          <w:i/>
          <w:szCs w:val="22"/>
        </w:rPr>
      </w:pPr>
      <w:r w:rsidRPr="001815A0">
        <w:rPr>
          <w:rFonts w:cs="Arial"/>
          <w:i/>
          <w:szCs w:val="22"/>
        </w:rPr>
        <w:t>Članak 115</w:t>
      </w:r>
      <w:r w:rsidR="002621AF">
        <w:rPr>
          <w:rFonts w:cs="Arial"/>
          <w:i/>
          <w:szCs w:val="22"/>
        </w:rPr>
        <w:t>.a</w:t>
      </w:r>
    </w:p>
    <w:p w14:paraId="740AA59A" w14:textId="77777777" w:rsidR="001815A0" w:rsidRDefault="001815A0" w:rsidP="001815A0">
      <w:pPr>
        <w:suppressAutoHyphens w:val="0"/>
        <w:jc w:val="both"/>
        <w:rPr>
          <w:rFonts w:cs="Arial"/>
          <w:szCs w:val="22"/>
        </w:rPr>
      </w:pPr>
      <w:r w:rsidRPr="001815A0">
        <w:rPr>
          <w:rFonts w:cs="Arial"/>
          <w:i/>
          <w:szCs w:val="22"/>
        </w:rPr>
        <w:t>Planom se utvrđuje prostorni obuhvat poplavnog područja uslijed pucanja visokih brana unutar kojeg nije dozvoljena gradnja novih zgrada.</w:t>
      </w:r>
      <w:r>
        <w:rPr>
          <w:rFonts w:cs="Arial"/>
          <w:i/>
          <w:szCs w:val="22"/>
        </w:rPr>
        <w:t>“</w:t>
      </w:r>
    </w:p>
    <w:p w14:paraId="578006B8" w14:textId="77777777" w:rsidR="001815A0" w:rsidRDefault="001815A0" w:rsidP="001815A0">
      <w:pPr>
        <w:spacing w:before="240"/>
        <w:jc w:val="center"/>
        <w:rPr>
          <w:b/>
          <w:szCs w:val="22"/>
        </w:rPr>
      </w:pPr>
      <w:r w:rsidRPr="00E85BB3">
        <w:rPr>
          <w:b/>
          <w:szCs w:val="22"/>
        </w:rPr>
        <w:t xml:space="preserve">Članak </w:t>
      </w:r>
      <w:r w:rsidR="00D92886" w:rsidRPr="00E85BB3">
        <w:rPr>
          <w:b/>
          <w:szCs w:val="22"/>
        </w:rPr>
        <w:fldChar w:fldCharType="begin"/>
      </w:r>
      <w:r w:rsidRPr="00E85BB3">
        <w:rPr>
          <w:b/>
          <w:szCs w:val="22"/>
        </w:rPr>
        <w:instrText xml:space="preserve"> AUTONUM  \* Arabic </w:instrText>
      </w:r>
      <w:r w:rsidR="00D92886" w:rsidRPr="00E85BB3">
        <w:rPr>
          <w:b/>
          <w:szCs w:val="22"/>
        </w:rPr>
        <w:fldChar w:fldCharType="end"/>
      </w:r>
    </w:p>
    <w:p w14:paraId="658EB1C2" w14:textId="77777777" w:rsidR="001815A0" w:rsidRDefault="001815A0" w:rsidP="001815A0">
      <w:pPr>
        <w:spacing w:before="240"/>
        <w:rPr>
          <w:szCs w:val="22"/>
        </w:rPr>
      </w:pPr>
      <w:r>
        <w:rPr>
          <w:szCs w:val="22"/>
        </w:rPr>
        <w:t>U članku 119. stavci 2. i 3. mijenjaju se i glase:</w:t>
      </w:r>
    </w:p>
    <w:p w14:paraId="2E46556A" w14:textId="77777777" w:rsidR="001815A0" w:rsidRDefault="001815A0" w:rsidP="001815A0">
      <w:pPr>
        <w:spacing w:before="240"/>
        <w:jc w:val="both"/>
        <w:rPr>
          <w:i/>
          <w:szCs w:val="22"/>
        </w:rPr>
      </w:pPr>
      <w:r>
        <w:rPr>
          <w:i/>
          <w:szCs w:val="22"/>
        </w:rPr>
        <w:t>„(2)</w:t>
      </w:r>
      <w:r>
        <w:rPr>
          <w:i/>
          <w:szCs w:val="22"/>
        </w:rPr>
        <w:tab/>
      </w:r>
      <w:r w:rsidRPr="001815A0">
        <w:rPr>
          <w:i/>
          <w:szCs w:val="22"/>
        </w:rPr>
        <w:t>U gospodarskim zonama u kojima posluju ili će poslovati gospodarski subjekti sa opasnim tvarima i gdje postoji mogućnost nastanka domino efekta, predvidjeti će se mogućnost uspostave sustava za javno uzbunjivanje (sirena za javno uzbunjivanje) i njezino uvezivanje u jedinstveni sustav putem Županijskog centra 112 Pazin</w:t>
      </w:r>
      <w:r>
        <w:rPr>
          <w:i/>
          <w:szCs w:val="22"/>
        </w:rPr>
        <w:t>.</w:t>
      </w:r>
    </w:p>
    <w:p w14:paraId="5B479999" w14:textId="11F5168E" w:rsidR="001815A0" w:rsidRDefault="001815A0" w:rsidP="001815A0">
      <w:pPr>
        <w:spacing w:before="240"/>
        <w:jc w:val="both"/>
        <w:rPr>
          <w:iCs/>
          <w:szCs w:val="22"/>
        </w:rPr>
      </w:pPr>
      <w:r w:rsidRPr="001815A0">
        <w:rPr>
          <w:i/>
          <w:szCs w:val="22"/>
        </w:rPr>
        <w:t>(3)</w:t>
      </w:r>
      <w:r w:rsidRPr="001815A0">
        <w:rPr>
          <w:i/>
          <w:szCs w:val="22"/>
        </w:rPr>
        <w:tab/>
        <w:t>Temeljem odredbi važećeg Zakona o sustavu civilne zaštite, obvezuju se vlasnici i korisnici objekata u kojima se okuplja ili istovremeno boravi više od 250 ljudi te odgojne, obrazovne, zdravstvene i druge ustanove, sportske dvorane, hoteli, autokampovi, proizvodni prostori i slično, u kojima se zbog buke ili akustičke izolacije ne može osigurati dovoljna čujnost sustava za javno uzbunjivanje, da uspostave i održavaju odgovarajući interni sustav za uzbunjivanje i obavješćivanje te da preko istog osiguraju provedbu javnog uzbunjivanja i prijem priopćenja nadležnog centra 112 o vrsti opasnosti i mjerama za za</w:t>
      </w:r>
      <w:r>
        <w:rPr>
          <w:i/>
          <w:szCs w:val="22"/>
        </w:rPr>
        <w:t>štitu koje je potrebno poduzeti.“</w:t>
      </w:r>
    </w:p>
    <w:p w14:paraId="28FD5175" w14:textId="243C1AB0" w:rsidR="00503338" w:rsidRPr="00503338" w:rsidRDefault="00503338" w:rsidP="001815A0">
      <w:pPr>
        <w:spacing w:before="240"/>
        <w:jc w:val="both"/>
        <w:rPr>
          <w:iCs/>
          <w:szCs w:val="22"/>
        </w:rPr>
      </w:pPr>
      <w:r>
        <w:rPr>
          <w:iCs/>
          <w:szCs w:val="22"/>
        </w:rPr>
        <w:t xml:space="preserve">U članku 119. tekst iza podnaslova: </w:t>
      </w:r>
      <w:r>
        <w:rPr>
          <w:i/>
          <w:szCs w:val="22"/>
        </w:rPr>
        <w:t>„Evakuacija stanovništva“</w:t>
      </w:r>
      <w:r>
        <w:rPr>
          <w:iCs/>
          <w:szCs w:val="22"/>
        </w:rPr>
        <w:t xml:space="preserve"> postaje stavak 4.</w:t>
      </w:r>
    </w:p>
    <w:p w14:paraId="64DC7778" w14:textId="77777777" w:rsidR="002621AF" w:rsidRDefault="002621AF" w:rsidP="001815A0">
      <w:pPr>
        <w:spacing w:before="240"/>
        <w:jc w:val="both"/>
        <w:rPr>
          <w:i/>
          <w:szCs w:val="22"/>
        </w:rPr>
      </w:pPr>
    </w:p>
    <w:p w14:paraId="78E01E37" w14:textId="77777777" w:rsidR="002621AF" w:rsidRPr="001815A0" w:rsidRDefault="002621AF" w:rsidP="001815A0">
      <w:pPr>
        <w:spacing w:before="240"/>
        <w:jc w:val="both"/>
        <w:rPr>
          <w:i/>
          <w:szCs w:val="22"/>
        </w:rPr>
      </w:pPr>
    </w:p>
    <w:p w14:paraId="48F42C33" w14:textId="77777777" w:rsidR="004F4B50" w:rsidRPr="00D87A8C" w:rsidRDefault="004F4B50" w:rsidP="00A233D5">
      <w:pPr>
        <w:pStyle w:val="Bezproreda1"/>
        <w:pBdr>
          <w:bottom w:val="single" w:sz="4" w:space="1" w:color="auto"/>
        </w:pBdr>
        <w:jc w:val="both"/>
        <w:rPr>
          <w:rFonts w:ascii="Arial" w:eastAsia="TimesNewRoman" w:hAnsi="Arial" w:cs="Arial"/>
          <w:b/>
          <w:lang w:eastAsia="hr-HR"/>
        </w:rPr>
      </w:pPr>
      <w:r w:rsidRPr="00D87A8C">
        <w:rPr>
          <w:rFonts w:ascii="Arial" w:eastAsia="TimesNewRoman" w:hAnsi="Arial" w:cs="Arial"/>
          <w:b/>
          <w:lang w:eastAsia="hr-HR"/>
        </w:rPr>
        <w:t>ZAVRŠNE ODREDBE</w:t>
      </w:r>
    </w:p>
    <w:p w14:paraId="5A50830F" w14:textId="77777777" w:rsidR="00EE5D22" w:rsidRPr="00911373" w:rsidRDefault="00EE5D22" w:rsidP="004B4B35">
      <w:pPr>
        <w:spacing w:before="240"/>
        <w:jc w:val="center"/>
        <w:rPr>
          <w:rFonts w:cs="Arial"/>
          <w:b/>
          <w:szCs w:val="22"/>
        </w:rPr>
      </w:pPr>
      <w:r w:rsidRPr="00911373">
        <w:rPr>
          <w:rFonts w:cs="Arial"/>
          <w:b/>
          <w:szCs w:val="22"/>
        </w:rPr>
        <w:t xml:space="preserve">Članak </w:t>
      </w:r>
      <w:r w:rsidR="00D92886" w:rsidRPr="00911373">
        <w:rPr>
          <w:rFonts w:cs="Arial"/>
          <w:b/>
          <w:szCs w:val="22"/>
        </w:rPr>
        <w:fldChar w:fldCharType="begin"/>
      </w:r>
      <w:r w:rsidRPr="00911373">
        <w:rPr>
          <w:rFonts w:cs="Arial"/>
          <w:b/>
          <w:szCs w:val="22"/>
        </w:rPr>
        <w:instrText xml:space="preserve"> AUTONUM  \* Arabic </w:instrText>
      </w:r>
      <w:r w:rsidR="00D92886" w:rsidRPr="00911373">
        <w:rPr>
          <w:rFonts w:cs="Arial"/>
          <w:b/>
          <w:szCs w:val="22"/>
        </w:rPr>
        <w:fldChar w:fldCharType="end"/>
      </w:r>
    </w:p>
    <w:p w14:paraId="5DC0AAD1" w14:textId="77777777" w:rsidR="004D4C46" w:rsidRPr="00911373" w:rsidRDefault="004D4C46" w:rsidP="00A233D5">
      <w:pPr>
        <w:jc w:val="both"/>
        <w:rPr>
          <w:rFonts w:cs="Arial"/>
          <w:szCs w:val="22"/>
        </w:rPr>
      </w:pPr>
      <w:r w:rsidRPr="00911373">
        <w:rPr>
          <w:rFonts w:cs="Arial"/>
          <w:szCs w:val="22"/>
        </w:rPr>
        <w:t xml:space="preserve">Ovom Odlukom </w:t>
      </w:r>
      <w:r w:rsidRPr="00BC4CCF">
        <w:rPr>
          <w:rFonts w:cs="Arial"/>
          <w:szCs w:val="22"/>
        </w:rPr>
        <w:t xml:space="preserve">utvrđuje se </w:t>
      </w:r>
      <w:r w:rsidR="004F4B50" w:rsidRPr="00BC4CCF">
        <w:rPr>
          <w:rFonts w:cs="Arial"/>
          <w:szCs w:val="22"/>
        </w:rPr>
        <w:t>5</w:t>
      </w:r>
      <w:r w:rsidRPr="00BC4CCF">
        <w:rPr>
          <w:rFonts w:cs="Arial"/>
          <w:szCs w:val="22"/>
        </w:rPr>
        <w:t xml:space="preserve"> (</w:t>
      </w:r>
      <w:r w:rsidR="004F4B50" w:rsidRPr="00BC4CCF">
        <w:rPr>
          <w:rFonts w:cs="Arial"/>
          <w:szCs w:val="22"/>
        </w:rPr>
        <w:t>pet</w:t>
      </w:r>
      <w:r w:rsidRPr="00BC4CCF">
        <w:rPr>
          <w:rFonts w:cs="Arial"/>
          <w:szCs w:val="22"/>
        </w:rPr>
        <w:t>) izvornika</w:t>
      </w:r>
      <w:r w:rsidRPr="00911373">
        <w:rPr>
          <w:rFonts w:cs="Arial"/>
          <w:szCs w:val="22"/>
        </w:rPr>
        <w:t xml:space="preserve"> Plana, ovjerenih pečatom </w:t>
      </w:r>
      <w:r w:rsidR="00D543BC" w:rsidRPr="00911373">
        <w:rPr>
          <w:rFonts w:cs="Arial"/>
          <w:szCs w:val="22"/>
        </w:rPr>
        <w:t xml:space="preserve">Općinskog vijeća Općine </w:t>
      </w:r>
      <w:r w:rsidR="00E56BA4">
        <w:rPr>
          <w:rFonts w:cs="Arial"/>
          <w:szCs w:val="22"/>
        </w:rPr>
        <w:t xml:space="preserve">Grožnjan - </w:t>
      </w:r>
      <w:proofErr w:type="spellStart"/>
      <w:r w:rsidR="00E56BA4">
        <w:rPr>
          <w:rFonts w:cs="Arial"/>
          <w:szCs w:val="22"/>
        </w:rPr>
        <w:t>Grisignana</w:t>
      </w:r>
      <w:proofErr w:type="spellEnd"/>
      <w:r w:rsidR="00D543BC" w:rsidRPr="00911373">
        <w:rPr>
          <w:rFonts w:cs="Arial"/>
          <w:szCs w:val="22"/>
        </w:rPr>
        <w:t xml:space="preserve"> i potpisom predsjednika Općinskog vijeća Općine </w:t>
      </w:r>
      <w:r w:rsidR="00E56BA4">
        <w:rPr>
          <w:rFonts w:cs="Arial"/>
          <w:szCs w:val="22"/>
        </w:rPr>
        <w:t xml:space="preserve">Grožnjan - </w:t>
      </w:r>
      <w:proofErr w:type="spellStart"/>
      <w:r w:rsidR="00E56BA4">
        <w:rPr>
          <w:rFonts w:cs="Arial"/>
          <w:szCs w:val="22"/>
        </w:rPr>
        <w:t>Grisignana</w:t>
      </w:r>
      <w:proofErr w:type="spellEnd"/>
      <w:r w:rsidR="003A7859" w:rsidRPr="00911373">
        <w:rPr>
          <w:rFonts w:cs="Arial"/>
          <w:szCs w:val="22"/>
        </w:rPr>
        <w:t xml:space="preserve"> </w:t>
      </w:r>
      <w:r w:rsidR="00D543BC" w:rsidRPr="00911373">
        <w:rPr>
          <w:rFonts w:cs="Arial"/>
          <w:szCs w:val="22"/>
        </w:rPr>
        <w:t xml:space="preserve">i čuvaju se u skladu sa </w:t>
      </w:r>
      <w:r w:rsidR="00297411" w:rsidRPr="00911373">
        <w:rPr>
          <w:rFonts w:cs="Arial"/>
          <w:szCs w:val="22"/>
        </w:rPr>
        <w:t>Z</w:t>
      </w:r>
      <w:r w:rsidR="00D543BC" w:rsidRPr="00911373">
        <w:rPr>
          <w:rFonts w:cs="Arial"/>
          <w:szCs w:val="22"/>
        </w:rPr>
        <w:t>akonom.</w:t>
      </w:r>
    </w:p>
    <w:p w14:paraId="436601FF" w14:textId="77777777" w:rsidR="008D1921" w:rsidRPr="00911373" w:rsidRDefault="008D1921" w:rsidP="004B4B35">
      <w:pPr>
        <w:spacing w:before="240"/>
        <w:jc w:val="center"/>
        <w:rPr>
          <w:rFonts w:cs="Arial"/>
          <w:b/>
          <w:szCs w:val="22"/>
        </w:rPr>
      </w:pPr>
      <w:r w:rsidRPr="00911373">
        <w:rPr>
          <w:rFonts w:cs="Arial"/>
          <w:b/>
          <w:szCs w:val="22"/>
        </w:rPr>
        <w:t xml:space="preserve">Članak </w:t>
      </w:r>
      <w:r w:rsidR="00D92886" w:rsidRPr="00911373">
        <w:rPr>
          <w:rFonts w:cs="Arial"/>
          <w:b/>
          <w:szCs w:val="22"/>
        </w:rPr>
        <w:fldChar w:fldCharType="begin"/>
      </w:r>
      <w:r w:rsidRPr="00911373">
        <w:rPr>
          <w:rFonts w:cs="Arial"/>
          <w:b/>
          <w:szCs w:val="22"/>
        </w:rPr>
        <w:instrText xml:space="preserve"> AUTONUM  \* Arabic </w:instrText>
      </w:r>
      <w:r w:rsidR="00D92886" w:rsidRPr="00911373">
        <w:rPr>
          <w:rFonts w:cs="Arial"/>
          <w:b/>
          <w:szCs w:val="22"/>
        </w:rPr>
        <w:fldChar w:fldCharType="end"/>
      </w:r>
    </w:p>
    <w:p w14:paraId="3B6766F5" w14:textId="2B4EC39B" w:rsidR="00A068C2" w:rsidRPr="00911373" w:rsidRDefault="00A068C2" w:rsidP="00A233D5">
      <w:pPr>
        <w:jc w:val="both"/>
        <w:rPr>
          <w:rFonts w:cs="Arial"/>
          <w:szCs w:val="22"/>
        </w:rPr>
      </w:pPr>
      <w:r w:rsidRPr="00911373">
        <w:rPr>
          <w:rFonts w:cs="Arial"/>
          <w:szCs w:val="22"/>
        </w:rPr>
        <w:t xml:space="preserve">Danom stupanja na snagu ove Odluke stavljaju se izvan snage odredbe za </w:t>
      </w:r>
      <w:r w:rsidR="006E40FB">
        <w:rPr>
          <w:rFonts w:cs="Arial"/>
          <w:szCs w:val="22"/>
        </w:rPr>
        <w:t>provedbu</w:t>
      </w:r>
      <w:r w:rsidRPr="00911373">
        <w:rPr>
          <w:rFonts w:cs="Arial"/>
          <w:szCs w:val="22"/>
        </w:rPr>
        <w:t xml:space="preserve"> koje su predmet ovih Izmjena i dopuna i kartografski prikazi grafičkog dijela Prostornog plana uređenja </w:t>
      </w:r>
      <w:r w:rsidRPr="00750305">
        <w:rPr>
          <w:rFonts w:cs="Arial"/>
          <w:szCs w:val="22"/>
        </w:rPr>
        <w:t xml:space="preserve">Općine </w:t>
      </w:r>
      <w:r w:rsidR="00E56BA4">
        <w:rPr>
          <w:rFonts w:cs="Arial"/>
          <w:szCs w:val="22"/>
        </w:rPr>
        <w:t xml:space="preserve">Grožnjan - </w:t>
      </w:r>
      <w:proofErr w:type="spellStart"/>
      <w:r w:rsidR="00E56BA4">
        <w:rPr>
          <w:rFonts w:cs="Arial"/>
          <w:szCs w:val="22"/>
        </w:rPr>
        <w:t>Grisignana</w:t>
      </w:r>
      <w:proofErr w:type="spellEnd"/>
      <w:r w:rsidRPr="00750305">
        <w:rPr>
          <w:rFonts w:cs="Arial"/>
          <w:szCs w:val="22"/>
        </w:rPr>
        <w:t xml:space="preserve"> </w:t>
      </w:r>
      <w:bookmarkStart w:id="5" w:name="_Hlk38368710"/>
      <w:r w:rsidR="007C1256">
        <w:rPr>
          <w:rFonts w:cs="Arial"/>
          <w:szCs w:val="22"/>
        </w:rPr>
        <w:t>(</w:t>
      </w:r>
      <w:r w:rsidR="007C1256" w:rsidRPr="007C1256">
        <w:rPr>
          <w:rFonts w:cs="Arial"/>
        </w:rPr>
        <w:t>Službene novine Općine Grožnjan-Grisignana</w:t>
      </w:r>
      <w:bookmarkStart w:id="6" w:name="_Hlk38368702"/>
      <w:r w:rsidR="007C1256" w:rsidRPr="007C1256">
        <w:rPr>
          <w:rFonts w:cs="Arial"/>
        </w:rPr>
        <w:t xml:space="preserve"> br. 5/08, 1/13, 11/19</w:t>
      </w:r>
      <w:bookmarkEnd w:id="5"/>
      <w:bookmarkEnd w:id="6"/>
      <w:r w:rsidR="00750305" w:rsidRPr="00750305">
        <w:rPr>
          <w:rFonts w:cs="Arial"/>
        </w:rPr>
        <w:t>)</w:t>
      </w:r>
      <w:r w:rsidRPr="00750305">
        <w:rPr>
          <w:rFonts w:cs="Arial"/>
          <w:szCs w:val="22"/>
        </w:rPr>
        <w:t>.</w:t>
      </w:r>
    </w:p>
    <w:p w14:paraId="08E59E3F" w14:textId="77777777" w:rsidR="00A068C2" w:rsidRPr="00911373" w:rsidRDefault="00A068C2" w:rsidP="00A233D5">
      <w:pPr>
        <w:pStyle w:val="WW-BodyText2"/>
        <w:tabs>
          <w:tab w:val="center" w:pos="6000"/>
          <w:tab w:val="right" w:pos="10152"/>
        </w:tabs>
        <w:spacing w:after="120" w:line="240" w:lineRule="auto"/>
        <w:rPr>
          <w:rFonts w:cs="Arial"/>
          <w:szCs w:val="22"/>
        </w:rPr>
      </w:pPr>
      <w:r w:rsidRPr="00911373">
        <w:rPr>
          <w:rFonts w:cs="Arial"/>
          <w:szCs w:val="22"/>
        </w:rPr>
        <w:t xml:space="preserve">Dijelovi Prostornog plana uređenja Općine </w:t>
      </w:r>
      <w:r w:rsidR="00E56BA4">
        <w:rPr>
          <w:rFonts w:cs="Arial"/>
          <w:szCs w:val="22"/>
        </w:rPr>
        <w:t xml:space="preserve">Grožnjan - </w:t>
      </w:r>
      <w:proofErr w:type="spellStart"/>
      <w:r w:rsidR="00E56BA4">
        <w:rPr>
          <w:rFonts w:cs="Arial"/>
          <w:szCs w:val="22"/>
        </w:rPr>
        <w:t>Grisignana</w:t>
      </w:r>
      <w:proofErr w:type="spellEnd"/>
      <w:r w:rsidRPr="00911373">
        <w:rPr>
          <w:rFonts w:cs="Arial"/>
          <w:szCs w:val="22"/>
        </w:rPr>
        <w:t xml:space="preserve"> (tekstualni dio) koji nisu mijenjani ovim Izmjenama i dopunama ostaju na snazi kao sastavni dio Prostornog plana uređenja Općine </w:t>
      </w:r>
      <w:r w:rsidR="00E56BA4">
        <w:rPr>
          <w:rFonts w:cs="Arial"/>
          <w:szCs w:val="22"/>
        </w:rPr>
        <w:t xml:space="preserve">Grožnjan - </w:t>
      </w:r>
      <w:proofErr w:type="spellStart"/>
      <w:r w:rsidR="00E56BA4">
        <w:rPr>
          <w:rFonts w:cs="Arial"/>
          <w:szCs w:val="22"/>
        </w:rPr>
        <w:t>Grisignana</w:t>
      </w:r>
      <w:proofErr w:type="spellEnd"/>
      <w:r w:rsidRPr="00911373">
        <w:rPr>
          <w:rFonts w:cs="Arial"/>
          <w:szCs w:val="22"/>
        </w:rPr>
        <w:t>.</w:t>
      </w:r>
    </w:p>
    <w:p w14:paraId="6BF4972C" w14:textId="77777777" w:rsidR="00A068C2" w:rsidRPr="00911373" w:rsidRDefault="00A068C2" w:rsidP="004B4B35">
      <w:pPr>
        <w:spacing w:before="120"/>
        <w:jc w:val="center"/>
        <w:rPr>
          <w:rFonts w:cs="Arial"/>
          <w:b/>
          <w:iCs/>
          <w:szCs w:val="22"/>
          <w:lang w:eastAsia="en-US"/>
        </w:rPr>
      </w:pPr>
      <w:r w:rsidRPr="00911373">
        <w:rPr>
          <w:rFonts w:cs="Arial"/>
          <w:b/>
          <w:iCs/>
          <w:szCs w:val="22"/>
          <w:lang w:eastAsia="en-US"/>
        </w:rPr>
        <w:t xml:space="preserve">Članak </w:t>
      </w:r>
      <w:r w:rsidR="00D92886" w:rsidRPr="00911373">
        <w:rPr>
          <w:rFonts w:cs="Arial"/>
          <w:b/>
          <w:iCs/>
          <w:szCs w:val="22"/>
          <w:lang w:eastAsia="en-US"/>
        </w:rPr>
        <w:fldChar w:fldCharType="begin"/>
      </w:r>
      <w:r w:rsidRPr="00911373">
        <w:rPr>
          <w:rFonts w:cs="Arial"/>
          <w:b/>
          <w:iCs/>
          <w:szCs w:val="22"/>
          <w:lang w:eastAsia="en-US"/>
        </w:rPr>
        <w:instrText xml:space="preserve"> AUTONUM </w:instrText>
      </w:r>
      <w:r w:rsidR="00D92886" w:rsidRPr="00911373">
        <w:rPr>
          <w:rFonts w:cs="Arial"/>
          <w:b/>
          <w:iCs/>
          <w:szCs w:val="22"/>
          <w:lang w:eastAsia="en-US"/>
        </w:rPr>
        <w:fldChar w:fldCharType="separate"/>
      </w:r>
      <w:r w:rsidRPr="00911373">
        <w:rPr>
          <w:rFonts w:cs="Arial"/>
          <w:b/>
          <w:iCs/>
          <w:szCs w:val="22"/>
          <w:lang w:eastAsia="en-US"/>
        </w:rPr>
        <w:t>32.</w:t>
      </w:r>
      <w:r w:rsidR="00D92886" w:rsidRPr="00911373">
        <w:rPr>
          <w:rFonts w:cs="Arial"/>
          <w:b/>
          <w:iCs/>
          <w:szCs w:val="22"/>
          <w:lang w:eastAsia="en-US"/>
        </w:rPr>
        <w:fldChar w:fldCharType="end"/>
      </w:r>
    </w:p>
    <w:p w14:paraId="21586D58" w14:textId="77777777" w:rsidR="00A068C2" w:rsidRPr="00911373" w:rsidRDefault="00A068C2" w:rsidP="00A233D5">
      <w:pPr>
        <w:spacing w:before="120"/>
        <w:jc w:val="both"/>
        <w:rPr>
          <w:rFonts w:cs="Arial"/>
          <w:iCs/>
          <w:szCs w:val="22"/>
          <w:lang w:eastAsia="en-US"/>
        </w:rPr>
      </w:pPr>
      <w:r w:rsidRPr="00911373">
        <w:rPr>
          <w:rFonts w:cs="Arial"/>
          <w:iCs/>
          <w:szCs w:val="22"/>
          <w:lang w:eastAsia="en-US"/>
        </w:rPr>
        <w:t xml:space="preserve">Po stupanju na snagu ove Odluke, izradit će se i objaviti pročišćeni tekst odredbi za provedbu sukladno članku 113. Zakona o prostornom uređenju. </w:t>
      </w:r>
    </w:p>
    <w:p w14:paraId="58679445" w14:textId="77777777" w:rsidR="00A068C2" w:rsidRPr="00911373" w:rsidRDefault="00A068C2" w:rsidP="004B4B35">
      <w:pPr>
        <w:spacing w:before="240"/>
        <w:jc w:val="center"/>
        <w:rPr>
          <w:rFonts w:cs="Arial"/>
          <w:b/>
          <w:szCs w:val="22"/>
        </w:rPr>
      </w:pPr>
      <w:r w:rsidRPr="00911373">
        <w:rPr>
          <w:rFonts w:cs="Arial"/>
          <w:b/>
          <w:szCs w:val="22"/>
        </w:rPr>
        <w:t xml:space="preserve">Članak </w:t>
      </w:r>
      <w:r w:rsidR="00D92886" w:rsidRPr="00911373">
        <w:rPr>
          <w:rFonts w:cs="Arial"/>
          <w:b/>
          <w:szCs w:val="22"/>
        </w:rPr>
        <w:fldChar w:fldCharType="begin"/>
      </w:r>
      <w:r w:rsidRPr="00911373">
        <w:rPr>
          <w:rFonts w:cs="Arial"/>
          <w:b/>
          <w:szCs w:val="22"/>
        </w:rPr>
        <w:instrText xml:space="preserve"> AUTONUM  \* Arabic </w:instrText>
      </w:r>
      <w:r w:rsidR="00D92886" w:rsidRPr="00911373">
        <w:rPr>
          <w:rFonts w:cs="Arial"/>
          <w:b/>
          <w:szCs w:val="22"/>
        </w:rPr>
        <w:fldChar w:fldCharType="end"/>
      </w:r>
    </w:p>
    <w:p w14:paraId="18B009F7" w14:textId="77777777" w:rsidR="00A068C2" w:rsidRPr="00911373" w:rsidRDefault="00A068C2" w:rsidP="00A233D5">
      <w:pPr>
        <w:pStyle w:val="WW-BodyText2"/>
        <w:tabs>
          <w:tab w:val="center" w:pos="6000"/>
          <w:tab w:val="right" w:pos="10152"/>
        </w:tabs>
        <w:spacing w:after="120" w:line="240" w:lineRule="auto"/>
        <w:rPr>
          <w:rFonts w:cs="Arial"/>
          <w:szCs w:val="22"/>
        </w:rPr>
      </w:pPr>
      <w:r w:rsidRPr="00911373">
        <w:rPr>
          <w:rFonts w:cs="Arial"/>
          <w:szCs w:val="22"/>
        </w:rPr>
        <w:t xml:space="preserve">Ova Odluka stupa na snagu osmog dana od dana objave u </w:t>
      </w:r>
      <w:r w:rsidR="006B5F93" w:rsidRPr="00911373">
        <w:rPr>
          <w:rFonts w:cs="Arial"/>
          <w:szCs w:val="22"/>
        </w:rPr>
        <w:t xml:space="preserve">Službenim novinama Općine </w:t>
      </w:r>
      <w:r w:rsidR="00E56BA4">
        <w:rPr>
          <w:rFonts w:cs="Arial"/>
          <w:szCs w:val="22"/>
        </w:rPr>
        <w:t>Grožnjan</w:t>
      </w:r>
      <w:r w:rsidR="007C1256">
        <w:rPr>
          <w:rFonts w:cs="Arial"/>
          <w:szCs w:val="22"/>
        </w:rPr>
        <w:t>-Grisignana</w:t>
      </w:r>
      <w:r w:rsidR="006B5F93" w:rsidRPr="00911373">
        <w:rPr>
          <w:rFonts w:cs="Arial"/>
          <w:szCs w:val="22"/>
        </w:rPr>
        <w:t>.</w:t>
      </w:r>
    </w:p>
    <w:p w14:paraId="347AF59D" w14:textId="77777777" w:rsidR="00A068C2" w:rsidRPr="00911373" w:rsidRDefault="00A068C2" w:rsidP="00A233D5">
      <w:pPr>
        <w:pStyle w:val="WW-BodyText2"/>
        <w:tabs>
          <w:tab w:val="center" w:pos="6000"/>
          <w:tab w:val="right" w:pos="10152"/>
        </w:tabs>
        <w:spacing w:after="120" w:line="240" w:lineRule="auto"/>
        <w:rPr>
          <w:rFonts w:cs="Arial"/>
          <w:szCs w:val="22"/>
        </w:rPr>
      </w:pPr>
    </w:p>
    <w:p w14:paraId="79C6B2ED" w14:textId="25EBE19B" w:rsidR="00834EA2" w:rsidRPr="00911373" w:rsidRDefault="00A068C2" w:rsidP="00A233D5">
      <w:pPr>
        <w:spacing w:after="0"/>
        <w:jc w:val="both"/>
        <w:rPr>
          <w:rFonts w:cs="Arial"/>
          <w:szCs w:val="22"/>
        </w:rPr>
      </w:pPr>
      <w:r w:rsidRPr="00911373">
        <w:rPr>
          <w:rFonts w:cs="Arial"/>
          <w:szCs w:val="22"/>
        </w:rPr>
        <w:t xml:space="preserve">KLASA: </w:t>
      </w:r>
      <w:r w:rsidR="00834EA2">
        <w:rPr>
          <w:rFonts w:cs="Arial"/>
          <w:szCs w:val="22"/>
        </w:rPr>
        <w:t>350-01/20-01/19</w:t>
      </w:r>
    </w:p>
    <w:p w14:paraId="22EE4D1C" w14:textId="22F5D60E" w:rsidR="006817C2" w:rsidRPr="00911373" w:rsidRDefault="00A068C2" w:rsidP="00A233D5">
      <w:pPr>
        <w:spacing w:after="0"/>
        <w:jc w:val="both"/>
        <w:rPr>
          <w:rFonts w:cs="Arial"/>
          <w:szCs w:val="22"/>
        </w:rPr>
      </w:pPr>
      <w:r w:rsidRPr="00911373">
        <w:rPr>
          <w:rFonts w:cs="Arial"/>
          <w:szCs w:val="22"/>
        </w:rPr>
        <w:t xml:space="preserve">URBROJ: </w:t>
      </w:r>
      <w:r w:rsidR="00834EA2">
        <w:rPr>
          <w:rFonts w:cs="Arial"/>
          <w:szCs w:val="22"/>
        </w:rPr>
        <w:t>2105/06-01/1-21/68</w:t>
      </w:r>
    </w:p>
    <w:p w14:paraId="2B10FEDE" w14:textId="26ABFE8F" w:rsidR="00A068C2" w:rsidRPr="00911373" w:rsidRDefault="00E56BA4" w:rsidP="00A233D5">
      <w:pPr>
        <w:spacing w:after="0"/>
        <w:jc w:val="both"/>
        <w:rPr>
          <w:rFonts w:cs="Arial"/>
          <w:szCs w:val="22"/>
        </w:rPr>
      </w:pPr>
      <w:r>
        <w:rPr>
          <w:rFonts w:cs="Arial"/>
          <w:szCs w:val="22"/>
        </w:rPr>
        <w:t>Grožnjan</w:t>
      </w:r>
      <w:r w:rsidR="00A068C2" w:rsidRPr="00911373">
        <w:rPr>
          <w:rFonts w:cs="Arial"/>
          <w:szCs w:val="22"/>
        </w:rPr>
        <w:t xml:space="preserve">, </w:t>
      </w:r>
      <w:r w:rsidR="00E24086">
        <w:rPr>
          <w:rFonts w:cs="Arial"/>
          <w:szCs w:val="22"/>
        </w:rPr>
        <w:t>09. travnja</w:t>
      </w:r>
      <w:r w:rsidR="008A20B7">
        <w:rPr>
          <w:rFonts w:cs="Arial"/>
          <w:szCs w:val="22"/>
        </w:rPr>
        <w:t xml:space="preserve"> 202</w:t>
      </w:r>
      <w:r>
        <w:rPr>
          <w:rFonts w:cs="Arial"/>
          <w:szCs w:val="22"/>
        </w:rPr>
        <w:t>1</w:t>
      </w:r>
      <w:r w:rsidR="008A20B7">
        <w:rPr>
          <w:rFonts w:cs="Arial"/>
          <w:szCs w:val="22"/>
        </w:rPr>
        <w:t>.</w:t>
      </w:r>
    </w:p>
    <w:p w14:paraId="460E605E" w14:textId="77777777" w:rsidR="00A068C2" w:rsidRPr="00911373" w:rsidRDefault="00A068C2" w:rsidP="00A233D5">
      <w:pPr>
        <w:spacing w:after="0"/>
        <w:jc w:val="both"/>
        <w:rPr>
          <w:rFonts w:cs="Arial"/>
          <w:szCs w:val="22"/>
        </w:rPr>
      </w:pPr>
    </w:p>
    <w:p w14:paraId="3093C832" w14:textId="77777777" w:rsidR="00A068C2" w:rsidRPr="00911373" w:rsidRDefault="00A068C2" w:rsidP="006B38C7">
      <w:pPr>
        <w:jc w:val="right"/>
        <w:rPr>
          <w:rFonts w:cs="Arial"/>
          <w:szCs w:val="22"/>
        </w:rPr>
      </w:pPr>
      <w:r w:rsidRPr="00911373">
        <w:rPr>
          <w:rFonts w:cs="Arial"/>
          <w:b/>
          <w:bCs/>
          <w:szCs w:val="22"/>
        </w:rPr>
        <w:t xml:space="preserve">OPĆINSKO VIJEĆE OPĆINE </w:t>
      </w:r>
      <w:r w:rsidR="00E56BA4">
        <w:rPr>
          <w:rFonts w:cs="Arial"/>
          <w:b/>
          <w:bCs/>
          <w:szCs w:val="22"/>
        </w:rPr>
        <w:t>GROŽNJAN - GRISIGNANA</w:t>
      </w:r>
    </w:p>
    <w:p w14:paraId="3073FC08" w14:textId="77777777" w:rsidR="006B38C7" w:rsidRDefault="006B38C7" w:rsidP="006B38C7">
      <w:pPr>
        <w:jc w:val="right"/>
        <w:rPr>
          <w:rFonts w:cs="Arial"/>
          <w:szCs w:val="22"/>
        </w:rPr>
      </w:pPr>
    </w:p>
    <w:p w14:paraId="6C989EE3" w14:textId="0863FD22" w:rsidR="00A068C2" w:rsidRDefault="00A068C2" w:rsidP="006B38C7">
      <w:pPr>
        <w:jc w:val="right"/>
        <w:rPr>
          <w:rFonts w:cs="Arial"/>
          <w:szCs w:val="22"/>
        </w:rPr>
      </w:pPr>
      <w:r w:rsidRPr="00911373">
        <w:rPr>
          <w:rFonts w:cs="Arial"/>
          <w:szCs w:val="22"/>
        </w:rPr>
        <w:t>Predsjedni</w:t>
      </w:r>
      <w:r w:rsidR="00E24086">
        <w:rPr>
          <w:rFonts w:cs="Arial"/>
          <w:szCs w:val="22"/>
        </w:rPr>
        <w:t>ca</w:t>
      </w:r>
      <w:r w:rsidRPr="00911373">
        <w:rPr>
          <w:rFonts w:cs="Arial"/>
          <w:szCs w:val="22"/>
        </w:rPr>
        <w:t xml:space="preserve"> Općinskog vijeća</w:t>
      </w:r>
      <w:r w:rsidR="00E24086">
        <w:rPr>
          <w:rFonts w:cs="Arial"/>
          <w:szCs w:val="22"/>
        </w:rPr>
        <w:t>:</w:t>
      </w:r>
    </w:p>
    <w:p w14:paraId="7EF2C2D6" w14:textId="247919DB" w:rsidR="00E24086" w:rsidRPr="00911373" w:rsidRDefault="00E24086" w:rsidP="00E24086">
      <w:pPr>
        <w:ind w:left="5040" w:firstLine="720"/>
        <w:jc w:val="center"/>
        <w:rPr>
          <w:rFonts w:cs="Arial"/>
          <w:szCs w:val="22"/>
        </w:rPr>
      </w:pPr>
      <w:r>
        <w:rPr>
          <w:rFonts w:cs="Arial"/>
          <w:szCs w:val="22"/>
        </w:rPr>
        <w:t xml:space="preserve">Roberta </w:t>
      </w:r>
      <w:proofErr w:type="spellStart"/>
      <w:r>
        <w:rPr>
          <w:rFonts w:cs="Arial"/>
          <w:szCs w:val="22"/>
        </w:rPr>
        <w:t>Veroneze</w:t>
      </w:r>
      <w:proofErr w:type="spellEnd"/>
    </w:p>
    <w:sectPr w:rsidR="00E24086" w:rsidRPr="00911373" w:rsidSect="00384A03">
      <w:footerReference w:type="default" r:id="rId8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11027" w14:textId="77777777" w:rsidR="00834EA2" w:rsidRDefault="00834EA2" w:rsidP="00E010BE">
      <w:pPr>
        <w:spacing w:after="0"/>
      </w:pPr>
      <w:r>
        <w:separator/>
      </w:r>
    </w:p>
  </w:endnote>
  <w:endnote w:type="continuationSeparator" w:id="0">
    <w:p w14:paraId="5B1D09D8" w14:textId="77777777" w:rsidR="00834EA2" w:rsidRDefault="00834EA2" w:rsidP="00E010B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ans Serif P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RO_Swiss-Normal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53ACF" w14:textId="77777777" w:rsidR="00834EA2" w:rsidRDefault="00834EA2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19</w:t>
    </w:r>
    <w:r>
      <w:rPr>
        <w:noProof/>
      </w:rPr>
      <w:fldChar w:fldCharType="end"/>
    </w:r>
  </w:p>
  <w:p w14:paraId="0C5E10E3" w14:textId="77777777" w:rsidR="00834EA2" w:rsidRDefault="00834EA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45E74" w14:textId="77777777" w:rsidR="00834EA2" w:rsidRDefault="00834EA2" w:rsidP="00E010BE">
      <w:pPr>
        <w:spacing w:after="0"/>
      </w:pPr>
      <w:r>
        <w:separator/>
      </w:r>
    </w:p>
  </w:footnote>
  <w:footnote w:type="continuationSeparator" w:id="0">
    <w:p w14:paraId="145C1FF6" w14:textId="77777777" w:rsidR="00834EA2" w:rsidRDefault="00834EA2" w:rsidP="00E010B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A646242"/>
    <w:lvl w:ilvl="0">
      <w:start w:val="1"/>
      <w:numFmt w:val="bullet"/>
      <w:pStyle w:val="Revizija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862" w:hanging="360"/>
      </w:pPr>
      <w:rPr>
        <w:rFonts w:ascii="Symbol" w:hAnsi="Symbol" w:cs="Symbol"/>
      </w:r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cs="Wingdings"/>
        <w:strike/>
        <w:color w:val="FF0000"/>
        <w:sz w:val="22"/>
        <w:szCs w:val="22"/>
      </w:rPr>
    </w:lvl>
  </w:abstractNum>
  <w:abstractNum w:abstractNumId="3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2"/>
        <w:szCs w:val="22"/>
        <w:vertAlign w:val="superscript"/>
      </w:rPr>
    </w:lvl>
  </w:abstractNum>
  <w:abstractNum w:abstractNumId="4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slov6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0000001A"/>
    <w:multiLevelType w:val="singleLevel"/>
    <w:tmpl w:val="0000001A"/>
    <w:name w:val="WW8Num2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FF0000"/>
        <w:sz w:val="22"/>
        <w:szCs w:val="22"/>
      </w:rPr>
    </w:lvl>
  </w:abstractNum>
  <w:abstractNum w:abstractNumId="6" w15:restartNumberingAfterBreak="0">
    <w:nsid w:val="00000027"/>
    <w:multiLevelType w:val="singleLevel"/>
    <w:tmpl w:val="00000027"/>
    <w:name w:val="WW8Num39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Liberation Serif" w:hAnsi="Liberation Serif" w:cs="Liberation Serif"/>
      </w:rPr>
    </w:lvl>
  </w:abstractNum>
  <w:abstractNum w:abstractNumId="7" w15:restartNumberingAfterBreak="0">
    <w:nsid w:val="00000029"/>
    <w:multiLevelType w:val="singleLevel"/>
    <w:tmpl w:val="00000029"/>
    <w:name w:val="WW8Num4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8" w15:restartNumberingAfterBreak="0">
    <w:nsid w:val="0000002A"/>
    <w:multiLevelType w:val="singleLevel"/>
    <w:tmpl w:val="0000002A"/>
    <w:name w:val="WW8Num4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9" w15:restartNumberingAfterBreak="0">
    <w:nsid w:val="0000002F"/>
    <w:multiLevelType w:val="singleLevel"/>
    <w:tmpl w:val="0000002F"/>
    <w:name w:val="WW8Num4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4"/>
        <w:szCs w:val="22"/>
      </w:rPr>
    </w:lvl>
  </w:abstractNum>
  <w:abstractNum w:abstractNumId="10" w15:restartNumberingAfterBreak="0">
    <w:nsid w:val="08793372"/>
    <w:multiLevelType w:val="hybridMultilevel"/>
    <w:tmpl w:val="8146C444"/>
    <w:lvl w:ilvl="0" w:tplc="041A0013">
      <w:start w:val="1"/>
      <w:numFmt w:val="upperRoman"/>
      <w:lvlText w:val="%1."/>
      <w:lvlJc w:val="right"/>
      <w:pPr>
        <w:ind w:left="1500" w:hanging="360"/>
      </w:pPr>
    </w:lvl>
    <w:lvl w:ilvl="1" w:tplc="FE021F12">
      <w:start w:val="5"/>
      <w:numFmt w:val="decimal"/>
      <w:lvlText w:val="%2."/>
      <w:lvlJc w:val="left"/>
      <w:pPr>
        <w:ind w:left="2220" w:hanging="360"/>
      </w:pPr>
      <w:rPr>
        <w:b/>
      </w:rPr>
    </w:lvl>
    <w:lvl w:ilvl="2" w:tplc="041A001B">
      <w:start w:val="1"/>
      <w:numFmt w:val="lowerRoman"/>
      <w:lvlText w:val="%3."/>
      <w:lvlJc w:val="right"/>
      <w:pPr>
        <w:ind w:left="2940" w:hanging="180"/>
      </w:pPr>
    </w:lvl>
    <w:lvl w:ilvl="3" w:tplc="041A000F">
      <w:start w:val="1"/>
      <w:numFmt w:val="decimal"/>
      <w:lvlText w:val="%4."/>
      <w:lvlJc w:val="left"/>
      <w:pPr>
        <w:ind w:left="3660" w:hanging="360"/>
      </w:pPr>
    </w:lvl>
    <w:lvl w:ilvl="4" w:tplc="041A0019">
      <w:start w:val="1"/>
      <w:numFmt w:val="lowerLetter"/>
      <w:lvlText w:val="%5."/>
      <w:lvlJc w:val="left"/>
      <w:pPr>
        <w:ind w:left="4380" w:hanging="360"/>
      </w:pPr>
    </w:lvl>
    <w:lvl w:ilvl="5" w:tplc="041A001B">
      <w:start w:val="1"/>
      <w:numFmt w:val="lowerRoman"/>
      <w:lvlText w:val="%6."/>
      <w:lvlJc w:val="right"/>
      <w:pPr>
        <w:ind w:left="5100" w:hanging="180"/>
      </w:pPr>
    </w:lvl>
    <w:lvl w:ilvl="6" w:tplc="041A000F">
      <w:start w:val="1"/>
      <w:numFmt w:val="decimal"/>
      <w:lvlText w:val="%7."/>
      <w:lvlJc w:val="left"/>
      <w:pPr>
        <w:ind w:left="5820" w:hanging="360"/>
      </w:pPr>
    </w:lvl>
    <w:lvl w:ilvl="7" w:tplc="041A0019">
      <w:start w:val="1"/>
      <w:numFmt w:val="lowerLetter"/>
      <w:lvlText w:val="%8."/>
      <w:lvlJc w:val="left"/>
      <w:pPr>
        <w:ind w:left="6540" w:hanging="360"/>
      </w:pPr>
    </w:lvl>
    <w:lvl w:ilvl="8" w:tplc="041A001B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12416E87"/>
    <w:multiLevelType w:val="hybridMultilevel"/>
    <w:tmpl w:val="0824A946"/>
    <w:lvl w:ilvl="0" w:tplc="09848484">
      <w:start w:val="1"/>
      <w:numFmt w:val="bullet"/>
      <w:lvlText w:val="-"/>
      <w:lvlJc w:val="left"/>
      <w:pPr>
        <w:tabs>
          <w:tab w:val="num" w:pos="1117"/>
        </w:tabs>
        <w:ind w:left="1117" w:hanging="397"/>
      </w:pPr>
      <w:rPr>
        <w:rFonts w:hAnsi="Arial" w:hint="default"/>
        <w:b w:val="0"/>
        <w:i/>
        <w:sz w:val="22"/>
      </w:rPr>
    </w:lvl>
    <w:lvl w:ilvl="1" w:tplc="5F3616CE">
      <w:start w:val="1"/>
      <w:numFmt w:val="bullet"/>
      <w:lvlText w:val="-"/>
      <w:lvlJc w:val="left"/>
      <w:pPr>
        <w:tabs>
          <w:tab w:val="num" w:pos="1366"/>
        </w:tabs>
        <w:ind w:left="1366" w:hanging="360"/>
      </w:pPr>
      <w:rPr>
        <w:rFonts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6"/>
        </w:tabs>
        <w:ind w:left="20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6"/>
        </w:tabs>
        <w:ind w:left="28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6"/>
        </w:tabs>
        <w:ind w:left="35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6"/>
        </w:tabs>
        <w:ind w:left="42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6"/>
        </w:tabs>
        <w:ind w:left="49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6"/>
        </w:tabs>
        <w:ind w:left="56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6"/>
        </w:tabs>
        <w:ind w:left="6406" w:hanging="360"/>
      </w:pPr>
      <w:rPr>
        <w:rFonts w:ascii="Wingdings" w:hAnsi="Wingdings" w:hint="default"/>
      </w:rPr>
    </w:lvl>
  </w:abstractNum>
  <w:abstractNum w:abstractNumId="12" w15:restartNumberingAfterBreak="0">
    <w:nsid w:val="12422A21"/>
    <w:multiLevelType w:val="multilevel"/>
    <w:tmpl w:val="0E2ADD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pStyle w:val="Naslov21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F8840FD"/>
    <w:multiLevelType w:val="hybridMultilevel"/>
    <w:tmpl w:val="66C61BA2"/>
    <w:lvl w:ilvl="0" w:tplc="186404A8">
      <w:start w:val="1"/>
      <w:numFmt w:val="decimal"/>
      <w:lvlText w:val="(%1)"/>
      <w:lvlJc w:val="left"/>
      <w:pPr>
        <w:ind w:left="720" w:hanging="360"/>
      </w:pPr>
      <w:rPr>
        <w:rFonts w:ascii="Arial" w:eastAsia="Times New Roman" w:hAnsi="Arial" w:cs="Arial"/>
      </w:rPr>
    </w:lvl>
    <w:lvl w:ilvl="1" w:tplc="D92631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6895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5806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F05A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7ACE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D2C2B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E231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6C23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F180C"/>
    <w:multiLevelType w:val="hybridMultilevel"/>
    <w:tmpl w:val="6792A480"/>
    <w:lvl w:ilvl="0" w:tplc="041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5" w15:restartNumberingAfterBreak="0">
    <w:nsid w:val="6AA87207"/>
    <w:multiLevelType w:val="hybridMultilevel"/>
    <w:tmpl w:val="289E9C4E"/>
    <w:lvl w:ilvl="0" w:tplc="0DB42F3C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AD41801"/>
    <w:multiLevelType w:val="hybridMultilevel"/>
    <w:tmpl w:val="CDB67E92"/>
    <w:lvl w:ilvl="0" w:tplc="041A0017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 w:tplc="12D6DE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5B0A86"/>
    <w:multiLevelType w:val="hybridMultilevel"/>
    <w:tmpl w:val="21AE586E"/>
    <w:lvl w:ilvl="0" w:tplc="041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A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41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17"/>
  </w:num>
  <w:num w:numId="8">
    <w:abstractNumId w:val="15"/>
  </w:num>
  <w:num w:numId="9">
    <w:abstractNumId w:val="10"/>
  </w:num>
  <w:num w:numId="10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A0A"/>
    <w:rsid w:val="00002A32"/>
    <w:rsid w:val="000068AC"/>
    <w:rsid w:val="00006BE0"/>
    <w:rsid w:val="00015DB9"/>
    <w:rsid w:val="00024DA6"/>
    <w:rsid w:val="00027237"/>
    <w:rsid w:val="00034471"/>
    <w:rsid w:val="0004742B"/>
    <w:rsid w:val="000534DD"/>
    <w:rsid w:val="0006055A"/>
    <w:rsid w:val="000622C6"/>
    <w:rsid w:val="00067024"/>
    <w:rsid w:val="00073C01"/>
    <w:rsid w:val="00081DD3"/>
    <w:rsid w:val="000B3740"/>
    <w:rsid w:val="000B3B75"/>
    <w:rsid w:val="000C25DB"/>
    <w:rsid w:val="000D0A82"/>
    <w:rsid w:val="000D31EE"/>
    <w:rsid w:val="000D43BD"/>
    <w:rsid w:val="000D6716"/>
    <w:rsid w:val="000E2E40"/>
    <w:rsid w:val="000E576C"/>
    <w:rsid w:val="000F115F"/>
    <w:rsid w:val="00104173"/>
    <w:rsid w:val="00104BAC"/>
    <w:rsid w:val="00107D5B"/>
    <w:rsid w:val="00121954"/>
    <w:rsid w:val="001309F9"/>
    <w:rsid w:val="0013145A"/>
    <w:rsid w:val="00140C56"/>
    <w:rsid w:val="0014645A"/>
    <w:rsid w:val="00146BE0"/>
    <w:rsid w:val="00152366"/>
    <w:rsid w:val="00154039"/>
    <w:rsid w:val="001625AE"/>
    <w:rsid w:val="001627CA"/>
    <w:rsid w:val="00165CE2"/>
    <w:rsid w:val="00167F7E"/>
    <w:rsid w:val="00172D3E"/>
    <w:rsid w:val="001732CB"/>
    <w:rsid w:val="001815A0"/>
    <w:rsid w:val="00185921"/>
    <w:rsid w:val="00197D9F"/>
    <w:rsid w:val="001A4BAA"/>
    <w:rsid w:val="001D2942"/>
    <w:rsid w:val="001F0553"/>
    <w:rsid w:val="00203D6B"/>
    <w:rsid w:val="002249CE"/>
    <w:rsid w:val="0023108F"/>
    <w:rsid w:val="00233DA4"/>
    <w:rsid w:val="00235772"/>
    <w:rsid w:val="00235F43"/>
    <w:rsid w:val="00236EB8"/>
    <w:rsid w:val="0024077D"/>
    <w:rsid w:val="00241B31"/>
    <w:rsid w:val="00244809"/>
    <w:rsid w:val="00250B61"/>
    <w:rsid w:val="002577BB"/>
    <w:rsid w:val="002621AF"/>
    <w:rsid w:val="00262A8F"/>
    <w:rsid w:val="0026629E"/>
    <w:rsid w:val="00274628"/>
    <w:rsid w:val="002779E3"/>
    <w:rsid w:val="00282175"/>
    <w:rsid w:val="00283AF7"/>
    <w:rsid w:val="00290769"/>
    <w:rsid w:val="0029707F"/>
    <w:rsid w:val="00297411"/>
    <w:rsid w:val="002C0478"/>
    <w:rsid w:val="002C51C7"/>
    <w:rsid w:val="002C58AF"/>
    <w:rsid w:val="002D3770"/>
    <w:rsid w:val="002D6A88"/>
    <w:rsid w:val="002D7DF8"/>
    <w:rsid w:val="002E522C"/>
    <w:rsid w:val="002F14CE"/>
    <w:rsid w:val="002F5D2F"/>
    <w:rsid w:val="00303E4A"/>
    <w:rsid w:val="003064A6"/>
    <w:rsid w:val="00321F43"/>
    <w:rsid w:val="003402B4"/>
    <w:rsid w:val="00351C45"/>
    <w:rsid w:val="00356509"/>
    <w:rsid w:val="00361BC7"/>
    <w:rsid w:val="00365497"/>
    <w:rsid w:val="003714EB"/>
    <w:rsid w:val="00371F27"/>
    <w:rsid w:val="00372612"/>
    <w:rsid w:val="003760E3"/>
    <w:rsid w:val="00384A03"/>
    <w:rsid w:val="003A4FF4"/>
    <w:rsid w:val="003A7859"/>
    <w:rsid w:val="003B1FDF"/>
    <w:rsid w:val="003B79A0"/>
    <w:rsid w:val="003C6A27"/>
    <w:rsid w:val="003D35FE"/>
    <w:rsid w:val="003D541B"/>
    <w:rsid w:val="00407E99"/>
    <w:rsid w:val="00412571"/>
    <w:rsid w:val="004125E6"/>
    <w:rsid w:val="00424121"/>
    <w:rsid w:val="00432634"/>
    <w:rsid w:val="004335C6"/>
    <w:rsid w:val="00435619"/>
    <w:rsid w:val="0044516D"/>
    <w:rsid w:val="00450378"/>
    <w:rsid w:val="00454BA0"/>
    <w:rsid w:val="0046095A"/>
    <w:rsid w:val="004725F7"/>
    <w:rsid w:val="00473CED"/>
    <w:rsid w:val="004746D7"/>
    <w:rsid w:val="004853B7"/>
    <w:rsid w:val="00497884"/>
    <w:rsid w:val="004A1BB0"/>
    <w:rsid w:val="004A50DC"/>
    <w:rsid w:val="004B10AB"/>
    <w:rsid w:val="004B4B35"/>
    <w:rsid w:val="004C54FE"/>
    <w:rsid w:val="004C7609"/>
    <w:rsid w:val="004D4C46"/>
    <w:rsid w:val="004E3BD2"/>
    <w:rsid w:val="004F4B50"/>
    <w:rsid w:val="00502686"/>
    <w:rsid w:val="00503338"/>
    <w:rsid w:val="00507C9C"/>
    <w:rsid w:val="00510C01"/>
    <w:rsid w:val="005120A6"/>
    <w:rsid w:val="00515ECF"/>
    <w:rsid w:val="0052503A"/>
    <w:rsid w:val="00541899"/>
    <w:rsid w:val="00541F73"/>
    <w:rsid w:val="005538E5"/>
    <w:rsid w:val="00570540"/>
    <w:rsid w:val="005727EA"/>
    <w:rsid w:val="00583C4D"/>
    <w:rsid w:val="0058601D"/>
    <w:rsid w:val="005A1A1B"/>
    <w:rsid w:val="005A3A2B"/>
    <w:rsid w:val="005B244B"/>
    <w:rsid w:val="005B4DEC"/>
    <w:rsid w:val="005D4279"/>
    <w:rsid w:val="005E22B0"/>
    <w:rsid w:val="005F7601"/>
    <w:rsid w:val="005F77CA"/>
    <w:rsid w:val="00601BEB"/>
    <w:rsid w:val="0060222D"/>
    <w:rsid w:val="00613940"/>
    <w:rsid w:val="00625C7D"/>
    <w:rsid w:val="00625FDD"/>
    <w:rsid w:val="0063225D"/>
    <w:rsid w:val="00637AB6"/>
    <w:rsid w:val="006437C2"/>
    <w:rsid w:val="006464E7"/>
    <w:rsid w:val="00646BBB"/>
    <w:rsid w:val="00657428"/>
    <w:rsid w:val="0066260C"/>
    <w:rsid w:val="006817C2"/>
    <w:rsid w:val="006857EF"/>
    <w:rsid w:val="0069056C"/>
    <w:rsid w:val="00692624"/>
    <w:rsid w:val="006B13E0"/>
    <w:rsid w:val="006B3603"/>
    <w:rsid w:val="006B38C7"/>
    <w:rsid w:val="006B5F93"/>
    <w:rsid w:val="006E0AF2"/>
    <w:rsid w:val="006E40FB"/>
    <w:rsid w:val="006F152F"/>
    <w:rsid w:val="007006D5"/>
    <w:rsid w:val="0070791A"/>
    <w:rsid w:val="007113CB"/>
    <w:rsid w:val="00717203"/>
    <w:rsid w:val="007241E5"/>
    <w:rsid w:val="007255AC"/>
    <w:rsid w:val="00730D4C"/>
    <w:rsid w:val="00731237"/>
    <w:rsid w:val="00735785"/>
    <w:rsid w:val="0074031E"/>
    <w:rsid w:val="00747C4F"/>
    <w:rsid w:val="00750305"/>
    <w:rsid w:val="00753BC6"/>
    <w:rsid w:val="00754A70"/>
    <w:rsid w:val="007576EB"/>
    <w:rsid w:val="007619E9"/>
    <w:rsid w:val="007625A0"/>
    <w:rsid w:val="00764B9F"/>
    <w:rsid w:val="00780EA3"/>
    <w:rsid w:val="0078171F"/>
    <w:rsid w:val="007952B6"/>
    <w:rsid w:val="007963AA"/>
    <w:rsid w:val="007A2C49"/>
    <w:rsid w:val="007B0889"/>
    <w:rsid w:val="007B309F"/>
    <w:rsid w:val="007C1256"/>
    <w:rsid w:val="007C7F74"/>
    <w:rsid w:val="007D1475"/>
    <w:rsid w:val="007E00E7"/>
    <w:rsid w:val="007E223A"/>
    <w:rsid w:val="007E481B"/>
    <w:rsid w:val="007E61CD"/>
    <w:rsid w:val="007F2DE8"/>
    <w:rsid w:val="007F75D5"/>
    <w:rsid w:val="0080041E"/>
    <w:rsid w:val="008112C4"/>
    <w:rsid w:val="00820170"/>
    <w:rsid w:val="00822B64"/>
    <w:rsid w:val="0082320A"/>
    <w:rsid w:val="00834EA2"/>
    <w:rsid w:val="00841E09"/>
    <w:rsid w:val="008537C4"/>
    <w:rsid w:val="00881905"/>
    <w:rsid w:val="008A20B7"/>
    <w:rsid w:val="008B75E4"/>
    <w:rsid w:val="008C01A2"/>
    <w:rsid w:val="008C0FFF"/>
    <w:rsid w:val="008C48E8"/>
    <w:rsid w:val="008C4DC9"/>
    <w:rsid w:val="008D1921"/>
    <w:rsid w:val="008D7F51"/>
    <w:rsid w:val="008E1800"/>
    <w:rsid w:val="008E34EC"/>
    <w:rsid w:val="008E75D7"/>
    <w:rsid w:val="0090397F"/>
    <w:rsid w:val="00910A69"/>
    <w:rsid w:val="00911373"/>
    <w:rsid w:val="0092047F"/>
    <w:rsid w:val="00923EEE"/>
    <w:rsid w:val="00925329"/>
    <w:rsid w:val="009319F2"/>
    <w:rsid w:val="00934E10"/>
    <w:rsid w:val="009414DF"/>
    <w:rsid w:val="00945468"/>
    <w:rsid w:val="00945F36"/>
    <w:rsid w:val="0095165E"/>
    <w:rsid w:val="00951736"/>
    <w:rsid w:val="00954359"/>
    <w:rsid w:val="00957E2B"/>
    <w:rsid w:val="00964D23"/>
    <w:rsid w:val="00965859"/>
    <w:rsid w:val="009712C2"/>
    <w:rsid w:val="00972535"/>
    <w:rsid w:val="00975D54"/>
    <w:rsid w:val="00981C4A"/>
    <w:rsid w:val="00984065"/>
    <w:rsid w:val="00986337"/>
    <w:rsid w:val="00993F86"/>
    <w:rsid w:val="00995B54"/>
    <w:rsid w:val="009974A9"/>
    <w:rsid w:val="009974FD"/>
    <w:rsid w:val="009A1CB3"/>
    <w:rsid w:val="009A53A6"/>
    <w:rsid w:val="009C1EE0"/>
    <w:rsid w:val="009D10B8"/>
    <w:rsid w:val="009D5EE7"/>
    <w:rsid w:val="009E37A0"/>
    <w:rsid w:val="009F583A"/>
    <w:rsid w:val="009F6E4F"/>
    <w:rsid w:val="00A0043B"/>
    <w:rsid w:val="00A00644"/>
    <w:rsid w:val="00A03DF5"/>
    <w:rsid w:val="00A068C2"/>
    <w:rsid w:val="00A15D93"/>
    <w:rsid w:val="00A21EA3"/>
    <w:rsid w:val="00A227BC"/>
    <w:rsid w:val="00A233D5"/>
    <w:rsid w:val="00A3392E"/>
    <w:rsid w:val="00A36DFC"/>
    <w:rsid w:val="00A42C83"/>
    <w:rsid w:val="00A51990"/>
    <w:rsid w:val="00A52702"/>
    <w:rsid w:val="00A57A69"/>
    <w:rsid w:val="00A6154E"/>
    <w:rsid w:val="00A6775A"/>
    <w:rsid w:val="00A7624D"/>
    <w:rsid w:val="00A8158B"/>
    <w:rsid w:val="00A91F0A"/>
    <w:rsid w:val="00A9778B"/>
    <w:rsid w:val="00AB20B5"/>
    <w:rsid w:val="00AB20CE"/>
    <w:rsid w:val="00AB4762"/>
    <w:rsid w:val="00AC2681"/>
    <w:rsid w:val="00AC35E2"/>
    <w:rsid w:val="00AC3686"/>
    <w:rsid w:val="00AC4986"/>
    <w:rsid w:val="00AD1047"/>
    <w:rsid w:val="00AD13C4"/>
    <w:rsid w:val="00AD148B"/>
    <w:rsid w:val="00B0074F"/>
    <w:rsid w:val="00B077C8"/>
    <w:rsid w:val="00B24B1D"/>
    <w:rsid w:val="00B25AC3"/>
    <w:rsid w:val="00B25BB0"/>
    <w:rsid w:val="00B36E33"/>
    <w:rsid w:val="00B37003"/>
    <w:rsid w:val="00B37B89"/>
    <w:rsid w:val="00B46181"/>
    <w:rsid w:val="00B46196"/>
    <w:rsid w:val="00B503F6"/>
    <w:rsid w:val="00B56124"/>
    <w:rsid w:val="00B57D73"/>
    <w:rsid w:val="00B66CEC"/>
    <w:rsid w:val="00B700C5"/>
    <w:rsid w:val="00B752D9"/>
    <w:rsid w:val="00B82525"/>
    <w:rsid w:val="00B834D6"/>
    <w:rsid w:val="00B91404"/>
    <w:rsid w:val="00B91B13"/>
    <w:rsid w:val="00B93F1D"/>
    <w:rsid w:val="00B9663C"/>
    <w:rsid w:val="00BA1388"/>
    <w:rsid w:val="00BA5B66"/>
    <w:rsid w:val="00BC3F51"/>
    <w:rsid w:val="00BC4CCF"/>
    <w:rsid w:val="00BD67F4"/>
    <w:rsid w:val="00C01889"/>
    <w:rsid w:val="00C12856"/>
    <w:rsid w:val="00C1408C"/>
    <w:rsid w:val="00C22FBA"/>
    <w:rsid w:val="00C3307D"/>
    <w:rsid w:val="00C4796F"/>
    <w:rsid w:val="00C53A07"/>
    <w:rsid w:val="00C56492"/>
    <w:rsid w:val="00C66073"/>
    <w:rsid w:val="00C8139F"/>
    <w:rsid w:val="00C861A8"/>
    <w:rsid w:val="00CA1501"/>
    <w:rsid w:val="00CA27E3"/>
    <w:rsid w:val="00CA28C1"/>
    <w:rsid w:val="00CA5C62"/>
    <w:rsid w:val="00CC2822"/>
    <w:rsid w:val="00CC63B4"/>
    <w:rsid w:val="00CD0396"/>
    <w:rsid w:val="00CD26C4"/>
    <w:rsid w:val="00CD3E5A"/>
    <w:rsid w:val="00CE1C3B"/>
    <w:rsid w:val="00CE5113"/>
    <w:rsid w:val="00CE5A0A"/>
    <w:rsid w:val="00D00963"/>
    <w:rsid w:val="00D07092"/>
    <w:rsid w:val="00D1218F"/>
    <w:rsid w:val="00D25759"/>
    <w:rsid w:val="00D26AF7"/>
    <w:rsid w:val="00D35001"/>
    <w:rsid w:val="00D35841"/>
    <w:rsid w:val="00D543BC"/>
    <w:rsid w:val="00D54B80"/>
    <w:rsid w:val="00D65D30"/>
    <w:rsid w:val="00D66D61"/>
    <w:rsid w:val="00D67B42"/>
    <w:rsid w:val="00D71992"/>
    <w:rsid w:val="00D72C79"/>
    <w:rsid w:val="00D77402"/>
    <w:rsid w:val="00D82143"/>
    <w:rsid w:val="00D87A8C"/>
    <w:rsid w:val="00D90F96"/>
    <w:rsid w:val="00D91527"/>
    <w:rsid w:val="00D918AA"/>
    <w:rsid w:val="00D92886"/>
    <w:rsid w:val="00D94E3A"/>
    <w:rsid w:val="00D96F2C"/>
    <w:rsid w:val="00DC2410"/>
    <w:rsid w:val="00DD161E"/>
    <w:rsid w:val="00DF2A82"/>
    <w:rsid w:val="00E010BE"/>
    <w:rsid w:val="00E0431C"/>
    <w:rsid w:val="00E132FD"/>
    <w:rsid w:val="00E20761"/>
    <w:rsid w:val="00E23BC4"/>
    <w:rsid w:val="00E24086"/>
    <w:rsid w:val="00E25730"/>
    <w:rsid w:val="00E31483"/>
    <w:rsid w:val="00E41D80"/>
    <w:rsid w:val="00E42364"/>
    <w:rsid w:val="00E44B86"/>
    <w:rsid w:val="00E535D8"/>
    <w:rsid w:val="00E56BA4"/>
    <w:rsid w:val="00E64478"/>
    <w:rsid w:val="00E83F7C"/>
    <w:rsid w:val="00E84A56"/>
    <w:rsid w:val="00E85BB3"/>
    <w:rsid w:val="00E902A7"/>
    <w:rsid w:val="00E93701"/>
    <w:rsid w:val="00E94005"/>
    <w:rsid w:val="00E96AE2"/>
    <w:rsid w:val="00EA2EE9"/>
    <w:rsid w:val="00EA6679"/>
    <w:rsid w:val="00EA676B"/>
    <w:rsid w:val="00EB32CA"/>
    <w:rsid w:val="00EB4F96"/>
    <w:rsid w:val="00EB5CDA"/>
    <w:rsid w:val="00EC4E48"/>
    <w:rsid w:val="00EC61BE"/>
    <w:rsid w:val="00ED7723"/>
    <w:rsid w:val="00EE5D22"/>
    <w:rsid w:val="00EF232C"/>
    <w:rsid w:val="00EF6B5E"/>
    <w:rsid w:val="00F018A5"/>
    <w:rsid w:val="00F028B8"/>
    <w:rsid w:val="00F047F4"/>
    <w:rsid w:val="00F07D96"/>
    <w:rsid w:val="00F22895"/>
    <w:rsid w:val="00F36F06"/>
    <w:rsid w:val="00F40321"/>
    <w:rsid w:val="00F44B2E"/>
    <w:rsid w:val="00F479D1"/>
    <w:rsid w:val="00F6216B"/>
    <w:rsid w:val="00F751E5"/>
    <w:rsid w:val="00F90277"/>
    <w:rsid w:val="00F90B98"/>
    <w:rsid w:val="00F92401"/>
    <w:rsid w:val="00F97C86"/>
    <w:rsid w:val="00FA1F32"/>
    <w:rsid w:val="00FA51D7"/>
    <w:rsid w:val="00FB66D4"/>
    <w:rsid w:val="00FB71D6"/>
    <w:rsid w:val="00FC274B"/>
    <w:rsid w:val="00FC4FD9"/>
    <w:rsid w:val="00FD09C4"/>
    <w:rsid w:val="00FD7E92"/>
    <w:rsid w:val="00FE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46A9B1"/>
  <w15:docId w15:val="{24E7A6BE-9D68-4BD2-9E2E-EAF841292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A0A"/>
    <w:pPr>
      <w:suppressAutoHyphens/>
      <w:spacing w:after="120"/>
    </w:pPr>
    <w:rPr>
      <w:rFonts w:ascii="Arial" w:eastAsia="Times New Roman" w:hAnsi="Arial"/>
      <w:sz w:val="22"/>
      <w:lang w:val="hr-HR" w:eastAsia="hr-HR"/>
    </w:rPr>
  </w:style>
  <w:style w:type="paragraph" w:styleId="Naslov1">
    <w:name w:val="heading 1"/>
    <w:basedOn w:val="Normal"/>
    <w:next w:val="Normal"/>
    <w:link w:val="Naslov1Char"/>
    <w:qFormat/>
    <w:rsid w:val="00CE5A0A"/>
    <w:pPr>
      <w:keepNext/>
      <w:jc w:val="center"/>
      <w:outlineLvl w:val="0"/>
    </w:pPr>
    <w:rPr>
      <w:b/>
      <w:sz w:val="20"/>
    </w:rPr>
  </w:style>
  <w:style w:type="paragraph" w:styleId="Naslov2">
    <w:name w:val="heading 2"/>
    <w:basedOn w:val="Normal"/>
    <w:next w:val="Normal"/>
    <w:link w:val="Naslov2Char"/>
    <w:qFormat/>
    <w:rsid w:val="00CE5A0A"/>
    <w:pPr>
      <w:keepNext/>
      <w:spacing w:before="120" w:line="360" w:lineRule="auto"/>
      <w:outlineLvl w:val="1"/>
    </w:pPr>
    <w:rPr>
      <w:b/>
      <w:caps/>
      <w:sz w:val="24"/>
    </w:rPr>
  </w:style>
  <w:style w:type="paragraph" w:styleId="Naslov3">
    <w:name w:val="heading 3"/>
    <w:basedOn w:val="Normal"/>
    <w:next w:val="Normal"/>
    <w:link w:val="Naslov3Char"/>
    <w:qFormat/>
    <w:rsid w:val="00CE5A0A"/>
    <w:pPr>
      <w:keepNext/>
      <w:jc w:val="both"/>
      <w:outlineLvl w:val="2"/>
    </w:pPr>
    <w:rPr>
      <w:b/>
      <w:sz w:val="20"/>
      <w:lang w:val="de-DE"/>
    </w:rPr>
  </w:style>
  <w:style w:type="paragraph" w:styleId="Naslov4">
    <w:name w:val="heading 4"/>
    <w:basedOn w:val="Normal"/>
    <w:next w:val="Normal"/>
    <w:link w:val="Naslov4Char"/>
    <w:qFormat/>
    <w:rsid w:val="00CE5A0A"/>
    <w:pPr>
      <w:keepNext/>
      <w:jc w:val="both"/>
      <w:outlineLvl w:val="3"/>
    </w:pPr>
    <w:rPr>
      <w:i/>
      <w:color w:val="000000"/>
      <w:sz w:val="20"/>
      <w:u w:val="single"/>
    </w:rPr>
  </w:style>
  <w:style w:type="paragraph" w:styleId="Naslov5">
    <w:name w:val="heading 5"/>
    <w:basedOn w:val="Normal"/>
    <w:next w:val="Normal"/>
    <w:link w:val="Naslov5Char"/>
    <w:qFormat/>
    <w:rsid w:val="00CE5A0A"/>
    <w:pPr>
      <w:keepNext/>
      <w:ind w:left="720"/>
      <w:jc w:val="both"/>
      <w:outlineLvl w:val="4"/>
    </w:pPr>
    <w:rPr>
      <w:b/>
      <w:sz w:val="20"/>
    </w:rPr>
  </w:style>
  <w:style w:type="paragraph" w:styleId="Naslov6">
    <w:name w:val="heading 6"/>
    <w:basedOn w:val="Normal"/>
    <w:next w:val="Normal"/>
    <w:link w:val="Naslov6Char"/>
    <w:qFormat/>
    <w:rsid w:val="00CE5A0A"/>
    <w:pPr>
      <w:keepNext/>
      <w:numPr>
        <w:ilvl w:val="5"/>
        <w:numId w:val="1"/>
      </w:numPr>
      <w:spacing w:after="0"/>
      <w:jc w:val="center"/>
      <w:outlineLvl w:val="5"/>
    </w:pPr>
    <w:rPr>
      <w:sz w:val="56"/>
    </w:rPr>
  </w:style>
  <w:style w:type="paragraph" w:styleId="Naslov7">
    <w:name w:val="heading 7"/>
    <w:basedOn w:val="Normal"/>
    <w:next w:val="Normal"/>
    <w:link w:val="Naslov7Char"/>
    <w:qFormat/>
    <w:rsid w:val="00CE5A0A"/>
    <w:pPr>
      <w:keepNext/>
      <w:spacing w:line="360" w:lineRule="auto"/>
      <w:jc w:val="center"/>
      <w:outlineLvl w:val="6"/>
    </w:pPr>
    <w:rPr>
      <w:b/>
      <w:caps/>
      <w:sz w:val="20"/>
    </w:rPr>
  </w:style>
  <w:style w:type="paragraph" w:styleId="Naslov8">
    <w:name w:val="heading 8"/>
    <w:basedOn w:val="Normal"/>
    <w:next w:val="Normal"/>
    <w:link w:val="Naslov8Char"/>
    <w:qFormat/>
    <w:rsid w:val="00CE5A0A"/>
    <w:pPr>
      <w:keepNext/>
      <w:tabs>
        <w:tab w:val="left" w:pos="1100"/>
      </w:tabs>
      <w:spacing w:after="240"/>
      <w:outlineLvl w:val="7"/>
    </w:pPr>
    <w:rPr>
      <w:b/>
      <w:sz w:val="24"/>
    </w:rPr>
  </w:style>
  <w:style w:type="paragraph" w:styleId="Naslov9">
    <w:name w:val="heading 9"/>
    <w:basedOn w:val="Normal"/>
    <w:next w:val="Normal"/>
    <w:link w:val="Naslov9Char"/>
    <w:qFormat/>
    <w:rsid w:val="00CE5A0A"/>
    <w:pPr>
      <w:keepNext/>
      <w:spacing w:after="0" w:line="360" w:lineRule="auto"/>
      <w:jc w:val="center"/>
      <w:outlineLvl w:val="8"/>
    </w:pPr>
    <w:rPr>
      <w:b/>
      <w:sz w:val="5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CE5A0A"/>
    <w:rPr>
      <w:rFonts w:ascii="Arial" w:eastAsia="Times New Roman" w:hAnsi="Arial" w:cs="Times New Roman"/>
      <w:b/>
      <w:szCs w:val="20"/>
      <w:lang w:val="hr-HR" w:eastAsia="hr-HR"/>
    </w:rPr>
  </w:style>
  <w:style w:type="character" w:customStyle="1" w:styleId="Naslov2Char">
    <w:name w:val="Naslov 2 Char"/>
    <w:link w:val="Naslov2"/>
    <w:rsid w:val="00CE5A0A"/>
    <w:rPr>
      <w:rFonts w:ascii="Arial" w:eastAsia="Times New Roman" w:hAnsi="Arial" w:cs="Times New Roman"/>
      <w:b/>
      <w:caps/>
      <w:sz w:val="24"/>
      <w:szCs w:val="20"/>
      <w:lang w:eastAsia="hr-HR"/>
    </w:rPr>
  </w:style>
  <w:style w:type="character" w:customStyle="1" w:styleId="Naslov3Char">
    <w:name w:val="Naslov 3 Char"/>
    <w:link w:val="Naslov3"/>
    <w:rsid w:val="00CE5A0A"/>
    <w:rPr>
      <w:rFonts w:ascii="Arial" w:eastAsia="Times New Roman" w:hAnsi="Arial" w:cs="Times New Roman"/>
      <w:b/>
      <w:szCs w:val="20"/>
      <w:lang w:val="de-DE" w:eastAsia="hr-HR"/>
    </w:rPr>
  </w:style>
  <w:style w:type="character" w:customStyle="1" w:styleId="Naslov4Char">
    <w:name w:val="Naslov 4 Char"/>
    <w:link w:val="Naslov4"/>
    <w:rsid w:val="00CE5A0A"/>
    <w:rPr>
      <w:rFonts w:ascii="Arial" w:eastAsia="Times New Roman" w:hAnsi="Arial" w:cs="Times New Roman"/>
      <w:i/>
      <w:color w:val="000000"/>
      <w:szCs w:val="20"/>
      <w:u w:val="single"/>
      <w:lang w:val="hr-HR" w:eastAsia="hr-HR"/>
    </w:rPr>
  </w:style>
  <w:style w:type="character" w:customStyle="1" w:styleId="Naslov5Char">
    <w:name w:val="Naslov 5 Char"/>
    <w:link w:val="Naslov5"/>
    <w:rsid w:val="00CE5A0A"/>
    <w:rPr>
      <w:rFonts w:ascii="Arial" w:eastAsia="Times New Roman" w:hAnsi="Arial" w:cs="Times New Roman"/>
      <w:b/>
      <w:szCs w:val="20"/>
      <w:lang w:val="hr-HR" w:eastAsia="hr-HR"/>
    </w:rPr>
  </w:style>
  <w:style w:type="character" w:customStyle="1" w:styleId="Naslov6Char">
    <w:name w:val="Naslov 6 Char"/>
    <w:link w:val="Naslov6"/>
    <w:rsid w:val="00CE5A0A"/>
    <w:rPr>
      <w:rFonts w:ascii="Arial" w:eastAsia="Times New Roman" w:hAnsi="Arial"/>
      <w:sz w:val="56"/>
    </w:rPr>
  </w:style>
  <w:style w:type="character" w:customStyle="1" w:styleId="Naslov7Char">
    <w:name w:val="Naslov 7 Char"/>
    <w:link w:val="Naslov7"/>
    <w:rsid w:val="00CE5A0A"/>
    <w:rPr>
      <w:rFonts w:ascii="Arial" w:eastAsia="Times New Roman" w:hAnsi="Arial" w:cs="Times New Roman"/>
      <w:b/>
      <w:caps/>
      <w:sz w:val="20"/>
      <w:szCs w:val="20"/>
      <w:lang w:val="hr-HR" w:eastAsia="hr-HR"/>
    </w:rPr>
  </w:style>
  <w:style w:type="character" w:customStyle="1" w:styleId="Naslov8Char">
    <w:name w:val="Naslov 8 Char"/>
    <w:link w:val="Naslov8"/>
    <w:rsid w:val="00CE5A0A"/>
    <w:rPr>
      <w:rFonts w:ascii="Arial" w:eastAsia="Times New Roman" w:hAnsi="Arial" w:cs="Times New Roman"/>
      <w:b/>
      <w:sz w:val="24"/>
      <w:szCs w:val="20"/>
      <w:lang w:val="hr-HR" w:eastAsia="hr-HR"/>
    </w:rPr>
  </w:style>
  <w:style w:type="character" w:customStyle="1" w:styleId="Naslov9Char">
    <w:name w:val="Naslov 9 Char"/>
    <w:link w:val="Naslov9"/>
    <w:rsid w:val="00CE5A0A"/>
    <w:rPr>
      <w:rFonts w:ascii="Arial" w:eastAsia="Times New Roman" w:hAnsi="Arial" w:cs="Times New Roman"/>
      <w:b/>
      <w:sz w:val="52"/>
      <w:szCs w:val="20"/>
      <w:lang w:val="hr-HR" w:eastAsia="hr-HR"/>
    </w:rPr>
  </w:style>
  <w:style w:type="character" w:customStyle="1" w:styleId="FootnoteCharacters">
    <w:name w:val="Footnote Characters"/>
    <w:rsid w:val="00CE5A0A"/>
  </w:style>
  <w:style w:type="character" w:styleId="Brojstranice">
    <w:name w:val="page number"/>
    <w:rsid w:val="00CE5A0A"/>
    <w:rPr>
      <w:sz w:val="16"/>
    </w:rPr>
  </w:style>
  <w:style w:type="character" w:customStyle="1" w:styleId="NumberingSymbols">
    <w:name w:val="Numbering Symbols"/>
    <w:rsid w:val="00CE5A0A"/>
  </w:style>
  <w:style w:type="character" w:customStyle="1" w:styleId="BulletSymbols">
    <w:name w:val="Bullet Symbols"/>
    <w:rsid w:val="00CE5A0A"/>
    <w:rPr>
      <w:rFonts w:ascii="StarSymbol" w:eastAsia="StarSymbol" w:hAnsi="StarSymbol"/>
      <w:sz w:val="18"/>
    </w:rPr>
  </w:style>
  <w:style w:type="character" w:styleId="Hiperveza">
    <w:name w:val="Hyperlink"/>
    <w:uiPriority w:val="99"/>
    <w:rsid w:val="00CE5A0A"/>
    <w:rPr>
      <w:color w:val="0000FF"/>
      <w:u w:val="single"/>
    </w:rPr>
  </w:style>
  <w:style w:type="character" w:customStyle="1" w:styleId="WW-DefaultParagraphFont">
    <w:name w:val="WW-Default Paragraph Font"/>
    <w:rsid w:val="00CE5A0A"/>
  </w:style>
  <w:style w:type="character" w:customStyle="1" w:styleId="WW8Num1z0">
    <w:name w:val="WW8Num1z0"/>
    <w:rsid w:val="00CE5A0A"/>
    <w:rPr>
      <w:sz w:val="24"/>
    </w:rPr>
  </w:style>
  <w:style w:type="character" w:customStyle="1" w:styleId="WW8Num3z0">
    <w:name w:val="WW8Num3z0"/>
    <w:rsid w:val="00CE5A0A"/>
    <w:rPr>
      <w:rFonts w:ascii="Arial" w:hAnsi="Arial"/>
      <w:sz w:val="20"/>
    </w:rPr>
  </w:style>
  <w:style w:type="character" w:customStyle="1" w:styleId="WW8Num4z0">
    <w:name w:val="WW8Num4z0"/>
    <w:rsid w:val="00CE5A0A"/>
    <w:rPr>
      <w:rFonts w:ascii="Arial" w:hAnsi="Arial"/>
      <w:sz w:val="20"/>
    </w:rPr>
  </w:style>
  <w:style w:type="character" w:customStyle="1" w:styleId="WW8Num5z0">
    <w:name w:val="WW8Num5z0"/>
    <w:rsid w:val="00CE5A0A"/>
    <w:rPr>
      <w:rFonts w:ascii="StarSymbol" w:hAnsi="StarSymbol"/>
      <w:sz w:val="18"/>
    </w:rPr>
  </w:style>
  <w:style w:type="character" w:customStyle="1" w:styleId="WW-Absatz-Standardschriftart">
    <w:name w:val="WW-Absatz-Standardschriftart"/>
    <w:rsid w:val="00CE5A0A"/>
  </w:style>
  <w:style w:type="character" w:customStyle="1" w:styleId="WW-WW8Num3z0">
    <w:name w:val="WW-WW8Num3z0"/>
    <w:rsid w:val="00CE5A0A"/>
    <w:rPr>
      <w:rFonts w:ascii="Times New Roman" w:eastAsia="Times New Roman" w:hAnsi="Times New Roman"/>
    </w:rPr>
  </w:style>
  <w:style w:type="character" w:customStyle="1" w:styleId="WW8Num3z1">
    <w:name w:val="WW8Num3z1"/>
    <w:rsid w:val="00CE5A0A"/>
    <w:rPr>
      <w:rFonts w:ascii="Courier New" w:hAnsi="Courier New"/>
    </w:rPr>
  </w:style>
  <w:style w:type="character" w:customStyle="1" w:styleId="WW8Num3z2">
    <w:name w:val="WW8Num3z2"/>
    <w:rsid w:val="00CE5A0A"/>
    <w:rPr>
      <w:rFonts w:ascii="Wingdings" w:hAnsi="Wingdings"/>
    </w:rPr>
  </w:style>
  <w:style w:type="character" w:customStyle="1" w:styleId="WW8Num3z3">
    <w:name w:val="WW8Num3z3"/>
    <w:rsid w:val="00CE5A0A"/>
    <w:rPr>
      <w:rFonts w:ascii="Symbol" w:hAnsi="Symbol"/>
    </w:rPr>
  </w:style>
  <w:style w:type="character" w:customStyle="1" w:styleId="WW-WW8Num4z0">
    <w:name w:val="WW-WW8Num4z0"/>
    <w:rsid w:val="00CE5A0A"/>
    <w:rPr>
      <w:i/>
      <w:color w:val="auto"/>
    </w:rPr>
  </w:style>
  <w:style w:type="character" w:customStyle="1" w:styleId="WW-WW8Num5z0">
    <w:name w:val="WW-WW8Num5z0"/>
    <w:rsid w:val="00CE5A0A"/>
    <w:rPr>
      <w:rFonts w:ascii="Symbol" w:hAnsi="Symbol"/>
    </w:rPr>
  </w:style>
  <w:style w:type="character" w:customStyle="1" w:styleId="WW8Num7z0">
    <w:name w:val="WW8Num7z0"/>
    <w:rsid w:val="00CE5A0A"/>
    <w:rPr>
      <w:rFonts w:ascii="Symbol" w:hAnsi="Symbol"/>
    </w:rPr>
  </w:style>
  <w:style w:type="character" w:customStyle="1" w:styleId="WW8Num8z0">
    <w:name w:val="WW8Num8z0"/>
    <w:rsid w:val="00CE5A0A"/>
    <w:rPr>
      <w:rFonts w:ascii="Arial" w:hAnsi="Arial"/>
      <w:sz w:val="22"/>
    </w:rPr>
  </w:style>
  <w:style w:type="character" w:customStyle="1" w:styleId="WW8Num16z0">
    <w:name w:val="WW8Num16z0"/>
    <w:rsid w:val="00CE5A0A"/>
    <w:rPr>
      <w:b w:val="0"/>
      <w:i w:val="0"/>
      <w:sz w:val="20"/>
    </w:rPr>
  </w:style>
  <w:style w:type="character" w:customStyle="1" w:styleId="WW8Num23z0">
    <w:name w:val="WW8Num23z0"/>
    <w:rsid w:val="00CE5A0A"/>
    <w:rPr>
      <w:rFonts w:ascii="Arial" w:hAnsi="Arial"/>
      <w:b w:val="0"/>
      <w:i/>
      <w:sz w:val="22"/>
    </w:rPr>
  </w:style>
  <w:style w:type="character" w:customStyle="1" w:styleId="WW8Num23z1">
    <w:name w:val="WW8Num23z1"/>
    <w:rsid w:val="00CE5A0A"/>
    <w:rPr>
      <w:rFonts w:ascii="Courier New" w:hAnsi="Courier New"/>
    </w:rPr>
  </w:style>
  <w:style w:type="character" w:customStyle="1" w:styleId="WW8Num23z2">
    <w:name w:val="WW8Num23z2"/>
    <w:rsid w:val="00CE5A0A"/>
    <w:rPr>
      <w:rFonts w:ascii="Wingdings" w:hAnsi="Wingdings"/>
    </w:rPr>
  </w:style>
  <w:style w:type="character" w:customStyle="1" w:styleId="WW8Num23z3">
    <w:name w:val="WW8Num23z3"/>
    <w:rsid w:val="00CE5A0A"/>
    <w:rPr>
      <w:rFonts w:ascii="Symbol" w:hAnsi="Symbol"/>
    </w:rPr>
  </w:style>
  <w:style w:type="character" w:customStyle="1" w:styleId="WW8Num28z0">
    <w:name w:val="WW8Num28z0"/>
    <w:rsid w:val="00CE5A0A"/>
    <w:rPr>
      <w:b/>
      <w:i w:val="0"/>
      <w:sz w:val="20"/>
    </w:rPr>
  </w:style>
  <w:style w:type="character" w:customStyle="1" w:styleId="WW8Num29z0">
    <w:name w:val="WW8Num29z0"/>
    <w:rsid w:val="00CE5A0A"/>
    <w:rPr>
      <w:i w:val="0"/>
    </w:rPr>
  </w:style>
  <w:style w:type="character" w:customStyle="1" w:styleId="WW8Num32z0">
    <w:name w:val="WW8Num32z0"/>
    <w:rsid w:val="00CE5A0A"/>
    <w:rPr>
      <w:rFonts w:ascii="Symbol" w:hAnsi="Symbol"/>
    </w:rPr>
  </w:style>
  <w:style w:type="character" w:customStyle="1" w:styleId="WW8Num32z1">
    <w:name w:val="WW8Num32z1"/>
    <w:rsid w:val="00CE5A0A"/>
    <w:rPr>
      <w:rFonts w:ascii="Courier New" w:hAnsi="Courier New"/>
    </w:rPr>
  </w:style>
  <w:style w:type="character" w:customStyle="1" w:styleId="WW8Num32z2">
    <w:name w:val="WW8Num32z2"/>
    <w:rsid w:val="00CE5A0A"/>
    <w:rPr>
      <w:rFonts w:ascii="Wingdings" w:hAnsi="Wingdings"/>
    </w:rPr>
  </w:style>
  <w:style w:type="character" w:customStyle="1" w:styleId="WW8Num37z0">
    <w:name w:val="WW8Num37z0"/>
    <w:rsid w:val="00CE5A0A"/>
    <w:rPr>
      <w:b/>
      <w:i w:val="0"/>
      <w:sz w:val="20"/>
    </w:rPr>
  </w:style>
  <w:style w:type="character" w:customStyle="1" w:styleId="WW8Num38z0">
    <w:name w:val="WW8Num38z0"/>
    <w:rsid w:val="00CE5A0A"/>
    <w:rPr>
      <w:rFonts w:ascii="Symbol" w:hAnsi="Symbol"/>
    </w:rPr>
  </w:style>
  <w:style w:type="character" w:customStyle="1" w:styleId="WW8Num38z1">
    <w:name w:val="WW8Num38z1"/>
    <w:rsid w:val="00CE5A0A"/>
    <w:rPr>
      <w:rFonts w:ascii="Arial" w:eastAsia="Times New Roman" w:hAnsi="Arial"/>
    </w:rPr>
  </w:style>
  <w:style w:type="character" w:customStyle="1" w:styleId="WW8Num38z2">
    <w:name w:val="WW8Num38z2"/>
    <w:rsid w:val="00CE5A0A"/>
    <w:rPr>
      <w:rFonts w:ascii="Wingdings" w:hAnsi="Wingdings"/>
    </w:rPr>
  </w:style>
  <w:style w:type="character" w:customStyle="1" w:styleId="WW8Num38z4">
    <w:name w:val="WW8Num38z4"/>
    <w:rsid w:val="00CE5A0A"/>
    <w:rPr>
      <w:rFonts w:ascii="Courier New" w:hAnsi="Courier New"/>
    </w:rPr>
  </w:style>
  <w:style w:type="character" w:customStyle="1" w:styleId="WW8Num40z0">
    <w:name w:val="WW8Num40z0"/>
    <w:rsid w:val="00CE5A0A"/>
    <w:rPr>
      <w:b w:val="0"/>
      <w:i w:val="0"/>
      <w:sz w:val="20"/>
    </w:rPr>
  </w:style>
  <w:style w:type="character" w:customStyle="1" w:styleId="WW8Num41z0">
    <w:name w:val="WW8Num41z0"/>
    <w:rsid w:val="00CE5A0A"/>
    <w:rPr>
      <w:rFonts w:ascii="Symbol" w:hAnsi="Symbol"/>
    </w:rPr>
  </w:style>
  <w:style w:type="character" w:customStyle="1" w:styleId="WW8Num41z1">
    <w:name w:val="WW8Num41z1"/>
    <w:rsid w:val="00CE5A0A"/>
    <w:rPr>
      <w:rFonts w:ascii="Courier New" w:hAnsi="Courier New"/>
    </w:rPr>
  </w:style>
  <w:style w:type="character" w:customStyle="1" w:styleId="WW8Num41z2">
    <w:name w:val="WW8Num41z2"/>
    <w:rsid w:val="00CE5A0A"/>
    <w:rPr>
      <w:rFonts w:ascii="Wingdings" w:hAnsi="Wingdings"/>
    </w:rPr>
  </w:style>
  <w:style w:type="character" w:customStyle="1" w:styleId="WW8Num46z0">
    <w:name w:val="WW8Num46z0"/>
    <w:rsid w:val="00CE5A0A"/>
    <w:rPr>
      <w:i w:val="0"/>
    </w:rPr>
  </w:style>
  <w:style w:type="character" w:customStyle="1" w:styleId="WW8Num53z0">
    <w:name w:val="WW8Num53z0"/>
    <w:rsid w:val="00CE5A0A"/>
    <w:rPr>
      <w:sz w:val="24"/>
    </w:rPr>
  </w:style>
  <w:style w:type="character" w:customStyle="1" w:styleId="WW8Num57z0">
    <w:name w:val="WW8Num57z0"/>
    <w:rsid w:val="00CE5A0A"/>
    <w:rPr>
      <w:b w:val="0"/>
      <w:i w:val="0"/>
      <w:sz w:val="20"/>
    </w:rPr>
  </w:style>
  <w:style w:type="character" w:customStyle="1" w:styleId="WW8Num74z0">
    <w:name w:val="WW8Num74z0"/>
    <w:rsid w:val="00CE5A0A"/>
    <w:rPr>
      <w:rFonts w:ascii="Symbol" w:hAnsi="Symbol"/>
    </w:rPr>
  </w:style>
  <w:style w:type="character" w:customStyle="1" w:styleId="WW8Num80z0">
    <w:name w:val="WW8Num80z0"/>
    <w:rsid w:val="00CE5A0A"/>
    <w:rPr>
      <w:b w:val="0"/>
      <w:sz w:val="22"/>
    </w:rPr>
  </w:style>
  <w:style w:type="character" w:customStyle="1" w:styleId="WW8Num80z2">
    <w:name w:val="WW8Num80z2"/>
    <w:rsid w:val="00CE5A0A"/>
    <w:rPr>
      <w:b/>
      <w:i w:val="0"/>
      <w:sz w:val="22"/>
    </w:rPr>
  </w:style>
  <w:style w:type="character" w:customStyle="1" w:styleId="WW8Num85z0">
    <w:name w:val="WW8Num85z0"/>
    <w:rsid w:val="00CE5A0A"/>
    <w:rPr>
      <w:rFonts w:ascii="Times New Roman" w:hAnsi="Times New Roman"/>
    </w:rPr>
  </w:style>
  <w:style w:type="character" w:customStyle="1" w:styleId="WW8Num86z0">
    <w:name w:val="WW8Num86z0"/>
    <w:rsid w:val="00CE5A0A"/>
    <w:rPr>
      <w:color w:val="000000"/>
    </w:rPr>
  </w:style>
  <w:style w:type="character" w:customStyle="1" w:styleId="WW8Num88z0">
    <w:name w:val="WW8Num88z0"/>
    <w:rsid w:val="00CE5A0A"/>
    <w:rPr>
      <w:color w:val="000000"/>
    </w:rPr>
  </w:style>
  <w:style w:type="character" w:customStyle="1" w:styleId="WW8Num92z0">
    <w:name w:val="WW8Num92z0"/>
    <w:rsid w:val="00CE5A0A"/>
    <w:rPr>
      <w:rFonts w:ascii="Symbol" w:hAnsi="Symbol"/>
    </w:rPr>
  </w:style>
  <w:style w:type="character" w:customStyle="1" w:styleId="WW8Num93z0">
    <w:name w:val="WW8Num93z0"/>
    <w:rsid w:val="00CE5A0A"/>
    <w:rPr>
      <w:rFonts w:ascii="Symbol" w:hAnsi="Symbol"/>
    </w:rPr>
  </w:style>
  <w:style w:type="character" w:customStyle="1" w:styleId="WW8Num99z2">
    <w:name w:val="WW8Num99z2"/>
    <w:rsid w:val="00CE5A0A"/>
    <w:rPr>
      <w:rFonts w:ascii="Arial" w:hAnsi="Arial"/>
      <w:sz w:val="22"/>
    </w:rPr>
  </w:style>
  <w:style w:type="character" w:customStyle="1" w:styleId="WW8Num101z0">
    <w:name w:val="WW8Num101z0"/>
    <w:rsid w:val="00CE5A0A"/>
    <w:rPr>
      <w:sz w:val="24"/>
    </w:rPr>
  </w:style>
  <w:style w:type="character" w:customStyle="1" w:styleId="WW8Num103z2">
    <w:name w:val="WW8Num103z2"/>
    <w:rsid w:val="00CE5A0A"/>
    <w:rPr>
      <w:rFonts w:ascii="Arial" w:hAnsi="Arial"/>
      <w:sz w:val="22"/>
    </w:rPr>
  </w:style>
  <w:style w:type="character" w:customStyle="1" w:styleId="WW8Num104z0">
    <w:name w:val="WW8Num104z0"/>
    <w:rsid w:val="00CE5A0A"/>
    <w:rPr>
      <w:rFonts w:ascii="Symbol" w:hAnsi="Symbol"/>
    </w:rPr>
  </w:style>
  <w:style w:type="character" w:customStyle="1" w:styleId="WW8Num107z0">
    <w:name w:val="WW8Num107z0"/>
    <w:rsid w:val="00CE5A0A"/>
    <w:rPr>
      <w:i w:val="0"/>
    </w:rPr>
  </w:style>
  <w:style w:type="character" w:customStyle="1" w:styleId="WW8Num109z0">
    <w:name w:val="WW8Num109z0"/>
    <w:rsid w:val="00CE5A0A"/>
    <w:rPr>
      <w:b/>
      <w:i w:val="0"/>
      <w:sz w:val="20"/>
    </w:rPr>
  </w:style>
  <w:style w:type="character" w:customStyle="1" w:styleId="WW8Num114z0">
    <w:name w:val="WW8Num114z0"/>
    <w:rsid w:val="00CE5A0A"/>
    <w:rPr>
      <w:rFonts w:ascii="Symbol" w:hAnsi="Symbol"/>
    </w:rPr>
  </w:style>
  <w:style w:type="character" w:customStyle="1" w:styleId="WW8Num115z2">
    <w:name w:val="WW8Num115z2"/>
    <w:rsid w:val="00CE5A0A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CE5A0A"/>
    <w:rPr>
      <w:rFonts w:ascii="Symbol" w:hAnsi="Symbol"/>
    </w:rPr>
  </w:style>
  <w:style w:type="character" w:customStyle="1" w:styleId="WW8Num121z0">
    <w:name w:val="WW8Num121z0"/>
    <w:rsid w:val="00CE5A0A"/>
    <w:rPr>
      <w:rFonts w:ascii="Times New Roman" w:eastAsia="Times New Roman" w:hAnsi="Times New Roman"/>
    </w:rPr>
  </w:style>
  <w:style w:type="character" w:customStyle="1" w:styleId="WW8Num121z1">
    <w:name w:val="WW8Num121z1"/>
    <w:rsid w:val="00CE5A0A"/>
    <w:rPr>
      <w:rFonts w:ascii="Courier New" w:hAnsi="Courier New"/>
    </w:rPr>
  </w:style>
  <w:style w:type="character" w:customStyle="1" w:styleId="WW8Num121z2">
    <w:name w:val="WW8Num121z2"/>
    <w:rsid w:val="00CE5A0A"/>
    <w:rPr>
      <w:rFonts w:ascii="Wingdings" w:hAnsi="Wingdings"/>
    </w:rPr>
  </w:style>
  <w:style w:type="character" w:customStyle="1" w:styleId="WW8Num121z3">
    <w:name w:val="WW8Num121z3"/>
    <w:rsid w:val="00CE5A0A"/>
    <w:rPr>
      <w:rFonts w:ascii="Symbol" w:hAnsi="Symbol"/>
    </w:rPr>
  </w:style>
  <w:style w:type="character" w:customStyle="1" w:styleId="WW8Num124z0">
    <w:name w:val="WW8Num124z0"/>
    <w:rsid w:val="00CE5A0A"/>
    <w:rPr>
      <w:i w:val="0"/>
    </w:rPr>
  </w:style>
  <w:style w:type="character" w:customStyle="1" w:styleId="WW8Num125z0">
    <w:name w:val="WW8Num125z0"/>
    <w:rsid w:val="00CE5A0A"/>
    <w:rPr>
      <w:b/>
    </w:rPr>
  </w:style>
  <w:style w:type="character" w:customStyle="1" w:styleId="WW8Num131z0">
    <w:name w:val="WW8Num131z0"/>
    <w:rsid w:val="00CE5A0A"/>
    <w:rPr>
      <w:i/>
      <w:sz w:val="22"/>
    </w:rPr>
  </w:style>
  <w:style w:type="character" w:customStyle="1" w:styleId="WW8Num132z0">
    <w:name w:val="WW8Num132z0"/>
    <w:rsid w:val="00CE5A0A"/>
    <w:rPr>
      <w:rFonts w:ascii="Symbol" w:hAnsi="Symbol"/>
    </w:rPr>
  </w:style>
  <w:style w:type="character" w:customStyle="1" w:styleId="WW8Num134z0">
    <w:name w:val="WW8Num134z0"/>
    <w:rsid w:val="00CE5A0A"/>
    <w:rPr>
      <w:color w:val="auto"/>
    </w:rPr>
  </w:style>
  <w:style w:type="character" w:customStyle="1" w:styleId="WW8Num138z0">
    <w:name w:val="WW8Num138z0"/>
    <w:rsid w:val="00CE5A0A"/>
    <w:rPr>
      <w:rFonts w:ascii="Symbol" w:hAnsi="Symbol"/>
    </w:rPr>
  </w:style>
  <w:style w:type="character" w:customStyle="1" w:styleId="WW8Num140z0">
    <w:name w:val="WW8Num140z0"/>
    <w:rsid w:val="00CE5A0A"/>
    <w:rPr>
      <w:b w:val="0"/>
      <w:i w:val="0"/>
      <w:sz w:val="20"/>
    </w:rPr>
  </w:style>
  <w:style w:type="character" w:customStyle="1" w:styleId="WW8Num142z0">
    <w:name w:val="WW8Num142z0"/>
    <w:rsid w:val="00CE5A0A"/>
    <w:rPr>
      <w:rFonts w:ascii="Symbol" w:hAnsi="Symbol"/>
    </w:rPr>
  </w:style>
  <w:style w:type="character" w:customStyle="1" w:styleId="WW8Num145z0">
    <w:name w:val="WW8Num145z0"/>
    <w:rsid w:val="00CE5A0A"/>
    <w:rPr>
      <w:rFonts w:ascii="Symbol" w:hAnsi="Symbol"/>
    </w:rPr>
  </w:style>
  <w:style w:type="character" w:customStyle="1" w:styleId="WW8Num149z0">
    <w:name w:val="WW8Num149z0"/>
    <w:rsid w:val="00CE5A0A"/>
    <w:rPr>
      <w:rFonts w:ascii="Symbol" w:hAnsi="Symbol"/>
    </w:rPr>
  </w:style>
  <w:style w:type="character" w:customStyle="1" w:styleId="WW8Num152z2">
    <w:name w:val="WW8Num152z2"/>
    <w:rsid w:val="00CE5A0A"/>
    <w:rPr>
      <w:b w:val="0"/>
      <w:i w:val="0"/>
    </w:rPr>
  </w:style>
  <w:style w:type="character" w:customStyle="1" w:styleId="WW8Num154z0">
    <w:name w:val="WW8Num154z0"/>
    <w:rsid w:val="00CE5A0A"/>
    <w:rPr>
      <w:rFonts w:ascii="Times New Roman" w:eastAsia="Times New Roman" w:hAnsi="Times New Roman"/>
    </w:rPr>
  </w:style>
  <w:style w:type="character" w:customStyle="1" w:styleId="WW8Num154z1">
    <w:name w:val="WW8Num154z1"/>
    <w:rsid w:val="00CE5A0A"/>
    <w:rPr>
      <w:rFonts w:ascii="Courier New" w:hAnsi="Courier New"/>
    </w:rPr>
  </w:style>
  <w:style w:type="character" w:customStyle="1" w:styleId="WW8Num154z2">
    <w:name w:val="WW8Num154z2"/>
    <w:rsid w:val="00CE5A0A"/>
    <w:rPr>
      <w:rFonts w:ascii="Wingdings" w:hAnsi="Wingdings"/>
    </w:rPr>
  </w:style>
  <w:style w:type="character" w:customStyle="1" w:styleId="WW8Num154z3">
    <w:name w:val="WW8Num154z3"/>
    <w:rsid w:val="00CE5A0A"/>
    <w:rPr>
      <w:rFonts w:ascii="Symbol" w:hAnsi="Symbol"/>
    </w:rPr>
  </w:style>
  <w:style w:type="character" w:customStyle="1" w:styleId="WW8Num155z0">
    <w:name w:val="WW8Num155z0"/>
    <w:rsid w:val="00CE5A0A"/>
    <w:rPr>
      <w:rFonts w:ascii="Symbol" w:hAnsi="Symbol"/>
    </w:rPr>
  </w:style>
  <w:style w:type="character" w:customStyle="1" w:styleId="WW8Num156z0">
    <w:name w:val="WW8Num156z0"/>
    <w:rsid w:val="00CE5A0A"/>
    <w:rPr>
      <w:rFonts w:ascii="Symbol" w:hAnsi="Symbol"/>
    </w:rPr>
  </w:style>
  <w:style w:type="character" w:customStyle="1" w:styleId="WW8Num157z0">
    <w:name w:val="WW8Num157z0"/>
    <w:rsid w:val="00CE5A0A"/>
    <w:rPr>
      <w:rFonts w:ascii="Symbol" w:hAnsi="Symbol"/>
    </w:rPr>
  </w:style>
  <w:style w:type="character" w:customStyle="1" w:styleId="WW8Num157z1">
    <w:name w:val="WW8Num157z1"/>
    <w:rsid w:val="00CE5A0A"/>
    <w:rPr>
      <w:rFonts w:ascii="Courier New" w:hAnsi="Courier New"/>
    </w:rPr>
  </w:style>
  <w:style w:type="character" w:customStyle="1" w:styleId="WW8Num157z2">
    <w:name w:val="WW8Num157z2"/>
    <w:rsid w:val="00CE5A0A"/>
    <w:rPr>
      <w:rFonts w:ascii="Wingdings" w:hAnsi="Wingdings"/>
    </w:rPr>
  </w:style>
  <w:style w:type="character" w:customStyle="1" w:styleId="WW8Num173z0">
    <w:name w:val="WW8Num173z0"/>
    <w:rsid w:val="00CE5A0A"/>
    <w:rPr>
      <w:b w:val="0"/>
      <w:i w:val="0"/>
      <w:sz w:val="20"/>
    </w:rPr>
  </w:style>
  <w:style w:type="character" w:customStyle="1" w:styleId="WW8Num174z0">
    <w:name w:val="WW8Num174z0"/>
    <w:rsid w:val="00CE5A0A"/>
    <w:rPr>
      <w:rFonts w:ascii="Symbol" w:hAnsi="Symbol"/>
    </w:rPr>
  </w:style>
  <w:style w:type="character" w:customStyle="1" w:styleId="WW8Num181z0">
    <w:name w:val="WW8Num181z0"/>
    <w:rsid w:val="00CE5A0A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CE5A0A"/>
    <w:rPr>
      <w:b w:val="0"/>
      <w:i w:val="0"/>
      <w:sz w:val="20"/>
    </w:rPr>
  </w:style>
  <w:style w:type="character" w:customStyle="1" w:styleId="WW8Num184z2">
    <w:name w:val="WW8Num184z2"/>
    <w:rsid w:val="00CE5A0A"/>
    <w:rPr>
      <w:rFonts w:ascii="Arial" w:hAnsi="Arial"/>
      <w:sz w:val="22"/>
    </w:rPr>
  </w:style>
  <w:style w:type="character" w:customStyle="1" w:styleId="WW8Num186z0">
    <w:name w:val="WW8Num186z0"/>
    <w:rsid w:val="00CE5A0A"/>
    <w:rPr>
      <w:sz w:val="22"/>
    </w:rPr>
  </w:style>
  <w:style w:type="character" w:customStyle="1" w:styleId="WW8Num189z0">
    <w:name w:val="WW8Num189z0"/>
    <w:rsid w:val="00CE5A0A"/>
    <w:rPr>
      <w:i w:val="0"/>
    </w:rPr>
  </w:style>
  <w:style w:type="character" w:customStyle="1" w:styleId="WW8Num191z0">
    <w:name w:val="WW8Num191z0"/>
    <w:rsid w:val="00CE5A0A"/>
    <w:rPr>
      <w:rFonts w:ascii="Symbol" w:hAnsi="Symbol"/>
    </w:rPr>
  </w:style>
  <w:style w:type="character" w:customStyle="1" w:styleId="WW8Num193z2">
    <w:name w:val="WW8Num193z2"/>
    <w:rsid w:val="00CE5A0A"/>
    <w:rPr>
      <w:b/>
      <w:i w:val="0"/>
      <w:sz w:val="22"/>
    </w:rPr>
  </w:style>
  <w:style w:type="character" w:customStyle="1" w:styleId="WW8Num198z0">
    <w:name w:val="WW8Num198z0"/>
    <w:rsid w:val="00CE5A0A"/>
    <w:rPr>
      <w:rFonts w:ascii="Arial" w:hAnsi="Arial"/>
      <w:sz w:val="22"/>
    </w:rPr>
  </w:style>
  <w:style w:type="character" w:customStyle="1" w:styleId="WW8Num201z0">
    <w:name w:val="WW8Num201z0"/>
    <w:rsid w:val="00CE5A0A"/>
    <w:rPr>
      <w:rFonts w:ascii="Arial" w:hAnsi="Arial"/>
    </w:rPr>
  </w:style>
  <w:style w:type="character" w:customStyle="1" w:styleId="WW8Num204z0">
    <w:name w:val="WW8Num204z0"/>
    <w:rsid w:val="00CE5A0A"/>
    <w:rPr>
      <w:rFonts w:ascii="Symbol" w:hAnsi="Symbol"/>
    </w:rPr>
  </w:style>
  <w:style w:type="character" w:customStyle="1" w:styleId="WW8Num214z0">
    <w:name w:val="WW8Num214z0"/>
    <w:rsid w:val="00CE5A0A"/>
    <w:rPr>
      <w:b/>
      <w:i w:val="0"/>
      <w:sz w:val="20"/>
    </w:rPr>
  </w:style>
  <w:style w:type="character" w:customStyle="1" w:styleId="WW8Num218z0">
    <w:name w:val="WW8Num218z0"/>
    <w:rsid w:val="00CE5A0A"/>
    <w:rPr>
      <w:rFonts w:ascii="Symbol" w:hAnsi="Symbol"/>
    </w:rPr>
  </w:style>
  <w:style w:type="character" w:customStyle="1" w:styleId="WW8Num221z0">
    <w:name w:val="WW8Num221z0"/>
    <w:rsid w:val="00CE5A0A"/>
    <w:rPr>
      <w:rFonts w:ascii="Times New Roman" w:hAnsi="Times New Roman"/>
    </w:rPr>
  </w:style>
  <w:style w:type="character" w:customStyle="1" w:styleId="WW8Num229z0">
    <w:name w:val="WW8Num229z0"/>
    <w:rsid w:val="00CE5A0A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CE5A0A"/>
    <w:rPr>
      <w:rFonts w:ascii="Courier New" w:hAnsi="Courier New"/>
    </w:rPr>
  </w:style>
  <w:style w:type="character" w:customStyle="1" w:styleId="WW8Num229z2">
    <w:name w:val="WW8Num229z2"/>
    <w:rsid w:val="00CE5A0A"/>
    <w:rPr>
      <w:rFonts w:ascii="Wingdings" w:hAnsi="Wingdings"/>
    </w:rPr>
  </w:style>
  <w:style w:type="character" w:customStyle="1" w:styleId="WW8Num229z3">
    <w:name w:val="WW8Num229z3"/>
    <w:rsid w:val="00CE5A0A"/>
    <w:rPr>
      <w:rFonts w:ascii="Symbol" w:hAnsi="Symbol"/>
    </w:rPr>
  </w:style>
  <w:style w:type="character" w:customStyle="1" w:styleId="WW8Num230z0">
    <w:name w:val="WW8Num230z0"/>
    <w:rsid w:val="00CE5A0A"/>
    <w:rPr>
      <w:rFonts w:ascii="Symbol" w:hAnsi="Symbol"/>
    </w:rPr>
  </w:style>
  <w:style w:type="character" w:customStyle="1" w:styleId="WW8Num233z0">
    <w:name w:val="WW8Num233z0"/>
    <w:rsid w:val="00CE5A0A"/>
    <w:rPr>
      <w:rFonts w:ascii="Symbol" w:hAnsi="Symbol"/>
    </w:rPr>
  </w:style>
  <w:style w:type="character" w:customStyle="1" w:styleId="WW8Num235z0">
    <w:name w:val="WW8Num235z0"/>
    <w:rsid w:val="00CE5A0A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CE5A0A"/>
    <w:rPr>
      <w:rFonts w:ascii="Courier New" w:hAnsi="Courier New"/>
    </w:rPr>
  </w:style>
  <w:style w:type="character" w:customStyle="1" w:styleId="WW8Num235z2">
    <w:name w:val="WW8Num235z2"/>
    <w:rsid w:val="00CE5A0A"/>
    <w:rPr>
      <w:rFonts w:ascii="Wingdings" w:hAnsi="Wingdings"/>
    </w:rPr>
  </w:style>
  <w:style w:type="character" w:customStyle="1" w:styleId="WW8Num235z3">
    <w:name w:val="WW8Num235z3"/>
    <w:rsid w:val="00CE5A0A"/>
    <w:rPr>
      <w:rFonts w:ascii="Symbol" w:hAnsi="Symbol"/>
    </w:rPr>
  </w:style>
  <w:style w:type="character" w:customStyle="1" w:styleId="WW8Num240z0">
    <w:name w:val="WW8Num240z0"/>
    <w:rsid w:val="00CE5A0A"/>
    <w:rPr>
      <w:rFonts w:ascii="Arial" w:hAnsi="Arial"/>
      <w:sz w:val="22"/>
    </w:rPr>
  </w:style>
  <w:style w:type="character" w:customStyle="1" w:styleId="WW8Num244z0">
    <w:name w:val="WW8Num244z0"/>
    <w:rsid w:val="00CE5A0A"/>
    <w:rPr>
      <w:i/>
    </w:rPr>
  </w:style>
  <w:style w:type="character" w:customStyle="1" w:styleId="WW8Num249z0">
    <w:name w:val="WW8Num249z0"/>
    <w:rsid w:val="00CE5A0A"/>
    <w:rPr>
      <w:rFonts w:ascii="Symbol" w:hAnsi="Symbol"/>
    </w:rPr>
  </w:style>
  <w:style w:type="character" w:customStyle="1" w:styleId="WW8Num253z0">
    <w:name w:val="WW8Num253z0"/>
    <w:rsid w:val="00CE5A0A"/>
    <w:rPr>
      <w:rFonts w:ascii="Symbol" w:hAnsi="Symbol"/>
    </w:rPr>
  </w:style>
  <w:style w:type="character" w:customStyle="1" w:styleId="WW8Num254z0">
    <w:name w:val="WW8Num254z0"/>
    <w:rsid w:val="00CE5A0A"/>
    <w:rPr>
      <w:rFonts w:ascii="Symbol" w:hAnsi="Symbol"/>
    </w:rPr>
  </w:style>
  <w:style w:type="character" w:customStyle="1" w:styleId="WW8Num262z0">
    <w:name w:val="WW8Num262z0"/>
    <w:rsid w:val="00CE5A0A"/>
    <w:rPr>
      <w:sz w:val="22"/>
    </w:rPr>
  </w:style>
  <w:style w:type="character" w:customStyle="1" w:styleId="WW8Num264z0">
    <w:name w:val="WW8Num264z0"/>
    <w:rsid w:val="00CE5A0A"/>
    <w:rPr>
      <w:rFonts w:ascii="Arial" w:eastAsia="Times New Roman" w:hAnsi="Arial"/>
    </w:rPr>
  </w:style>
  <w:style w:type="character" w:customStyle="1" w:styleId="WW8Num264z1">
    <w:name w:val="WW8Num264z1"/>
    <w:rsid w:val="00CE5A0A"/>
    <w:rPr>
      <w:rFonts w:ascii="Courier New" w:hAnsi="Courier New"/>
    </w:rPr>
  </w:style>
  <w:style w:type="character" w:customStyle="1" w:styleId="WW8Num264z2">
    <w:name w:val="WW8Num264z2"/>
    <w:rsid w:val="00CE5A0A"/>
    <w:rPr>
      <w:rFonts w:ascii="Wingdings" w:hAnsi="Wingdings"/>
    </w:rPr>
  </w:style>
  <w:style w:type="character" w:customStyle="1" w:styleId="WW8Num264z3">
    <w:name w:val="WW8Num264z3"/>
    <w:rsid w:val="00CE5A0A"/>
    <w:rPr>
      <w:rFonts w:ascii="Symbol" w:hAnsi="Symbol"/>
    </w:rPr>
  </w:style>
  <w:style w:type="character" w:customStyle="1" w:styleId="WW8Num265z0">
    <w:name w:val="WW8Num265z0"/>
    <w:rsid w:val="00CE5A0A"/>
    <w:rPr>
      <w:rFonts w:ascii="Times New Roman" w:eastAsia="Times New Roman" w:hAnsi="Times New Roman"/>
    </w:rPr>
  </w:style>
  <w:style w:type="character" w:customStyle="1" w:styleId="WW8Num265z1">
    <w:name w:val="WW8Num265z1"/>
    <w:rsid w:val="00CE5A0A"/>
    <w:rPr>
      <w:rFonts w:ascii="Courier New" w:hAnsi="Courier New"/>
    </w:rPr>
  </w:style>
  <w:style w:type="character" w:customStyle="1" w:styleId="WW8Num265z2">
    <w:name w:val="WW8Num265z2"/>
    <w:rsid w:val="00CE5A0A"/>
    <w:rPr>
      <w:rFonts w:ascii="Wingdings" w:hAnsi="Wingdings"/>
    </w:rPr>
  </w:style>
  <w:style w:type="character" w:customStyle="1" w:styleId="WW8Num265z3">
    <w:name w:val="WW8Num265z3"/>
    <w:rsid w:val="00CE5A0A"/>
    <w:rPr>
      <w:rFonts w:ascii="Symbol" w:hAnsi="Symbol"/>
    </w:rPr>
  </w:style>
  <w:style w:type="character" w:customStyle="1" w:styleId="WW8Num269z0">
    <w:name w:val="WW8Num269z0"/>
    <w:rsid w:val="00CE5A0A"/>
    <w:rPr>
      <w:rFonts w:ascii="Symbol" w:hAnsi="Symbol"/>
    </w:rPr>
  </w:style>
  <w:style w:type="character" w:customStyle="1" w:styleId="WW8Num271z0">
    <w:name w:val="WW8Num271z0"/>
    <w:rsid w:val="00CE5A0A"/>
    <w:rPr>
      <w:rFonts w:ascii="Arial" w:hAnsi="Arial"/>
      <w:sz w:val="22"/>
    </w:rPr>
  </w:style>
  <w:style w:type="character" w:customStyle="1" w:styleId="WW8Num279z0">
    <w:name w:val="WW8Num279z0"/>
    <w:rsid w:val="00CE5A0A"/>
    <w:rPr>
      <w:b/>
      <w:i w:val="0"/>
      <w:sz w:val="20"/>
    </w:rPr>
  </w:style>
  <w:style w:type="character" w:customStyle="1" w:styleId="WW8Num281z0">
    <w:name w:val="WW8Num281z0"/>
    <w:rsid w:val="00CE5A0A"/>
    <w:rPr>
      <w:rFonts w:ascii="Symbol" w:hAnsi="Symbol"/>
    </w:rPr>
  </w:style>
  <w:style w:type="character" w:customStyle="1" w:styleId="WW8Num281z1">
    <w:name w:val="WW8Num281z1"/>
    <w:rsid w:val="00CE5A0A"/>
    <w:rPr>
      <w:rFonts w:ascii="Courier New" w:hAnsi="Courier New"/>
    </w:rPr>
  </w:style>
  <w:style w:type="character" w:customStyle="1" w:styleId="WW8Num281z2">
    <w:name w:val="WW8Num281z2"/>
    <w:rsid w:val="00CE5A0A"/>
    <w:rPr>
      <w:rFonts w:ascii="Wingdings" w:hAnsi="Wingdings"/>
    </w:rPr>
  </w:style>
  <w:style w:type="character" w:customStyle="1" w:styleId="WW8Num282z0">
    <w:name w:val="WW8Num282z0"/>
    <w:rsid w:val="00CE5A0A"/>
    <w:rPr>
      <w:rFonts w:ascii="Arial" w:hAnsi="Arial"/>
      <w:sz w:val="22"/>
    </w:rPr>
  </w:style>
  <w:style w:type="character" w:customStyle="1" w:styleId="WW8Num286z0">
    <w:name w:val="WW8Num286z0"/>
    <w:rsid w:val="00CE5A0A"/>
    <w:rPr>
      <w:rFonts w:ascii="Times New Roman" w:hAnsi="Times New Roman"/>
    </w:rPr>
  </w:style>
  <w:style w:type="character" w:customStyle="1" w:styleId="WW8Num290z0">
    <w:name w:val="WW8Num290z0"/>
    <w:rsid w:val="00CE5A0A"/>
    <w:rPr>
      <w:b/>
    </w:rPr>
  </w:style>
  <w:style w:type="character" w:customStyle="1" w:styleId="WW8Num291z2">
    <w:name w:val="WW8Num291z2"/>
    <w:rsid w:val="00CE5A0A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CE5A0A"/>
    <w:rPr>
      <w:b/>
      <w:i w:val="0"/>
      <w:sz w:val="20"/>
    </w:rPr>
  </w:style>
  <w:style w:type="character" w:customStyle="1" w:styleId="WW8Num297z0">
    <w:name w:val="WW8Num297z0"/>
    <w:rsid w:val="00CE5A0A"/>
    <w:rPr>
      <w:rFonts w:ascii="Arial" w:hAnsi="Arial"/>
    </w:rPr>
  </w:style>
  <w:style w:type="character" w:customStyle="1" w:styleId="WW8Num302z0">
    <w:name w:val="WW8Num302z0"/>
    <w:rsid w:val="00CE5A0A"/>
    <w:rPr>
      <w:sz w:val="22"/>
    </w:rPr>
  </w:style>
  <w:style w:type="character" w:customStyle="1" w:styleId="WW8Num303z0">
    <w:name w:val="WW8Num303z0"/>
    <w:rsid w:val="00CE5A0A"/>
    <w:rPr>
      <w:rFonts w:ascii="Times New Roman" w:eastAsia="Times New Roman" w:hAnsi="Times New Roman"/>
    </w:rPr>
  </w:style>
  <w:style w:type="character" w:customStyle="1" w:styleId="WW8Num303z1">
    <w:name w:val="WW8Num303z1"/>
    <w:rsid w:val="00CE5A0A"/>
    <w:rPr>
      <w:rFonts w:ascii="Courier New" w:hAnsi="Courier New"/>
    </w:rPr>
  </w:style>
  <w:style w:type="character" w:customStyle="1" w:styleId="WW8Num303z2">
    <w:name w:val="WW8Num303z2"/>
    <w:rsid w:val="00CE5A0A"/>
    <w:rPr>
      <w:rFonts w:ascii="Wingdings" w:hAnsi="Wingdings"/>
    </w:rPr>
  </w:style>
  <w:style w:type="character" w:customStyle="1" w:styleId="WW8Num303z3">
    <w:name w:val="WW8Num303z3"/>
    <w:rsid w:val="00CE5A0A"/>
    <w:rPr>
      <w:rFonts w:ascii="Symbol" w:hAnsi="Symbol"/>
    </w:rPr>
  </w:style>
  <w:style w:type="character" w:customStyle="1" w:styleId="WW8Num306z0">
    <w:name w:val="WW8Num306z0"/>
    <w:rsid w:val="00CE5A0A"/>
    <w:rPr>
      <w:b/>
    </w:rPr>
  </w:style>
  <w:style w:type="character" w:customStyle="1" w:styleId="WW8Num307z0">
    <w:name w:val="WW8Num307z0"/>
    <w:rsid w:val="00CE5A0A"/>
    <w:rPr>
      <w:rFonts w:ascii="Symbol" w:hAnsi="Symbol"/>
    </w:rPr>
  </w:style>
  <w:style w:type="character" w:customStyle="1" w:styleId="WW8Num310z0">
    <w:name w:val="WW8Num310z0"/>
    <w:rsid w:val="00CE5A0A"/>
    <w:rPr>
      <w:b w:val="0"/>
      <w:i w:val="0"/>
      <w:sz w:val="20"/>
    </w:rPr>
  </w:style>
  <w:style w:type="character" w:customStyle="1" w:styleId="WW8Num315z0">
    <w:name w:val="WW8Num315z0"/>
    <w:rsid w:val="00CE5A0A"/>
    <w:rPr>
      <w:rFonts w:ascii="Times New Roman" w:hAnsi="Times New Roman"/>
    </w:rPr>
  </w:style>
  <w:style w:type="character" w:customStyle="1" w:styleId="WW8Num318z0">
    <w:name w:val="WW8Num318z0"/>
    <w:rsid w:val="00CE5A0A"/>
    <w:rPr>
      <w:b w:val="0"/>
      <w:i/>
      <w:color w:val="0000FF"/>
    </w:rPr>
  </w:style>
  <w:style w:type="character" w:customStyle="1" w:styleId="WW8Num320z0">
    <w:name w:val="WW8Num320z0"/>
    <w:rsid w:val="00CE5A0A"/>
    <w:rPr>
      <w:rFonts w:ascii="Arial" w:hAnsi="Arial"/>
      <w:sz w:val="22"/>
    </w:rPr>
  </w:style>
  <w:style w:type="character" w:customStyle="1" w:styleId="WW8Num323z0">
    <w:name w:val="WW8Num323z0"/>
    <w:rsid w:val="00CE5A0A"/>
    <w:rPr>
      <w:rFonts w:ascii="Symbol" w:hAnsi="Symbol"/>
    </w:rPr>
  </w:style>
  <w:style w:type="character" w:customStyle="1" w:styleId="WW8Num330z0">
    <w:name w:val="WW8Num330z0"/>
    <w:rsid w:val="00CE5A0A"/>
    <w:rPr>
      <w:rFonts w:ascii="Symbol" w:hAnsi="Symbol"/>
    </w:rPr>
  </w:style>
  <w:style w:type="character" w:customStyle="1" w:styleId="WW8Num332z0">
    <w:name w:val="WW8Num332z0"/>
    <w:rsid w:val="00CE5A0A"/>
    <w:rPr>
      <w:rFonts w:ascii="Symbol" w:hAnsi="Symbol"/>
    </w:rPr>
  </w:style>
  <w:style w:type="character" w:customStyle="1" w:styleId="WW8Num336z0">
    <w:name w:val="WW8Num336z0"/>
    <w:rsid w:val="00CE5A0A"/>
    <w:rPr>
      <w:rFonts w:ascii="Times New Roman" w:hAnsi="Times New Roman"/>
    </w:rPr>
  </w:style>
  <w:style w:type="character" w:customStyle="1" w:styleId="WW8Num349z0">
    <w:name w:val="WW8Num349z0"/>
    <w:rsid w:val="00CE5A0A"/>
    <w:rPr>
      <w:rFonts w:ascii="Symbol" w:hAnsi="Symbol"/>
    </w:rPr>
  </w:style>
  <w:style w:type="character" w:customStyle="1" w:styleId="WW8Num353z0">
    <w:name w:val="WW8Num353z0"/>
    <w:rsid w:val="00CE5A0A"/>
    <w:rPr>
      <w:rFonts w:ascii="Symbol" w:hAnsi="Symbol"/>
    </w:rPr>
  </w:style>
  <w:style w:type="character" w:customStyle="1" w:styleId="WW8Num353z1">
    <w:name w:val="WW8Num353z1"/>
    <w:rsid w:val="00CE5A0A"/>
    <w:rPr>
      <w:rFonts w:ascii="Courier New" w:hAnsi="Courier New"/>
    </w:rPr>
  </w:style>
  <w:style w:type="character" w:customStyle="1" w:styleId="WW8Num353z2">
    <w:name w:val="WW8Num353z2"/>
    <w:rsid w:val="00CE5A0A"/>
    <w:rPr>
      <w:rFonts w:ascii="Wingdings" w:hAnsi="Wingdings"/>
    </w:rPr>
  </w:style>
  <w:style w:type="character" w:customStyle="1" w:styleId="WW8Num354z0">
    <w:name w:val="WW8Num354z0"/>
    <w:rsid w:val="00CE5A0A"/>
    <w:rPr>
      <w:rFonts w:ascii="Times New Roman" w:hAnsi="Times New Roman"/>
    </w:rPr>
  </w:style>
  <w:style w:type="character" w:customStyle="1" w:styleId="WW8Num355z0">
    <w:name w:val="WW8Num355z0"/>
    <w:rsid w:val="00CE5A0A"/>
    <w:rPr>
      <w:rFonts w:ascii="Symbol" w:hAnsi="Symbol"/>
    </w:rPr>
  </w:style>
  <w:style w:type="character" w:customStyle="1" w:styleId="WW8NumSt9z1">
    <w:name w:val="WW8NumSt9z1"/>
    <w:rsid w:val="00CE5A0A"/>
    <w:rPr>
      <w:b/>
      <w:i w:val="0"/>
    </w:rPr>
  </w:style>
  <w:style w:type="character" w:customStyle="1" w:styleId="WW8NumSt53z0">
    <w:name w:val="WW8NumSt53z0"/>
    <w:rsid w:val="00CE5A0A"/>
    <w:rPr>
      <w:b/>
      <w:i w:val="0"/>
      <w:sz w:val="20"/>
    </w:rPr>
  </w:style>
  <w:style w:type="character" w:customStyle="1" w:styleId="WW8NumSt61z0">
    <w:name w:val="WW8NumSt61z0"/>
    <w:rsid w:val="00CE5A0A"/>
    <w:rPr>
      <w:b w:val="0"/>
      <w:i w:val="0"/>
      <w:sz w:val="20"/>
    </w:rPr>
  </w:style>
  <w:style w:type="character" w:customStyle="1" w:styleId="WW8NumSt63z0">
    <w:name w:val="WW8NumSt63z0"/>
    <w:rsid w:val="00CE5A0A"/>
    <w:rPr>
      <w:b w:val="0"/>
      <w:i w:val="0"/>
      <w:sz w:val="20"/>
    </w:rPr>
  </w:style>
  <w:style w:type="character" w:customStyle="1" w:styleId="WW8NumSt82z0">
    <w:name w:val="WW8NumSt82z0"/>
    <w:rsid w:val="00CE5A0A"/>
    <w:rPr>
      <w:rFonts w:ascii="Symbol" w:hAnsi="Symbol"/>
    </w:rPr>
  </w:style>
  <w:style w:type="character" w:customStyle="1" w:styleId="WW8NumSt109z1">
    <w:name w:val="WW8NumSt109z1"/>
    <w:rsid w:val="00CE5A0A"/>
    <w:rPr>
      <w:b/>
      <w:i w:val="0"/>
    </w:rPr>
  </w:style>
  <w:style w:type="character" w:customStyle="1" w:styleId="WW8NumSt371z0">
    <w:name w:val="WW8NumSt371z0"/>
    <w:rsid w:val="00CE5A0A"/>
    <w:rPr>
      <w:rFonts w:ascii="Arial" w:hAnsi="Arial"/>
      <w:sz w:val="22"/>
    </w:rPr>
  </w:style>
  <w:style w:type="character" w:customStyle="1" w:styleId="WW8NumSt372z0">
    <w:name w:val="WW8NumSt372z0"/>
    <w:rsid w:val="00CE5A0A"/>
    <w:rPr>
      <w:rFonts w:ascii="Arial" w:hAnsi="Arial"/>
      <w:sz w:val="20"/>
    </w:rPr>
  </w:style>
  <w:style w:type="character" w:customStyle="1" w:styleId="WW8NumSt373z0">
    <w:name w:val="WW8NumSt373z0"/>
    <w:rsid w:val="00CE5A0A"/>
    <w:rPr>
      <w:rFonts w:ascii="Arial" w:hAnsi="Arial"/>
      <w:sz w:val="22"/>
    </w:rPr>
  </w:style>
  <w:style w:type="character" w:customStyle="1" w:styleId="WW8NumSt379z0">
    <w:name w:val="WW8NumSt379z0"/>
    <w:rsid w:val="00CE5A0A"/>
    <w:rPr>
      <w:rFonts w:ascii="Arial" w:hAnsi="Arial"/>
      <w:sz w:val="20"/>
    </w:rPr>
  </w:style>
  <w:style w:type="character" w:customStyle="1" w:styleId="WW8NumSt379z1">
    <w:name w:val="WW8NumSt379z1"/>
    <w:rsid w:val="00CE5A0A"/>
    <w:rPr>
      <w:rFonts w:ascii="Courier New" w:hAnsi="Courier New"/>
    </w:rPr>
  </w:style>
  <w:style w:type="character" w:customStyle="1" w:styleId="WW8NumSt379z2">
    <w:name w:val="WW8NumSt379z2"/>
    <w:rsid w:val="00CE5A0A"/>
    <w:rPr>
      <w:rFonts w:ascii="Wingdings" w:hAnsi="Wingdings"/>
    </w:rPr>
  </w:style>
  <w:style w:type="character" w:customStyle="1" w:styleId="WW8NumSt379z3">
    <w:name w:val="WW8NumSt379z3"/>
    <w:rsid w:val="00CE5A0A"/>
    <w:rPr>
      <w:rFonts w:ascii="Symbol" w:hAnsi="Symbol"/>
    </w:rPr>
  </w:style>
  <w:style w:type="character" w:customStyle="1" w:styleId="WW-FootnoteCharacters">
    <w:name w:val="WW-Footnote Characters"/>
    <w:rsid w:val="00CE5A0A"/>
    <w:rPr>
      <w:vertAlign w:val="superscript"/>
    </w:rPr>
  </w:style>
  <w:style w:type="character" w:customStyle="1" w:styleId="WW-Bullets">
    <w:name w:val="WW-Bullets"/>
    <w:rsid w:val="00CE5A0A"/>
    <w:rPr>
      <w:rFonts w:ascii="StarSymbol" w:eastAsia="StarSymbol" w:hAnsi="StarSymbol"/>
      <w:sz w:val="18"/>
    </w:rPr>
  </w:style>
  <w:style w:type="paragraph" w:styleId="Tijeloteksta">
    <w:name w:val="Body Text"/>
    <w:aliases w:val="uvlaka 2, uvlaka 3,Tijelo teksta1, uvlaka 31,Tijelo teksta11, uvlaka 311,  uvlaka 2, uvlaka 3 Char Char,uvlaka 31,uvlaka 311,uvlaka 3 Char Char"/>
    <w:basedOn w:val="Normal"/>
    <w:link w:val="TijelotekstaChar"/>
    <w:qFormat/>
    <w:rsid w:val="00CE5A0A"/>
    <w:rPr>
      <w:i/>
      <w:sz w:val="20"/>
    </w:rPr>
  </w:style>
  <w:style w:type="character" w:customStyle="1" w:styleId="TijelotekstaChar">
    <w:name w:val="Tijelo teksta Char"/>
    <w:aliases w:val="uvlaka 2 Char, uvlaka 3 Char,Tijelo teksta1 Char, uvlaka 31 Char,Tijelo teksta11 Char, uvlaka 311 Char,  uvlaka 2 Char, uvlaka 3 Char Char Char,uvlaka 31 Char,uvlaka 311 Char,uvlaka 3 Char Char Char"/>
    <w:link w:val="Tijeloteksta"/>
    <w:rsid w:val="00CE5A0A"/>
    <w:rPr>
      <w:rFonts w:ascii="Arial" w:eastAsia="Times New Roman" w:hAnsi="Arial" w:cs="Times New Roman"/>
      <w:i/>
      <w:szCs w:val="20"/>
      <w:lang w:val="hr-HR" w:eastAsia="hr-HR"/>
    </w:rPr>
  </w:style>
  <w:style w:type="paragraph" w:styleId="Uvuenotijeloteksta">
    <w:name w:val="Body Text Indent"/>
    <w:basedOn w:val="Normal"/>
    <w:link w:val="UvuenotijelotekstaChar"/>
    <w:rsid w:val="00CE5A0A"/>
    <w:pPr>
      <w:spacing w:after="0" w:line="360" w:lineRule="auto"/>
      <w:ind w:firstLine="708"/>
      <w:jc w:val="both"/>
    </w:pPr>
    <w:rPr>
      <w:sz w:val="20"/>
    </w:rPr>
  </w:style>
  <w:style w:type="character" w:customStyle="1" w:styleId="UvuenotijelotekstaChar">
    <w:name w:val="Uvučeno tijelo teksta Char"/>
    <w:link w:val="Uvuenotijeloteksta"/>
    <w:rsid w:val="00CE5A0A"/>
    <w:rPr>
      <w:rFonts w:ascii="Arial" w:eastAsia="Times New Roman" w:hAnsi="Arial" w:cs="Times New Roman"/>
      <w:szCs w:val="20"/>
      <w:lang w:val="hr-HR" w:eastAsia="hr-HR"/>
    </w:rPr>
  </w:style>
  <w:style w:type="paragraph" w:customStyle="1" w:styleId="Heading">
    <w:name w:val="Heading"/>
    <w:basedOn w:val="Normal"/>
    <w:next w:val="Tijeloteksta"/>
    <w:rsid w:val="00CE5A0A"/>
    <w:pPr>
      <w:keepNext/>
      <w:spacing w:before="240"/>
    </w:pPr>
    <w:rPr>
      <w:rFonts w:eastAsia="Tahoma"/>
      <w:sz w:val="28"/>
    </w:rPr>
  </w:style>
  <w:style w:type="paragraph" w:styleId="Zaglavlje">
    <w:name w:val="header"/>
    <w:basedOn w:val="Normal"/>
    <w:link w:val="ZaglavljeChar"/>
    <w:rsid w:val="00CE5A0A"/>
    <w:pPr>
      <w:tabs>
        <w:tab w:val="center" w:pos="4153"/>
        <w:tab w:val="right" w:pos="8306"/>
      </w:tabs>
      <w:spacing w:line="360" w:lineRule="auto"/>
      <w:ind w:firstLine="720"/>
      <w:jc w:val="both"/>
    </w:pPr>
    <w:rPr>
      <w:sz w:val="20"/>
    </w:rPr>
  </w:style>
  <w:style w:type="character" w:customStyle="1" w:styleId="ZaglavljeChar">
    <w:name w:val="Zaglavlje Char"/>
    <w:link w:val="Zaglavlje"/>
    <w:rsid w:val="00CE5A0A"/>
    <w:rPr>
      <w:rFonts w:ascii="Arial" w:eastAsia="Times New Roman" w:hAnsi="Arial" w:cs="Times New Roman"/>
      <w:szCs w:val="20"/>
      <w:lang w:val="hr-HR" w:eastAsia="hr-HR"/>
    </w:rPr>
  </w:style>
  <w:style w:type="paragraph" w:styleId="Podnoje">
    <w:name w:val="footer"/>
    <w:basedOn w:val="Normal"/>
    <w:link w:val="PodnojeChar"/>
    <w:uiPriority w:val="99"/>
    <w:rsid w:val="00CE5A0A"/>
    <w:pPr>
      <w:tabs>
        <w:tab w:val="center" w:pos="4536"/>
        <w:tab w:val="right" w:pos="9072"/>
      </w:tabs>
    </w:pPr>
    <w:rPr>
      <w:sz w:val="20"/>
    </w:rPr>
  </w:style>
  <w:style w:type="character" w:customStyle="1" w:styleId="PodnojeChar">
    <w:name w:val="Podnožje Char"/>
    <w:link w:val="Podnoje"/>
    <w:uiPriority w:val="99"/>
    <w:rsid w:val="00CE5A0A"/>
    <w:rPr>
      <w:rFonts w:ascii="Arial" w:eastAsia="Times New Roman" w:hAnsi="Arial" w:cs="Times New Roman"/>
      <w:szCs w:val="20"/>
      <w:lang w:val="hr-HR" w:eastAsia="hr-HR"/>
    </w:rPr>
  </w:style>
  <w:style w:type="paragraph" w:customStyle="1" w:styleId="TableContents">
    <w:name w:val="Table Contents"/>
    <w:basedOn w:val="Tijeloteksta"/>
    <w:rsid w:val="00CE5A0A"/>
    <w:pPr>
      <w:suppressLineNumbers/>
    </w:pPr>
  </w:style>
  <w:style w:type="paragraph" w:customStyle="1" w:styleId="TableHeading">
    <w:name w:val="Table Heading"/>
    <w:basedOn w:val="TableContents"/>
    <w:rsid w:val="00CE5A0A"/>
    <w:pPr>
      <w:jc w:val="center"/>
    </w:pPr>
    <w:rPr>
      <w:b/>
    </w:rPr>
  </w:style>
  <w:style w:type="character" w:customStyle="1" w:styleId="TekstfusnoteChar">
    <w:name w:val="Tekst fusnote Char"/>
    <w:link w:val="Tekstfusnote"/>
    <w:semiHidden/>
    <w:rsid w:val="00CE5A0A"/>
    <w:rPr>
      <w:rFonts w:ascii="Arial" w:eastAsia="Times New Roman" w:hAnsi="Arial" w:cs="Times New Roman"/>
      <w:sz w:val="18"/>
      <w:szCs w:val="20"/>
      <w:lang w:val="hr-HR" w:eastAsia="hr-HR"/>
    </w:rPr>
  </w:style>
  <w:style w:type="paragraph" w:styleId="Tekstfusnote">
    <w:name w:val="footnote text"/>
    <w:basedOn w:val="Normal"/>
    <w:link w:val="TekstfusnoteChar"/>
    <w:semiHidden/>
    <w:rsid w:val="00CE5A0A"/>
    <w:pPr>
      <w:tabs>
        <w:tab w:val="left" w:pos="709"/>
      </w:tabs>
      <w:spacing w:after="0"/>
      <w:jc w:val="both"/>
    </w:pPr>
    <w:rPr>
      <w:sz w:val="18"/>
    </w:rPr>
  </w:style>
  <w:style w:type="paragraph" w:customStyle="1" w:styleId="Index">
    <w:name w:val="Index"/>
    <w:basedOn w:val="Normal"/>
    <w:rsid w:val="00CE5A0A"/>
    <w:pPr>
      <w:suppressLineNumbers/>
    </w:pPr>
  </w:style>
  <w:style w:type="paragraph" w:styleId="Sadraj1">
    <w:name w:val="toc 1"/>
    <w:basedOn w:val="Normal"/>
    <w:next w:val="Normal"/>
    <w:uiPriority w:val="39"/>
    <w:rsid w:val="00CE5A0A"/>
    <w:pPr>
      <w:tabs>
        <w:tab w:val="left" w:pos="709"/>
        <w:tab w:val="left" w:pos="1320"/>
        <w:tab w:val="right" w:leader="dot" w:pos="9799"/>
        <w:tab w:val="right" w:leader="dot" w:pos="9894"/>
      </w:tabs>
      <w:ind w:left="709" w:hanging="709"/>
    </w:pPr>
    <w:rPr>
      <w:b/>
    </w:rPr>
  </w:style>
  <w:style w:type="paragraph" w:styleId="Sadraj2">
    <w:name w:val="toc 2"/>
    <w:basedOn w:val="Normal"/>
    <w:next w:val="Normal"/>
    <w:uiPriority w:val="39"/>
    <w:rsid w:val="00CE5A0A"/>
    <w:pPr>
      <w:ind w:left="220"/>
    </w:pPr>
  </w:style>
  <w:style w:type="paragraph" w:styleId="Sadraj3">
    <w:name w:val="toc 3"/>
    <w:basedOn w:val="Normal"/>
    <w:next w:val="Normal"/>
    <w:uiPriority w:val="39"/>
    <w:rsid w:val="00CE5A0A"/>
    <w:pPr>
      <w:ind w:left="440"/>
    </w:pPr>
  </w:style>
  <w:style w:type="paragraph" w:customStyle="1" w:styleId="naslov10">
    <w:name w:val="naslov1"/>
    <w:basedOn w:val="Normal"/>
    <w:rsid w:val="00CE5A0A"/>
    <w:pPr>
      <w:spacing w:before="240"/>
    </w:pPr>
    <w:rPr>
      <w:b/>
      <w:caps/>
      <w:sz w:val="28"/>
    </w:rPr>
  </w:style>
  <w:style w:type="paragraph" w:customStyle="1" w:styleId="naslov20">
    <w:name w:val="naslov2"/>
    <w:basedOn w:val="Normal"/>
    <w:rsid w:val="00CE5A0A"/>
    <w:pPr>
      <w:spacing w:before="240"/>
    </w:pPr>
    <w:rPr>
      <w:b/>
      <w:smallCaps/>
      <w:sz w:val="24"/>
    </w:rPr>
  </w:style>
  <w:style w:type="paragraph" w:customStyle="1" w:styleId="naslov30">
    <w:name w:val="naslov3"/>
    <w:basedOn w:val="Normal"/>
    <w:rsid w:val="00CE5A0A"/>
    <w:pPr>
      <w:spacing w:before="360"/>
    </w:pPr>
    <w:rPr>
      <w:b/>
      <w:sz w:val="24"/>
    </w:rPr>
  </w:style>
  <w:style w:type="paragraph" w:customStyle="1" w:styleId="WW-BodyText2">
    <w:name w:val="WW-Body Text 2"/>
    <w:basedOn w:val="Normal"/>
    <w:rsid w:val="00CE5A0A"/>
    <w:pPr>
      <w:tabs>
        <w:tab w:val="left" w:pos="709"/>
      </w:tabs>
      <w:spacing w:after="0" w:line="360" w:lineRule="auto"/>
      <w:jc w:val="both"/>
    </w:pPr>
  </w:style>
  <w:style w:type="paragraph" w:customStyle="1" w:styleId="WW-BodyText3">
    <w:name w:val="WW-Body Text 3"/>
    <w:basedOn w:val="Normal"/>
    <w:rsid w:val="00CE5A0A"/>
    <w:pPr>
      <w:spacing w:after="0"/>
      <w:jc w:val="both"/>
    </w:pPr>
    <w:rPr>
      <w:b/>
      <w:i/>
      <w:sz w:val="24"/>
    </w:rPr>
  </w:style>
  <w:style w:type="paragraph" w:customStyle="1" w:styleId="WW-BodyTextIndent2">
    <w:name w:val="WW-Body Text Indent 2"/>
    <w:basedOn w:val="Normal"/>
    <w:rsid w:val="00CE5A0A"/>
    <w:pPr>
      <w:spacing w:after="0" w:line="360" w:lineRule="auto"/>
      <w:ind w:firstLine="709"/>
      <w:jc w:val="both"/>
    </w:pPr>
    <w:rPr>
      <w:sz w:val="24"/>
    </w:rPr>
  </w:style>
  <w:style w:type="paragraph" w:customStyle="1" w:styleId="BodyText21">
    <w:name w:val="Body Text 21"/>
    <w:basedOn w:val="Normal"/>
    <w:rsid w:val="00CE5A0A"/>
    <w:pPr>
      <w:widowControl w:val="0"/>
      <w:spacing w:after="0"/>
      <w:ind w:left="709"/>
      <w:jc w:val="both"/>
    </w:pPr>
    <w:rPr>
      <w:lang w:val="en-US"/>
    </w:rPr>
  </w:style>
  <w:style w:type="paragraph" w:customStyle="1" w:styleId="WW-BodyTextIndent3">
    <w:name w:val="WW-Body Text Indent 3"/>
    <w:basedOn w:val="Normal"/>
    <w:rsid w:val="00CE5A0A"/>
    <w:pPr>
      <w:ind w:firstLine="709"/>
      <w:jc w:val="both"/>
    </w:pPr>
  </w:style>
  <w:style w:type="paragraph" w:customStyle="1" w:styleId="WW-NormalWeb">
    <w:name w:val="WW-Normal (Web)"/>
    <w:basedOn w:val="Normal"/>
    <w:rsid w:val="00CE5A0A"/>
    <w:pPr>
      <w:spacing w:before="280" w:after="280"/>
    </w:pPr>
    <w:rPr>
      <w:rFonts w:ascii="Arial Unicode MS" w:eastAsia="Arial Unicode MS" w:hAnsi="Arial Unicode MS"/>
      <w:sz w:val="24"/>
      <w:lang w:val="en-GB"/>
    </w:rPr>
  </w:style>
  <w:style w:type="paragraph" w:styleId="StandardWeb">
    <w:name w:val="Normal (Web)"/>
    <w:basedOn w:val="Normal"/>
    <w:rsid w:val="00CE5A0A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GB" w:eastAsia="en-US"/>
    </w:rPr>
  </w:style>
  <w:style w:type="paragraph" w:styleId="Tijeloteksta2">
    <w:name w:val="Body Text 2"/>
    <w:basedOn w:val="Normal"/>
    <w:link w:val="Tijeloteksta2Char"/>
    <w:rsid w:val="00CE5A0A"/>
    <w:pPr>
      <w:spacing w:line="480" w:lineRule="auto"/>
    </w:pPr>
    <w:rPr>
      <w:sz w:val="20"/>
    </w:rPr>
  </w:style>
  <w:style w:type="character" w:customStyle="1" w:styleId="Tijeloteksta2Char">
    <w:name w:val="Tijelo teksta 2 Char"/>
    <w:link w:val="Tijeloteksta2"/>
    <w:rsid w:val="00CE5A0A"/>
    <w:rPr>
      <w:rFonts w:ascii="Arial" w:eastAsia="Times New Roman" w:hAnsi="Arial" w:cs="Times New Roman"/>
      <w:szCs w:val="20"/>
      <w:lang w:val="hr-HR" w:eastAsia="hr-HR"/>
    </w:rPr>
  </w:style>
  <w:style w:type="paragraph" w:styleId="Tijeloteksta3">
    <w:name w:val="Body Text 3"/>
    <w:basedOn w:val="Normal"/>
    <w:link w:val="Tijeloteksta3Char"/>
    <w:rsid w:val="00CE5A0A"/>
    <w:rPr>
      <w:sz w:val="16"/>
      <w:szCs w:val="16"/>
    </w:rPr>
  </w:style>
  <w:style w:type="character" w:customStyle="1" w:styleId="Tijeloteksta3Char">
    <w:name w:val="Tijelo teksta 3 Char"/>
    <w:link w:val="Tijeloteksta3"/>
    <w:rsid w:val="00CE5A0A"/>
    <w:rPr>
      <w:rFonts w:ascii="Arial" w:eastAsia="Times New Roman" w:hAnsi="Arial" w:cs="Times New Roman"/>
      <w:sz w:val="16"/>
      <w:szCs w:val="16"/>
      <w:lang w:val="hr-HR" w:eastAsia="hr-HR"/>
    </w:rPr>
  </w:style>
  <w:style w:type="paragraph" w:styleId="Popis">
    <w:name w:val="List"/>
    <w:basedOn w:val="Normal"/>
    <w:rsid w:val="00CE5A0A"/>
    <w:pPr>
      <w:ind w:left="283" w:hanging="283"/>
    </w:pPr>
  </w:style>
  <w:style w:type="paragraph" w:styleId="Popis3">
    <w:name w:val="List 3"/>
    <w:basedOn w:val="Normal"/>
    <w:rsid w:val="00CE5A0A"/>
    <w:pPr>
      <w:ind w:left="849" w:hanging="283"/>
    </w:pPr>
  </w:style>
  <w:style w:type="paragraph" w:styleId="Nastavakpopisa2">
    <w:name w:val="List Continue 2"/>
    <w:basedOn w:val="Normal"/>
    <w:rsid w:val="00CE5A0A"/>
    <w:pPr>
      <w:ind w:left="566"/>
    </w:pPr>
  </w:style>
  <w:style w:type="paragraph" w:styleId="Podnaslov">
    <w:name w:val="Subtitle"/>
    <w:basedOn w:val="Normal"/>
    <w:link w:val="PodnaslovChar"/>
    <w:qFormat/>
    <w:rsid w:val="00CE5A0A"/>
    <w:pPr>
      <w:spacing w:after="60"/>
      <w:jc w:val="center"/>
      <w:outlineLvl w:val="1"/>
    </w:pPr>
    <w:rPr>
      <w:sz w:val="24"/>
      <w:szCs w:val="24"/>
    </w:rPr>
  </w:style>
  <w:style w:type="character" w:customStyle="1" w:styleId="PodnaslovChar">
    <w:name w:val="Podnaslov Char"/>
    <w:link w:val="Podnaslov"/>
    <w:rsid w:val="00CE5A0A"/>
    <w:rPr>
      <w:rFonts w:ascii="Arial" w:eastAsia="Times New Roman" w:hAnsi="Arial" w:cs="Arial"/>
      <w:sz w:val="24"/>
      <w:szCs w:val="24"/>
      <w:lang w:val="hr-HR" w:eastAsia="hr-HR"/>
    </w:rPr>
  </w:style>
  <w:style w:type="paragraph" w:styleId="Opisslike">
    <w:name w:val="caption"/>
    <w:basedOn w:val="Normal"/>
    <w:next w:val="Normal"/>
    <w:qFormat/>
    <w:rsid w:val="00CE5A0A"/>
    <w:pPr>
      <w:suppressAutoHyphens w:val="0"/>
      <w:overflowPunct w:val="0"/>
      <w:autoSpaceDE w:val="0"/>
      <w:autoSpaceDN w:val="0"/>
      <w:adjustRightInd w:val="0"/>
      <w:spacing w:before="100" w:beforeAutospacing="1" w:after="100" w:afterAutospacing="1"/>
      <w:jc w:val="center"/>
      <w:textAlignment w:val="baseline"/>
    </w:pPr>
    <w:rPr>
      <w:rFonts w:cs="Arial"/>
      <w:i/>
      <w:kern w:val="28"/>
      <w:lang w:eastAsia="en-US"/>
    </w:rPr>
  </w:style>
  <w:style w:type="paragraph" w:styleId="HTMLunaprijedoblikovano">
    <w:name w:val="HTML Preformatted"/>
    <w:basedOn w:val="Normal"/>
    <w:link w:val="HTMLunaprijedoblikovanoChar"/>
    <w:rsid w:val="00CE5A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</w:pPr>
    <w:rPr>
      <w:rFonts w:ascii="Courier New" w:hAnsi="Courier New"/>
      <w:sz w:val="20"/>
    </w:rPr>
  </w:style>
  <w:style w:type="character" w:customStyle="1" w:styleId="HTMLunaprijedoblikovanoChar">
    <w:name w:val="HTML unaprijed oblikovano Char"/>
    <w:link w:val="HTMLunaprijedoblikovano"/>
    <w:rsid w:val="00CE5A0A"/>
    <w:rPr>
      <w:rFonts w:ascii="Courier New" w:eastAsia="Times New Roman" w:hAnsi="Courier New" w:cs="Courier New"/>
      <w:sz w:val="20"/>
      <w:szCs w:val="20"/>
      <w:lang w:val="hr-HR" w:eastAsia="hr-HR"/>
    </w:rPr>
  </w:style>
  <w:style w:type="paragraph" w:customStyle="1" w:styleId="Tekst">
    <w:name w:val="Tekst"/>
    <w:basedOn w:val="Tijeloteksta"/>
    <w:link w:val="TekstChar"/>
    <w:rsid w:val="00CE5A0A"/>
    <w:pPr>
      <w:suppressAutoHyphens w:val="0"/>
      <w:spacing w:after="0" w:line="240" w:lineRule="exact"/>
      <w:jc w:val="both"/>
    </w:pPr>
    <w:rPr>
      <w:rFonts w:ascii="Times New Roman" w:hAnsi="Times New Roman"/>
      <w:b/>
      <w:i w:val="0"/>
    </w:rPr>
  </w:style>
  <w:style w:type="paragraph" w:styleId="Obinouvueno">
    <w:name w:val="Normal Indent"/>
    <w:basedOn w:val="Normal"/>
    <w:rsid w:val="00CE5A0A"/>
    <w:pPr>
      <w:tabs>
        <w:tab w:val="num" w:pos="1366"/>
      </w:tabs>
      <w:suppressAutoHyphens w:val="0"/>
      <w:overflowPunct w:val="0"/>
      <w:autoSpaceDE w:val="0"/>
      <w:autoSpaceDN w:val="0"/>
      <w:adjustRightInd w:val="0"/>
      <w:spacing w:after="0"/>
      <w:ind w:left="1366" w:hanging="360"/>
      <w:jc w:val="both"/>
      <w:textAlignment w:val="baseline"/>
    </w:pPr>
    <w:rPr>
      <w:rFonts w:cs="Arial"/>
      <w:i/>
      <w:iCs/>
      <w:lang w:val="en-GB" w:eastAsia="en-US"/>
    </w:rPr>
  </w:style>
  <w:style w:type="paragraph" w:styleId="Tijeloteksta-uvlaka2">
    <w:name w:val="Body Text Indent 2"/>
    <w:basedOn w:val="Normal"/>
    <w:link w:val="Tijeloteksta-uvlaka2Char"/>
    <w:rsid w:val="00CE5A0A"/>
    <w:pPr>
      <w:spacing w:line="480" w:lineRule="auto"/>
      <w:ind w:left="283"/>
    </w:pPr>
    <w:rPr>
      <w:sz w:val="20"/>
    </w:rPr>
  </w:style>
  <w:style w:type="character" w:customStyle="1" w:styleId="Tijeloteksta-uvlaka2Char">
    <w:name w:val="Tijelo teksta - uvlaka 2 Char"/>
    <w:link w:val="Tijeloteksta-uvlaka2"/>
    <w:rsid w:val="00CE5A0A"/>
    <w:rPr>
      <w:rFonts w:ascii="Arial" w:eastAsia="Times New Roman" w:hAnsi="Arial" w:cs="Times New Roman"/>
      <w:szCs w:val="20"/>
      <w:lang w:val="hr-HR" w:eastAsia="hr-HR"/>
    </w:rPr>
  </w:style>
  <w:style w:type="paragraph" w:customStyle="1" w:styleId="T-98-2">
    <w:name w:val="T-9/8-2"/>
    <w:link w:val="T-98-2Char"/>
    <w:rsid w:val="00CE5A0A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  <w:lang w:eastAsia="hr-HR"/>
    </w:rPr>
  </w:style>
  <w:style w:type="paragraph" w:customStyle="1" w:styleId="WW-BodyText21">
    <w:name w:val="WW-Body Text 21"/>
    <w:basedOn w:val="Normal"/>
    <w:rsid w:val="00CE5A0A"/>
    <w:pPr>
      <w:spacing w:line="480" w:lineRule="auto"/>
    </w:pPr>
    <w:rPr>
      <w:lang w:eastAsia="ar-SA"/>
    </w:rPr>
  </w:style>
  <w:style w:type="paragraph" w:styleId="Obinitekst">
    <w:name w:val="Plain Text"/>
    <w:basedOn w:val="Normal"/>
    <w:link w:val="ObinitekstChar"/>
    <w:rsid w:val="00CE5A0A"/>
    <w:pPr>
      <w:suppressAutoHyphens w:val="0"/>
      <w:spacing w:after="0"/>
    </w:pPr>
    <w:rPr>
      <w:rFonts w:ascii="Courier New" w:hAnsi="Courier New"/>
      <w:sz w:val="20"/>
    </w:rPr>
  </w:style>
  <w:style w:type="character" w:customStyle="1" w:styleId="ObinitekstChar">
    <w:name w:val="Obični tekst Char"/>
    <w:link w:val="Obinitekst"/>
    <w:rsid w:val="00CE5A0A"/>
    <w:rPr>
      <w:rFonts w:ascii="Courier New" w:eastAsia="Times New Roman" w:hAnsi="Courier New" w:cs="Courier New"/>
      <w:sz w:val="20"/>
      <w:szCs w:val="20"/>
      <w:lang w:val="hr-HR" w:eastAsia="hr-HR"/>
    </w:rPr>
  </w:style>
  <w:style w:type="character" w:styleId="Naglaeno">
    <w:name w:val="Strong"/>
    <w:qFormat/>
    <w:rsid w:val="00CE5A0A"/>
    <w:rPr>
      <w:b/>
      <w:bCs/>
    </w:rPr>
  </w:style>
  <w:style w:type="paragraph" w:customStyle="1" w:styleId="BodyTextuvlaka3">
    <w:name w:val="Body Text.uvlaka 3"/>
    <w:basedOn w:val="Normal"/>
    <w:rsid w:val="00CE5A0A"/>
    <w:pPr>
      <w:suppressAutoHyphens w:val="0"/>
      <w:spacing w:afterLines="50"/>
      <w:jc w:val="both"/>
    </w:pPr>
    <w:rPr>
      <w:rFonts w:ascii="Wingdings 3" w:hAnsi="Wingdings 3"/>
      <w:sz w:val="20"/>
      <w:lang w:eastAsia="en-US"/>
    </w:rPr>
  </w:style>
  <w:style w:type="paragraph" w:customStyle="1" w:styleId="NormSansSer">
    <w:name w:val="Norm.SansSer"/>
    <w:basedOn w:val="Normal"/>
    <w:next w:val="Normal"/>
    <w:rsid w:val="00CE5A0A"/>
    <w:pPr>
      <w:suppressAutoHyphens w:val="0"/>
      <w:spacing w:after="0"/>
      <w:jc w:val="both"/>
    </w:pPr>
    <w:rPr>
      <w:rFonts w:ascii="Sans Serif PS" w:hAnsi="Sans Serif PS" w:cs="Sans Serif PS"/>
      <w:noProof/>
      <w:sz w:val="20"/>
      <w:lang w:val="en-GB"/>
    </w:rPr>
  </w:style>
  <w:style w:type="paragraph" w:customStyle="1" w:styleId="TableStyle">
    <w:name w:val="Table Style"/>
    <w:basedOn w:val="Tijeloteksta"/>
    <w:rsid w:val="00CE5A0A"/>
    <w:pPr>
      <w:widowControl w:val="0"/>
      <w:suppressAutoHyphens w:val="0"/>
      <w:spacing w:after="0" w:line="218" w:lineRule="auto"/>
    </w:pPr>
    <w:rPr>
      <w:rFonts w:cs="Arial"/>
      <w:i w:val="0"/>
      <w:noProof/>
    </w:rPr>
  </w:style>
  <w:style w:type="paragraph" w:customStyle="1" w:styleId="BodyText">
    <w:name w:val="Body Text~"/>
    <w:basedOn w:val="Normal"/>
    <w:rsid w:val="00CE5A0A"/>
    <w:pPr>
      <w:widowControl w:val="0"/>
      <w:suppressAutoHyphens w:val="0"/>
      <w:spacing w:after="0"/>
    </w:pPr>
    <w:rPr>
      <w:rFonts w:cs="Arial"/>
      <w:noProof/>
      <w:sz w:val="24"/>
      <w:szCs w:val="24"/>
    </w:rPr>
  </w:style>
  <w:style w:type="paragraph" w:styleId="Tijeloteksta-uvlaka3">
    <w:name w:val="Body Text Indent 3"/>
    <w:aliases w:val="uvlaka 3"/>
    <w:basedOn w:val="Normal"/>
    <w:link w:val="Tijeloteksta-uvlaka3Char"/>
    <w:rsid w:val="00CE5A0A"/>
    <w:pPr>
      <w:suppressAutoHyphens w:val="0"/>
      <w:ind w:left="283"/>
    </w:pPr>
    <w:rPr>
      <w:noProof/>
      <w:sz w:val="16"/>
      <w:szCs w:val="16"/>
    </w:rPr>
  </w:style>
  <w:style w:type="character" w:customStyle="1" w:styleId="Tijeloteksta-uvlaka3Char">
    <w:name w:val="Tijelo teksta - uvlaka 3 Char"/>
    <w:aliases w:val="uvlaka 3 Char"/>
    <w:link w:val="Tijeloteksta-uvlaka3"/>
    <w:rsid w:val="00CE5A0A"/>
    <w:rPr>
      <w:rFonts w:ascii="Arial" w:eastAsia="Times New Roman" w:hAnsi="Arial" w:cs="Arial"/>
      <w:noProof/>
      <w:sz w:val="16"/>
      <w:szCs w:val="16"/>
      <w:lang w:val="hr-HR" w:eastAsia="hr-HR"/>
    </w:rPr>
  </w:style>
  <w:style w:type="paragraph" w:customStyle="1" w:styleId="clanak">
    <w:name w:val="clanak"/>
    <w:basedOn w:val="Tekst"/>
    <w:rsid w:val="00CE5A0A"/>
    <w:pPr>
      <w:tabs>
        <w:tab w:val="left" w:pos="426"/>
      </w:tabs>
      <w:spacing w:line="300" w:lineRule="exact"/>
    </w:pPr>
    <w:rPr>
      <w:rFonts w:ascii="Trebuchet MS" w:hAnsi="Trebuchet MS"/>
      <w:b w:val="0"/>
      <w:lang w:val="en-AU"/>
    </w:rPr>
  </w:style>
  <w:style w:type="paragraph" w:customStyle="1" w:styleId="Odlomakpopisa1">
    <w:name w:val="Odlomak popisa1"/>
    <w:basedOn w:val="Normal"/>
    <w:qFormat/>
    <w:rsid w:val="00CE5A0A"/>
    <w:pPr>
      <w:suppressAutoHyphens w:val="0"/>
      <w:spacing w:after="180"/>
      <w:jc w:val="both"/>
    </w:pPr>
  </w:style>
  <w:style w:type="character" w:customStyle="1" w:styleId="TekstkomentaraChar">
    <w:name w:val="Tekst komentara Char"/>
    <w:link w:val="Tekstkomentara"/>
    <w:rsid w:val="00CE5A0A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paragraph" w:styleId="Tekstkomentara">
    <w:name w:val="annotation text"/>
    <w:basedOn w:val="Normal"/>
    <w:link w:val="TekstkomentaraChar"/>
    <w:rsid w:val="00CE5A0A"/>
    <w:pPr>
      <w:suppressAutoHyphens w:val="0"/>
      <w:spacing w:after="0"/>
    </w:pPr>
    <w:rPr>
      <w:rFonts w:ascii="Times New Roman" w:hAnsi="Times New Roman"/>
      <w:sz w:val="20"/>
    </w:rPr>
  </w:style>
  <w:style w:type="character" w:customStyle="1" w:styleId="TekstbaloniaChar">
    <w:name w:val="Tekst balončića Char"/>
    <w:link w:val="Tekstbalonia"/>
    <w:uiPriority w:val="99"/>
    <w:rsid w:val="00CE5A0A"/>
    <w:rPr>
      <w:rFonts w:ascii="Tahoma" w:eastAsia="Times New Roman" w:hAnsi="Tahoma" w:cs="Tahoma"/>
      <w:sz w:val="16"/>
      <w:szCs w:val="16"/>
      <w:lang w:val="hr-HR" w:eastAsia="hr-HR"/>
    </w:rPr>
  </w:style>
  <w:style w:type="paragraph" w:styleId="Tekstbalonia">
    <w:name w:val="Balloon Text"/>
    <w:basedOn w:val="Normal"/>
    <w:link w:val="TekstbaloniaChar"/>
    <w:uiPriority w:val="99"/>
    <w:unhideWhenUsed/>
    <w:rsid w:val="00CE5A0A"/>
    <w:pPr>
      <w:spacing w:after="0"/>
    </w:pPr>
    <w:rPr>
      <w:rFonts w:ascii="Tahoma" w:hAnsi="Tahoma"/>
      <w:sz w:val="16"/>
      <w:szCs w:val="16"/>
    </w:rPr>
  </w:style>
  <w:style w:type="paragraph" w:customStyle="1" w:styleId="Bezproreda1">
    <w:name w:val="Bez proreda1"/>
    <w:uiPriority w:val="1"/>
    <w:qFormat/>
    <w:rsid w:val="00934E10"/>
    <w:rPr>
      <w:rFonts w:ascii="Times New Roman" w:eastAsia="Times New Roman" w:hAnsi="Times New Roman"/>
      <w:sz w:val="22"/>
      <w:szCs w:val="22"/>
      <w:lang w:val="hr-HR"/>
    </w:rPr>
  </w:style>
  <w:style w:type="paragraph" w:customStyle="1" w:styleId="xl62">
    <w:name w:val="xl62"/>
    <w:basedOn w:val="Normal"/>
    <w:rsid w:val="008D1921"/>
    <w:pPr>
      <w:pBdr>
        <w:bottom w:val="single" w:sz="4" w:space="0" w:color="000000"/>
      </w:pBdr>
      <w:suppressAutoHyphens w:val="0"/>
      <w:spacing w:before="100" w:beforeAutospacing="1" w:after="100" w:afterAutospacing="1"/>
      <w:jc w:val="both"/>
      <w:textAlignment w:val="top"/>
    </w:pPr>
    <w:rPr>
      <w:rFonts w:cs="Arial"/>
      <w:noProof/>
      <w:sz w:val="16"/>
      <w:szCs w:val="16"/>
    </w:rPr>
  </w:style>
  <w:style w:type="paragraph" w:styleId="Sadraj4">
    <w:name w:val="toc 4"/>
    <w:basedOn w:val="Normal"/>
    <w:next w:val="Normal"/>
    <w:semiHidden/>
    <w:rsid w:val="006E0AF2"/>
    <w:pPr>
      <w:ind w:left="660"/>
    </w:pPr>
  </w:style>
  <w:style w:type="paragraph" w:styleId="Sadraj5">
    <w:name w:val="toc 5"/>
    <w:basedOn w:val="Normal"/>
    <w:next w:val="Normal"/>
    <w:semiHidden/>
    <w:rsid w:val="006E0AF2"/>
    <w:pPr>
      <w:ind w:left="880"/>
    </w:pPr>
  </w:style>
  <w:style w:type="paragraph" w:styleId="Sadraj6">
    <w:name w:val="toc 6"/>
    <w:basedOn w:val="Normal"/>
    <w:next w:val="Normal"/>
    <w:semiHidden/>
    <w:rsid w:val="006E0AF2"/>
    <w:pPr>
      <w:ind w:left="1100"/>
    </w:pPr>
  </w:style>
  <w:style w:type="paragraph" w:styleId="Sadraj7">
    <w:name w:val="toc 7"/>
    <w:basedOn w:val="Normal"/>
    <w:next w:val="Normal"/>
    <w:semiHidden/>
    <w:rsid w:val="006E0AF2"/>
    <w:pPr>
      <w:ind w:left="1320"/>
    </w:pPr>
  </w:style>
  <w:style w:type="paragraph" w:styleId="Sadraj8">
    <w:name w:val="toc 8"/>
    <w:basedOn w:val="Normal"/>
    <w:next w:val="Normal"/>
    <w:semiHidden/>
    <w:rsid w:val="006E0AF2"/>
    <w:pPr>
      <w:ind w:left="1540"/>
    </w:pPr>
  </w:style>
  <w:style w:type="paragraph" w:styleId="Sadraj9">
    <w:name w:val="toc 9"/>
    <w:basedOn w:val="Normal"/>
    <w:next w:val="Normal"/>
    <w:semiHidden/>
    <w:rsid w:val="006E0AF2"/>
    <w:pPr>
      <w:ind w:left="1760"/>
    </w:pPr>
  </w:style>
  <w:style w:type="table" w:styleId="Reetkatablice">
    <w:name w:val="Table Grid"/>
    <w:basedOn w:val="Obinatablica"/>
    <w:rsid w:val="006E0AF2"/>
    <w:pPr>
      <w:widowControl w:val="0"/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lomakpopisa2">
    <w:name w:val="Odlomak popisa2"/>
    <w:basedOn w:val="Normal"/>
    <w:qFormat/>
    <w:rsid w:val="006E0AF2"/>
    <w:pPr>
      <w:suppressAutoHyphens w:val="0"/>
      <w:spacing w:after="180"/>
      <w:jc w:val="both"/>
    </w:pPr>
  </w:style>
  <w:style w:type="character" w:styleId="Referencakomentara">
    <w:name w:val="annotation reference"/>
    <w:rsid w:val="006E0AF2"/>
    <w:rPr>
      <w:sz w:val="16"/>
      <w:szCs w:val="16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unhideWhenUsed/>
    <w:rsid w:val="006E0AF2"/>
    <w:pPr>
      <w:suppressAutoHyphens/>
      <w:spacing w:after="120"/>
    </w:pPr>
    <w:rPr>
      <w:rFonts w:ascii="Arial" w:hAnsi="Arial"/>
      <w:b/>
      <w:bCs/>
    </w:rPr>
  </w:style>
  <w:style w:type="character" w:customStyle="1" w:styleId="PredmetkomentaraChar">
    <w:name w:val="Predmet komentara Char"/>
    <w:link w:val="Predmetkomentara"/>
    <w:uiPriority w:val="99"/>
    <w:rsid w:val="006E0AF2"/>
    <w:rPr>
      <w:rFonts w:ascii="Arial" w:eastAsia="Times New Roman" w:hAnsi="Arial" w:cs="Times New Roman"/>
      <w:b/>
      <w:bCs/>
      <w:sz w:val="20"/>
      <w:szCs w:val="20"/>
      <w:lang w:val="hr-HR" w:eastAsia="hr-HR"/>
    </w:rPr>
  </w:style>
  <w:style w:type="paragraph" w:customStyle="1" w:styleId="BodyTextIndent21">
    <w:name w:val="Body Text Indent 21"/>
    <w:basedOn w:val="Normal"/>
    <w:rsid w:val="006E0AF2"/>
    <w:pPr>
      <w:suppressAutoHyphens w:val="0"/>
      <w:overflowPunct w:val="0"/>
      <w:autoSpaceDE w:val="0"/>
      <w:autoSpaceDN w:val="0"/>
      <w:adjustRightInd w:val="0"/>
      <w:spacing w:after="0"/>
      <w:ind w:firstLine="720"/>
      <w:jc w:val="both"/>
      <w:textAlignment w:val="baseline"/>
    </w:pPr>
    <w:rPr>
      <w:rFonts w:ascii="Times New Roman" w:hAnsi="Times New Roman"/>
      <w:sz w:val="24"/>
      <w:lang w:val="en-GB"/>
    </w:rPr>
  </w:style>
  <w:style w:type="character" w:customStyle="1" w:styleId="T-98-2Char">
    <w:name w:val="T-9/8-2 Char"/>
    <w:link w:val="T-98-2"/>
    <w:rsid w:val="006E0AF2"/>
    <w:rPr>
      <w:rFonts w:ascii="Times-NewRoman" w:eastAsia="Times New Roman" w:hAnsi="Times-NewRoman"/>
      <w:sz w:val="19"/>
      <w:szCs w:val="19"/>
      <w:lang w:val="en-US" w:bidi="ar-SA"/>
    </w:rPr>
  </w:style>
  <w:style w:type="paragraph" w:customStyle="1" w:styleId="Naslov21">
    <w:name w:val="Naslov 21"/>
    <w:basedOn w:val="Normal"/>
    <w:qFormat/>
    <w:rsid w:val="006E0AF2"/>
    <w:pPr>
      <w:numPr>
        <w:ilvl w:val="1"/>
        <w:numId w:val="3"/>
      </w:numPr>
      <w:suppressAutoHyphens w:val="0"/>
      <w:overflowPunct w:val="0"/>
      <w:autoSpaceDE w:val="0"/>
      <w:autoSpaceDN w:val="0"/>
      <w:adjustRightInd w:val="0"/>
      <w:spacing w:before="400" w:after="200"/>
      <w:textAlignment w:val="baseline"/>
    </w:pPr>
    <w:rPr>
      <w:rFonts w:cs="Arial"/>
      <w:b/>
      <w:sz w:val="24"/>
      <w:lang w:eastAsia="en-US"/>
    </w:rPr>
  </w:style>
  <w:style w:type="paragraph" w:customStyle="1" w:styleId="Default">
    <w:name w:val="Default"/>
    <w:rsid w:val="006E0AF2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hr-HR" w:eastAsia="hr-HR"/>
    </w:rPr>
  </w:style>
  <w:style w:type="paragraph" w:customStyle="1" w:styleId="Normal2">
    <w:name w:val="Normal2"/>
    <w:basedOn w:val="Normal"/>
    <w:rsid w:val="008D7F51"/>
    <w:pPr>
      <w:suppressAutoHyphens w:val="0"/>
      <w:spacing w:after="0" w:line="360" w:lineRule="auto"/>
      <w:jc w:val="both"/>
    </w:pPr>
    <w:rPr>
      <w:rFonts w:ascii="Times New Roman" w:hAnsi="Times New Roman"/>
      <w:sz w:val="24"/>
      <w:lang w:val="en-GB" w:eastAsia="zh-CN"/>
    </w:rPr>
  </w:style>
  <w:style w:type="paragraph" w:styleId="Odlomakpopisa">
    <w:name w:val="List Paragraph"/>
    <w:basedOn w:val="Normal"/>
    <w:uiPriority w:val="34"/>
    <w:qFormat/>
    <w:rsid w:val="006B13E0"/>
    <w:pPr>
      <w:ind w:left="720"/>
      <w:contextualSpacing/>
    </w:pPr>
    <w:rPr>
      <w:rFonts w:cs="Arial"/>
      <w:lang w:eastAsia="zh-CN"/>
    </w:rPr>
  </w:style>
  <w:style w:type="paragraph" w:customStyle="1" w:styleId="Glavninaslov">
    <w:name w:val="Glavni_naslov"/>
    <w:basedOn w:val="Naslov7"/>
    <w:rsid w:val="00D90F96"/>
    <w:pPr>
      <w:tabs>
        <w:tab w:val="left" w:pos="709"/>
      </w:tabs>
      <w:suppressAutoHyphens w:val="0"/>
      <w:spacing w:after="0" w:line="240" w:lineRule="auto"/>
      <w:ind w:left="709" w:hanging="709"/>
      <w:jc w:val="both"/>
    </w:pPr>
    <w:rPr>
      <w:rFonts w:ascii="Trebuchet MS" w:hAnsi="Trebuchet MS" w:cs="Trebuchet MS"/>
      <w:sz w:val="30"/>
      <w:lang w:eastAsia="zh-CN"/>
    </w:rPr>
  </w:style>
  <w:style w:type="paragraph" w:styleId="Indeks1">
    <w:name w:val="index 1"/>
    <w:basedOn w:val="Normal"/>
    <w:next w:val="Normal"/>
    <w:rsid w:val="00D25759"/>
    <w:pPr>
      <w:suppressAutoHyphens w:val="0"/>
      <w:spacing w:after="0"/>
      <w:jc w:val="center"/>
    </w:pPr>
    <w:rPr>
      <w:rFonts w:ascii="Times New Roman" w:hAnsi="Times New Roman"/>
      <w:sz w:val="24"/>
      <w:lang w:eastAsia="zh-CN"/>
    </w:rPr>
  </w:style>
  <w:style w:type="paragraph" w:styleId="Naslov">
    <w:name w:val="Title"/>
    <w:basedOn w:val="Normal"/>
    <w:link w:val="NaslovChar"/>
    <w:qFormat/>
    <w:rsid w:val="00E56BA4"/>
    <w:pPr>
      <w:suppressAutoHyphens w:val="0"/>
      <w:spacing w:after="0"/>
      <w:jc w:val="center"/>
    </w:pPr>
    <w:rPr>
      <w:rFonts w:cs="Arial"/>
      <w:b/>
      <w:iCs/>
      <w:sz w:val="28"/>
      <w:szCs w:val="24"/>
    </w:rPr>
  </w:style>
  <w:style w:type="character" w:customStyle="1" w:styleId="NaslovChar">
    <w:name w:val="Naslov Char"/>
    <w:basedOn w:val="Zadanifontodlomka"/>
    <w:link w:val="Naslov"/>
    <w:rsid w:val="00E56BA4"/>
    <w:rPr>
      <w:rFonts w:ascii="Arial" w:eastAsia="Times New Roman" w:hAnsi="Arial" w:cs="Arial"/>
      <w:b/>
      <w:iCs/>
      <w:sz w:val="28"/>
      <w:szCs w:val="24"/>
      <w:lang w:val="hr-HR" w:eastAsia="hr-HR"/>
    </w:rPr>
  </w:style>
  <w:style w:type="character" w:styleId="Referencafusnote">
    <w:name w:val="footnote reference"/>
    <w:semiHidden/>
    <w:rsid w:val="00E56BA4"/>
    <w:rPr>
      <w:vertAlign w:val="superscript"/>
    </w:rPr>
  </w:style>
  <w:style w:type="paragraph" w:styleId="Grafikeoznake2">
    <w:name w:val="List Bullet 2"/>
    <w:basedOn w:val="Normal"/>
    <w:autoRedefine/>
    <w:rsid w:val="00E56BA4"/>
    <w:pPr>
      <w:suppressAutoHyphens w:val="0"/>
      <w:spacing w:after="0"/>
      <w:ind w:left="720" w:hanging="360"/>
    </w:pPr>
    <w:rPr>
      <w:rFonts w:ascii="CRO_Swiss-Normal" w:hAnsi="CRO_Swiss-Normal"/>
      <w:lang w:val="en-AU"/>
    </w:rPr>
  </w:style>
  <w:style w:type="paragraph" w:styleId="Grafikeoznake">
    <w:name w:val="List Bullet"/>
    <w:basedOn w:val="Normal"/>
    <w:autoRedefine/>
    <w:rsid w:val="00E56BA4"/>
    <w:pPr>
      <w:suppressAutoHyphens w:val="0"/>
      <w:ind w:left="360" w:hanging="360"/>
      <w:jc w:val="both"/>
    </w:pPr>
    <w:rPr>
      <w:rFonts w:ascii="CRO_Swiss-Normal" w:hAnsi="CRO_Swiss-Normal"/>
      <w:lang w:val="en-AU"/>
    </w:rPr>
  </w:style>
  <w:style w:type="paragraph" w:styleId="Kartadokumenta">
    <w:name w:val="Document Map"/>
    <w:basedOn w:val="Normal"/>
    <w:link w:val="KartadokumentaChar"/>
    <w:semiHidden/>
    <w:rsid w:val="00E56BA4"/>
    <w:pPr>
      <w:shd w:val="clear" w:color="auto" w:fill="000080"/>
      <w:suppressAutoHyphens w:val="0"/>
      <w:ind w:firstLine="720"/>
      <w:jc w:val="both"/>
    </w:pPr>
    <w:rPr>
      <w:rFonts w:ascii="Tahoma" w:hAnsi="Tahoma"/>
      <w:sz w:val="20"/>
    </w:rPr>
  </w:style>
  <w:style w:type="character" w:customStyle="1" w:styleId="KartadokumentaChar">
    <w:name w:val="Karta dokumenta Char"/>
    <w:basedOn w:val="Zadanifontodlomka"/>
    <w:link w:val="Kartadokumenta"/>
    <w:semiHidden/>
    <w:rsid w:val="00E56BA4"/>
    <w:rPr>
      <w:rFonts w:ascii="Tahoma" w:eastAsia="Times New Roman" w:hAnsi="Tahoma"/>
      <w:shd w:val="clear" w:color="auto" w:fill="000080"/>
      <w:lang w:val="hr-HR" w:eastAsia="hr-HR"/>
    </w:rPr>
  </w:style>
  <w:style w:type="paragraph" w:customStyle="1" w:styleId="TESTO10">
    <w:name w:val="TESTO10"/>
    <w:basedOn w:val="Normal"/>
    <w:rsid w:val="00E56BA4"/>
    <w:pPr>
      <w:suppressAutoHyphens w:val="0"/>
      <w:spacing w:after="0"/>
      <w:jc w:val="both"/>
    </w:pPr>
    <w:rPr>
      <w:rFonts w:ascii="Century Gothic" w:hAnsi="Century Gothic"/>
      <w:sz w:val="20"/>
      <w:lang w:val="it-IT"/>
    </w:rPr>
  </w:style>
  <w:style w:type="paragraph" w:customStyle="1" w:styleId="ListParagraph1">
    <w:name w:val="List Paragraph1"/>
    <w:basedOn w:val="Normal"/>
    <w:uiPriority w:val="34"/>
    <w:qFormat/>
    <w:rsid w:val="00E56BA4"/>
    <w:pPr>
      <w:suppressAutoHyphens w:val="0"/>
      <w:spacing w:after="180"/>
      <w:ind w:left="708"/>
      <w:jc w:val="both"/>
    </w:pPr>
    <w:rPr>
      <w:sz w:val="20"/>
    </w:rPr>
  </w:style>
  <w:style w:type="character" w:customStyle="1" w:styleId="TekstChar">
    <w:name w:val="Tekst Char"/>
    <w:link w:val="Tekst"/>
    <w:locked/>
    <w:rsid w:val="00E56BA4"/>
    <w:rPr>
      <w:rFonts w:ascii="Times New Roman" w:eastAsia="Times New Roman" w:hAnsi="Times New Roman"/>
      <w:b/>
      <w:lang w:val="hr-HR" w:eastAsia="hr-HR"/>
    </w:rPr>
  </w:style>
  <w:style w:type="paragraph" w:customStyle="1" w:styleId="TOCHeading1">
    <w:name w:val="TOC Heading1"/>
    <w:basedOn w:val="Naslov1"/>
    <w:next w:val="Normal"/>
    <w:uiPriority w:val="39"/>
    <w:qFormat/>
    <w:rsid w:val="00E56BA4"/>
    <w:pPr>
      <w:keepLines/>
      <w:suppressAutoHyphens w:val="0"/>
      <w:spacing w:before="480" w:after="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en-US" w:eastAsia="en-US"/>
    </w:rPr>
  </w:style>
  <w:style w:type="paragraph" w:styleId="Blokteksta">
    <w:name w:val="Block Text"/>
    <w:basedOn w:val="Normal"/>
    <w:rsid w:val="00E56BA4"/>
    <w:pPr>
      <w:suppressAutoHyphens w:val="0"/>
      <w:spacing w:after="0"/>
      <w:ind w:left="567" w:right="91" w:hanging="283"/>
      <w:jc w:val="both"/>
    </w:pPr>
    <w:rPr>
      <w:color w:val="000000"/>
      <w:sz w:val="20"/>
      <w:lang w:val="sl-SI"/>
    </w:rPr>
  </w:style>
  <w:style w:type="character" w:styleId="SlijeenaHiperveza">
    <w:name w:val="FollowedHyperlink"/>
    <w:uiPriority w:val="99"/>
    <w:rsid w:val="00E56BA4"/>
    <w:rPr>
      <w:color w:val="800080"/>
      <w:u w:val="single"/>
    </w:rPr>
  </w:style>
  <w:style w:type="paragraph" w:customStyle="1" w:styleId="WW-Tekst">
    <w:name w:val="WW-Tekst"/>
    <w:basedOn w:val="Tijeloteksta"/>
    <w:rsid w:val="00E56BA4"/>
    <w:pPr>
      <w:spacing w:after="0" w:line="240" w:lineRule="exact"/>
      <w:jc w:val="both"/>
    </w:pPr>
    <w:rPr>
      <w:b/>
      <w:i w:val="0"/>
      <w:lang w:eastAsia="ar-SA"/>
    </w:rPr>
  </w:style>
  <w:style w:type="character" w:customStyle="1" w:styleId="CharChar1">
    <w:name w:val="Char Char1"/>
    <w:semiHidden/>
    <w:rsid w:val="00E56BA4"/>
    <w:rPr>
      <w:rFonts w:ascii="Arial" w:hAnsi="Arial"/>
    </w:rPr>
  </w:style>
  <w:style w:type="paragraph" w:customStyle="1" w:styleId="CharCharCharCharCharChar">
    <w:name w:val="Char Char Char Char Char Char"/>
    <w:basedOn w:val="Normal"/>
    <w:rsid w:val="00E56BA4"/>
    <w:pPr>
      <w:suppressAutoHyphens w:val="0"/>
      <w:spacing w:after="160" w:line="240" w:lineRule="exact"/>
    </w:pPr>
    <w:rPr>
      <w:rFonts w:ascii="Tahoma" w:hAnsi="Tahoma"/>
      <w:sz w:val="20"/>
      <w:lang w:val="en-US" w:eastAsia="en-US"/>
    </w:rPr>
  </w:style>
  <w:style w:type="character" w:customStyle="1" w:styleId="apple-converted-space">
    <w:name w:val="apple-converted-space"/>
    <w:rsid w:val="00E56BA4"/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E56BA4"/>
    <w:pPr>
      <w:suppressAutoHyphens w:val="0"/>
      <w:spacing w:after="160" w:line="240" w:lineRule="exact"/>
    </w:pPr>
    <w:rPr>
      <w:rFonts w:ascii="Tahoma" w:hAnsi="Tahoma"/>
      <w:sz w:val="20"/>
      <w:lang w:val="en-US" w:eastAsia="en-US"/>
    </w:rPr>
  </w:style>
  <w:style w:type="paragraph" w:customStyle="1" w:styleId="podnaslov111a">
    <w:name w:val="podnaslov 111a"/>
    <w:basedOn w:val="Normal"/>
    <w:rsid w:val="00E56BA4"/>
    <w:pPr>
      <w:spacing w:before="480" w:after="240"/>
      <w:jc w:val="both"/>
    </w:pPr>
    <w:rPr>
      <w:rFonts w:cs="Arial"/>
      <w:b/>
      <w:szCs w:val="22"/>
      <w:lang w:eastAsia="ar-SA"/>
    </w:rPr>
  </w:style>
  <w:style w:type="character" w:customStyle="1" w:styleId="BodyTextChar1">
    <w:name w:val="Body Text Char1"/>
    <w:aliases w:val="uvlaka 2 Char1"/>
    <w:rsid w:val="00E56BA4"/>
    <w:rPr>
      <w:rFonts w:ascii="Arial" w:hAnsi="Arial"/>
      <w:i/>
    </w:rPr>
  </w:style>
  <w:style w:type="character" w:customStyle="1" w:styleId="Heading1Char1">
    <w:name w:val="Heading 1 Char1"/>
    <w:basedOn w:val="Zadanifontodlomka"/>
    <w:rsid w:val="00E56BA4"/>
    <w:rPr>
      <w:rFonts w:ascii="Times New Roman" w:eastAsia="Times New Roman" w:hAnsi="Times New Roman" w:cs="Times New Roman"/>
      <w:b/>
      <w:bCs/>
      <w:sz w:val="28"/>
      <w:szCs w:val="24"/>
      <w:lang w:eastAsia="hr-HR"/>
    </w:rPr>
  </w:style>
  <w:style w:type="paragraph" w:customStyle="1" w:styleId="msonormal0">
    <w:name w:val="msonormal"/>
    <w:basedOn w:val="Normal"/>
    <w:rsid w:val="00E56BA4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HeaderChar1">
    <w:name w:val="Header Char1"/>
    <w:basedOn w:val="Zadanifontodlomka"/>
    <w:uiPriority w:val="99"/>
    <w:rsid w:val="00E56BA4"/>
    <w:rPr>
      <w:rFonts w:ascii="Times New Roman" w:eastAsia="Calibri" w:hAnsi="Times New Roman" w:cs="Times New Roman"/>
    </w:rPr>
  </w:style>
  <w:style w:type="character" w:customStyle="1" w:styleId="FooterChar1">
    <w:name w:val="Footer Char1"/>
    <w:basedOn w:val="Zadanifontodlomka"/>
    <w:uiPriority w:val="99"/>
    <w:rsid w:val="00E56BA4"/>
    <w:rPr>
      <w:rFonts w:ascii="Times New Roman" w:eastAsia="Calibri" w:hAnsi="Times New Roman" w:cs="Times New Roman"/>
    </w:rPr>
  </w:style>
  <w:style w:type="paragraph" w:styleId="Bezproreda">
    <w:name w:val="No Spacing"/>
    <w:uiPriority w:val="99"/>
    <w:qFormat/>
    <w:rsid w:val="00E56BA4"/>
    <w:rPr>
      <w:sz w:val="22"/>
      <w:szCs w:val="22"/>
      <w:lang w:val="hr-HR"/>
    </w:rPr>
  </w:style>
  <w:style w:type="paragraph" w:styleId="Revizija">
    <w:name w:val="Revision"/>
    <w:uiPriority w:val="99"/>
    <w:semiHidden/>
    <w:rsid w:val="00E56BA4"/>
    <w:pPr>
      <w:numPr>
        <w:numId w:val="6"/>
      </w:numPr>
      <w:ind w:left="0" w:firstLine="0"/>
    </w:pPr>
    <w:rPr>
      <w:rFonts w:ascii="Times New Roman" w:hAnsi="Times New Roman"/>
      <w:sz w:val="22"/>
      <w:szCs w:val="22"/>
      <w:lang w:val="hr-HR"/>
    </w:rPr>
  </w:style>
  <w:style w:type="paragraph" w:customStyle="1" w:styleId="t-9-8">
    <w:name w:val="t-9-8"/>
    <w:basedOn w:val="Normal"/>
    <w:uiPriority w:val="99"/>
    <w:rsid w:val="00E56BA4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ableofContents">
    <w:name w:val="Table of Contents"/>
    <w:basedOn w:val="Normal"/>
    <w:uiPriority w:val="99"/>
    <w:qFormat/>
    <w:rsid w:val="00E56BA4"/>
    <w:pPr>
      <w:tabs>
        <w:tab w:val="right" w:leader="dot" w:pos="9412"/>
      </w:tabs>
      <w:suppressAutoHyphens w:val="0"/>
      <w:spacing w:after="0"/>
      <w:ind w:left="709" w:right="340" w:hanging="709"/>
    </w:pPr>
    <w:rPr>
      <w:rFonts w:ascii="Times New Roman" w:hAnsi="Times New Roman"/>
      <w:sz w:val="20"/>
      <w:szCs w:val="24"/>
    </w:rPr>
  </w:style>
  <w:style w:type="paragraph" w:customStyle="1" w:styleId="xmsonormal">
    <w:name w:val="x_msonormal"/>
    <w:basedOn w:val="Normal"/>
    <w:uiPriority w:val="99"/>
    <w:rsid w:val="00E56BA4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grame">
    <w:name w:val="grame"/>
    <w:rsid w:val="00E56BA4"/>
  </w:style>
  <w:style w:type="character" w:customStyle="1" w:styleId="UnresolvedMention1">
    <w:name w:val="Unresolved Mention1"/>
    <w:basedOn w:val="Zadanifontodlomka"/>
    <w:uiPriority w:val="99"/>
    <w:semiHidden/>
    <w:unhideWhenUsed/>
    <w:rsid w:val="00E56BA4"/>
    <w:rPr>
      <w:color w:val="605E5C"/>
      <w:shd w:val="clear" w:color="auto" w:fill="E1DFDD"/>
    </w:rPr>
  </w:style>
  <w:style w:type="character" w:customStyle="1" w:styleId="apple-style-span">
    <w:name w:val="apple-style-span"/>
    <w:basedOn w:val="Zadanifontodlomka"/>
    <w:rsid w:val="00E56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D2F0A-B677-4A98-8922-17517CB98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5942</Words>
  <Characters>33870</Characters>
  <Application>Microsoft Office Word</Application>
  <DocSecurity>0</DocSecurity>
  <Lines>282</Lines>
  <Paragraphs>79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gargamel1</dc:creator>
  <cp:lastModifiedBy>Valerija Dešković Mirosav</cp:lastModifiedBy>
  <cp:revision>2</cp:revision>
  <cp:lastPrinted>2020-07-13T15:20:00Z</cp:lastPrinted>
  <dcterms:created xsi:type="dcterms:W3CDTF">2021-04-09T12:45:00Z</dcterms:created>
  <dcterms:modified xsi:type="dcterms:W3CDTF">2021-04-09T12:45:00Z</dcterms:modified>
</cp:coreProperties>
</file>