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446159" w14:textId="77777777" w:rsidR="00F17562" w:rsidRDefault="00F17562"/>
    <w:p w14:paraId="0B577976" w14:textId="77777777" w:rsidR="003B7734" w:rsidRDefault="003B7734"/>
    <w:p w14:paraId="35DB6D73" w14:textId="67235E4D" w:rsidR="0079437B" w:rsidRDefault="0006769E" w:rsidP="002856BB">
      <w:pPr>
        <w:ind w:firstLine="708"/>
      </w:pPr>
      <w:r>
        <w:t>Na temelju članka 39. Statuta općine Grožnjan</w:t>
      </w:r>
      <w:r w:rsidR="003B7734">
        <w:t xml:space="preserve"> Grisignana (</w:t>
      </w:r>
      <w:r w:rsidR="00C87479">
        <w:t>„</w:t>
      </w:r>
      <w:r w:rsidR="003B7734">
        <w:t>Službene novine Općine Grožnjan“</w:t>
      </w:r>
      <w:r>
        <w:t xml:space="preserve">, </w:t>
      </w:r>
      <w:r w:rsidR="003B7734">
        <w:t>br.</w:t>
      </w:r>
      <w:r w:rsidR="00001D79">
        <w:t xml:space="preserve"> 14/19 i 1/20</w:t>
      </w:r>
      <w:r w:rsidR="003B7734">
        <w:t xml:space="preserve">), </w:t>
      </w:r>
      <w:r>
        <w:t xml:space="preserve">Zakona o vlasništvu i drugim stvarnim pravima (Narodne novine br. 91/96, </w:t>
      </w:r>
      <w:r w:rsidR="00001D79">
        <w:t>68/98, 137/99, 22</w:t>
      </w:r>
      <w:r>
        <w:t xml:space="preserve">/00, </w:t>
      </w:r>
      <w:r w:rsidR="00001D79">
        <w:t xml:space="preserve">73/00, </w:t>
      </w:r>
      <w:r>
        <w:t xml:space="preserve">114/01, 79/06, </w:t>
      </w:r>
      <w:r w:rsidR="00001D79">
        <w:t xml:space="preserve">141/06, </w:t>
      </w:r>
      <w:r>
        <w:t>146/08, 38/09, 153/09, 143/12 i 152/14</w:t>
      </w:r>
      <w:r w:rsidR="00EC4BBB">
        <w:t>, 81/15 i 94/17</w:t>
      </w:r>
      <w:r>
        <w:t xml:space="preserve">), Odluke o </w:t>
      </w:r>
      <w:r w:rsidR="00001D79">
        <w:t>uvjetima, načinu i postupku upravljanja i raspolaganja</w:t>
      </w:r>
      <w:r>
        <w:t xml:space="preserve"> nekretninama u vlasništvu Općine Grožnjan Grisignana</w:t>
      </w:r>
      <w:r w:rsidR="003B7734">
        <w:t xml:space="preserve"> </w:t>
      </w:r>
      <w:r w:rsidR="00C87479">
        <w:t>(„Službene novine Općine Grožnjan br. 4/</w:t>
      </w:r>
      <w:r w:rsidR="00001D79">
        <w:t>20</w:t>
      </w:r>
      <w:r w:rsidR="00C87479">
        <w:t>)</w:t>
      </w:r>
      <w:r>
        <w:t xml:space="preserve">, Općinsko vijeće Općine Grožnjan </w:t>
      </w:r>
      <w:r w:rsidR="003B7734">
        <w:t xml:space="preserve">Grisignana </w:t>
      </w:r>
      <w:r>
        <w:t xml:space="preserve">na sjednici održanoj dana </w:t>
      </w:r>
      <w:r w:rsidR="00C87479">
        <w:t>2</w:t>
      </w:r>
      <w:r w:rsidR="003174F7">
        <w:t>7</w:t>
      </w:r>
      <w:r w:rsidR="002746D8">
        <w:t xml:space="preserve">. </w:t>
      </w:r>
      <w:r w:rsidR="003174F7">
        <w:t>kolovoz</w:t>
      </w:r>
      <w:r w:rsidR="002746D8">
        <w:t>a</w:t>
      </w:r>
      <w:r w:rsidR="0079437B">
        <w:t xml:space="preserve"> 20</w:t>
      </w:r>
      <w:r w:rsidR="002746D8">
        <w:t>20</w:t>
      </w:r>
      <w:r w:rsidR="0079437B">
        <w:t>.</w:t>
      </w:r>
      <w:r>
        <w:t xml:space="preserve">g., donijelo je </w:t>
      </w:r>
    </w:p>
    <w:p w14:paraId="3E02967D" w14:textId="77777777" w:rsidR="003B7734" w:rsidRDefault="003B7734" w:rsidP="00797411">
      <w:pPr>
        <w:jc w:val="center"/>
      </w:pPr>
    </w:p>
    <w:p w14:paraId="04541EB8" w14:textId="318FBB54" w:rsidR="0079437B" w:rsidRPr="00F17562" w:rsidRDefault="0006769E" w:rsidP="00797411">
      <w:pPr>
        <w:jc w:val="center"/>
        <w:rPr>
          <w:b/>
          <w:bCs/>
        </w:rPr>
      </w:pPr>
      <w:r w:rsidRPr="00F17562">
        <w:rPr>
          <w:b/>
          <w:bCs/>
        </w:rPr>
        <w:t xml:space="preserve">ODLUKU O </w:t>
      </w:r>
      <w:r w:rsidR="003174F7">
        <w:rPr>
          <w:b/>
          <w:bCs/>
        </w:rPr>
        <w:t>PRIHVATU NAJPOVOLJNIJIH PONUDA I SKLAPANJU UGOVORA TEMELJEM NATJEČAJA ZA ZAKUP POLJOPRIVREDNOG ZEMLJIŠTA</w:t>
      </w:r>
      <w:r w:rsidRPr="00F17562">
        <w:rPr>
          <w:b/>
          <w:bCs/>
        </w:rPr>
        <w:t xml:space="preserve"> U VLASNIŠTVU OPĆINE GROŽNJAN </w:t>
      </w:r>
      <w:r w:rsidR="00C87479">
        <w:rPr>
          <w:b/>
          <w:bCs/>
        </w:rPr>
        <w:t>GRISIGNANA</w:t>
      </w:r>
    </w:p>
    <w:p w14:paraId="2A2B1C23" w14:textId="77777777" w:rsidR="005F5238" w:rsidRDefault="0006769E" w:rsidP="00F17562">
      <w:pPr>
        <w:jc w:val="center"/>
      </w:pPr>
      <w:r>
        <w:t>Članak 1.</w:t>
      </w:r>
    </w:p>
    <w:p w14:paraId="52E33365" w14:textId="1F46BFD1" w:rsidR="0079437B" w:rsidRDefault="003174F7" w:rsidP="00F17562">
      <w:pPr>
        <w:jc w:val="center"/>
      </w:pPr>
      <w:r>
        <w:t>Nalaže se Jedinstvenom upravnom odjelu Općine Grožnjan Grisignana da na temelju Zapisnika Povjerenstva za provođenje natječaja za</w:t>
      </w:r>
      <w:r w:rsidR="0006769E">
        <w:t xml:space="preserve"> zakup </w:t>
      </w:r>
      <w:r w:rsidR="00C87479">
        <w:t>poljoprivrednog</w:t>
      </w:r>
      <w:r w:rsidR="0006769E">
        <w:t xml:space="preserve"> zemljišta</w:t>
      </w:r>
      <w:r w:rsidR="00C87479">
        <w:t xml:space="preserve"> u vlasništvu </w:t>
      </w:r>
      <w:r w:rsidR="0006769E">
        <w:t xml:space="preserve"> </w:t>
      </w:r>
      <w:r w:rsidR="00C87479">
        <w:t>Općine Grožnjan Grisignana</w:t>
      </w:r>
      <w:r w:rsidR="0006769E">
        <w:t xml:space="preserve"> </w:t>
      </w:r>
      <w:r>
        <w:t>od 24. lipnja 2020.g. i ove Odluke sklopi Ugovor  o zakupu za katastarske čestice iz natječaja objavljenog 12. lipnja 2020.g., s najpovoljnijim ponuditeljima, kako slijedi:</w:t>
      </w:r>
      <w:r w:rsidR="0006769E">
        <w:t xml:space="preserve"> </w:t>
      </w:r>
    </w:p>
    <w:p w14:paraId="71378ADF" w14:textId="573EC403" w:rsidR="002746D8" w:rsidRDefault="002746D8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</w:t>
      </w:r>
      <w:r w:rsidR="00C87479">
        <w:t>2216/12</w:t>
      </w:r>
      <w:r>
        <w:t xml:space="preserve"> k.o. Grožnjan, površine </w:t>
      </w:r>
      <w:r w:rsidR="00C87479">
        <w:t>1</w:t>
      </w:r>
      <w:r w:rsidR="00D766B4">
        <w:t>.</w:t>
      </w:r>
      <w:r w:rsidR="00C87479">
        <w:t>527</w:t>
      </w:r>
      <w:r w:rsidR="00E30DE4">
        <w:t xml:space="preserve"> m2 </w:t>
      </w:r>
      <w:r>
        <w:t xml:space="preserve">u </w:t>
      </w:r>
      <w:r w:rsidR="00C87479">
        <w:t>Sv. Vidu</w:t>
      </w:r>
      <w:r>
        <w:t xml:space="preserve">, početna godišnja zakupnina </w:t>
      </w:r>
      <w:r w:rsidR="007E2DF5">
        <w:t xml:space="preserve"> </w:t>
      </w:r>
      <w:r w:rsidR="00D766B4">
        <w:t xml:space="preserve">141,10 </w:t>
      </w:r>
      <w:r>
        <w:t>HRK</w:t>
      </w:r>
      <w:r w:rsidR="00A15350">
        <w:t>, a ponuđena godišnja zakupnina 150,00 HRK, ponuditelj Filip Kraljević iz Grožnjana, Vrh Roman 12</w:t>
      </w:r>
      <w:r w:rsidR="005F7A9E">
        <w:t>;</w:t>
      </w:r>
    </w:p>
    <w:p w14:paraId="7753C133" w14:textId="2EFFE23A" w:rsidR="005F7A9E" w:rsidRDefault="005F7A9E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405/2 </w:t>
      </w:r>
      <w:r w:rsidR="003112E4">
        <w:t xml:space="preserve">k.o. </w:t>
      </w:r>
      <w:proofErr w:type="spellStart"/>
      <w:r w:rsidR="003112E4">
        <w:t>Kostanjica</w:t>
      </w:r>
      <w:proofErr w:type="spellEnd"/>
      <w:r w:rsidR="003112E4">
        <w:t xml:space="preserve">, površine 4.660 m2 u Dolina </w:t>
      </w:r>
      <w:proofErr w:type="spellStart"/>
      <w:r w:rsidR="003112E4">
        <w:t>Get</w:t>
      </w:r>
      <w:proofErr w:type="spellEnd"/>
      <w:r w:rsidR="003112E4">
        <w:t xml:space="preserve">, početna zakupnina </w:t>
      </w:r>
      <w:r w:rsidR="00D766B4">
        <w:t xml:space="preserve">430,58 </w:t>
      </w:r>
      <w:r w:rsidR="003112E4">
        <w:t>HRK</w:t>
      </w:r>
      <w:r w:rsidR="00A15350">
        <w:t xml:space="preserve">, a ponuđena godišnja zakupnina 430,58 HRK, ponuditelj Kalcina </w:t>
      </w:r>
      <w:proofErr w:type="spellStart"/>
      <w:r w:rsidR="00A15350">
        <w:t>Mikele</w:t>
      </w:r>
      <w:proofErr w:type="spellEnd"/>
      <w:r w:rsidR="00A15350">
        <w:t xml:space="preserve"> iz </w:t>
      </w:r>
      <w:proofErr w:type="spellStart"/>
      <w:r w:rsidR="00A15350">
        <w:t>Kostanjice</w:t>
      </w:r>
      <w:proofErr w:type="spellEnd"/>
      <w:r w:rsidR="00A15350">
        <w:t xml:space="preserve">, </w:t>
      </w:r>
      <w:proofErr w:type="spellStart"/>
      <w:r w:rsidR="00A15350">
        <w:t>Get</w:t>
      </w:r>
      <w:proofErr w:type="spellEnd"/>
      <w:r w:rsidR="00A15350">
        <w:t xml:space="preserve"> 70, Grožnjan</w:t>
      </w:r>
      <w:r w:rsidR="003112E4">
        <w:t>;</w:t>
      </w:r>
    </w:p>
    <w:p w14:paraId="6327BAC2" w14:textId="268D598F"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211/1 k.o. </w:t>
      </w:r>
      <w:proofErr w:type="spellStart"/>
      <w:r>
        <w:t>Šterna</w:t>
      </w:r>
      <w:proofErr w:type="spellEnd"/>
      <w:r>
        <w:t xml:space="preserve">, površine 291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26,88 </w:t>
      </w:r>
      <w:r>
        <w:t>HRK</w:t>
      </w:r>
      <w:r w:rsidR="00A15350">
        <w:t xml:space="preserve">, a ponuđena </w:t>
      </w:r>
      <w:r w:rsidR="00B86CCA">
        <w:t xml:space="preserve">godišnja zakupnina </w:t>
      </w:r>
      <w:r w:rsidR="00A15350">
        <w:t>27,00 HRK</w:t>
      </w:r>
      <w:r>
        <w:t>;</w:t>
      </w:r>
    </w:p>
    <w:p w14:paraId="0634A0C9" w14:textId="451625EE"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211/2 k.o. </w:t>
      </w:r>
      <w:proofErr w:type="spellStart"/>
      <w:r>
        <w:t>Šterna</w:t>
      </w:r>
      <w:proofErr w:type="spellEnd"/>
      <w:r>
        <w:t xml:space="preserve">, površine 140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12,93 </w:t>
      </w:r>
      <w:r>
        <w:t>HRK</w:t>
      </w:r>
      <w:r w:rsidR="00B86CCA">
        <w:t>, a ponuđena godišnja zakupnina 13,00 HRK</w:t>
      </w:r>
      <w:r>
        <w:t>;</w:t>
      </w:r>
    </w:p>
    <w:p w14:paraId="2C08FF9C" w14:textId="520D684C"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211/3 k.o. </w:t>
      </w:r>
      <w:proofErr w:type="spellStart"/>
      <w:r>
        <w:t>Šterna</w:t>
      </w:r>
      <w:proofErr w:type="spellEnd"/>
      <w:r>
        <w:t xml:space="preserve">, površine 183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16,90 </w:t>
      </w:r>
      <w:r>
        <w:t>HRK</w:t>
      </w:r>
      <w:r w:rsidR="00B86CCA">
        <w:t>, a ponuđena godišnja zakupnina 17,00 HRK</w:t>
      </w:r>
      <w:r>
        <w:t>;</w:t>
      </w:r>
    </w:p>
    <w:p w14:paraId="7042CD2D" w14:textId="2DCF5672"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211/4 k.o. </w:t>
      </w:r>
      <w:proofErr w:type="spellStart"/>
      <w:r>
        <w:t>Šterna</w:t>
      </w:r>
      <w:proofErr w:type="spellEnd"/>
      <w:r>
        <w:t xml:space="preserve">, površine 446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41,21 </w:t>
      </w:r>
      <w:r>
        <w:t>HRK</w:t>
      </w:r>
      <w:r w:rsidR="00B86CCA">
        <w:t>, a ponuđena godišnja zakupnina 42,00 HRK</w:t>
      </w:r>
      <w:r>
        <w:t>;</w:t>
      </w:r>
    </w:p>
    <w:p w14:paraId="4DC61874" w14:textId="31FA995F"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213/8 k.o. </w:t>
      </w:r>
      <w:proofErr w:type="spellStart"/>
      <w:r>
        <w:t>Šterna</w:t>
      </w:r>
      <w:proofErr w:type="spellEnd"/>
      <w:r>
        <w:t>, površine 3</w:t>
      </w:r>
      <w:r w:rsidR="00D766B4">
        <w:t>.</w:t>
      </w:r>
      <w:r>
        <w:t xml:space="preserve">284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229,90 </w:t>
      </w:r>
      <w:r>
        <w:t>HRK</w:t>
      </w:r>
      <w:r w:rsidR="002B1F1C">
        <w:t>, a ponuđena godišnja zakupnina 230,00 HRK</w:t>
      </w:r>
      <w:r>
        <w:t>;</w:t>
      </w:r>
    </w:p>
    <w:p w14:paraId="43A50391" w14:textId="0D2CAF70"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213/9 k.o. </w:t>
      </w:r>
      <w:proofErr w:type="spellStart"/>
      <w:r>
        <w:t>Šterna</w:t>
      </w:r>
      <w:proofErr w:type="spellEnd"/>
      <w:r>
        <w:t>, površine 3</w:t>
      </w:r>
      <w:r w:rsidR="00D766B4">
        <w:t>.</w:t>
      </w:r>
      <w:r>
        <w:t xml:space="preserve">673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257,11 </w:t>
      </w:r>
      <w:r>
        <w:t>HRK</w:t>
      </w:r>
      <w:r w:rsidR="002B1F1C">
        <w:t>, a ponuđena godišnja zakupnina 257,11 HRK</w:t>
      </w:r>
      <w:r>
        <w:t>;</w:t>
      </w:r>
    </w:p>
    <w:p w14:paraId="2C869AF5" w14:textId="6EB44A3B" w:rsidR="003112E4" w:rsidRDefault="003112E4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213/12 k.o. </w:t>
      </w:r>
      <w:proofErr w:type="spellStart"/>
      <w:r>
        <w:t>Šterna</w:t>
      </w:r>
      <w:proofErr w:type="spellEnd"/>
      <w:r>
        <w:t>, površine 1</w:t>
      </w:r>
      <w:r w:rsidR="00D766B4">
        <w:t>.</w:t>
      </w:r>
      <w:r>
        <w:t xml:space="preserve">818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127,26 </w:t>
      </w:r>
      <w:r>
        <w:t>HRK</w:t>
      </w:r>
      <w:r w:rsidR="002B1F1C">
        <w:t>, a ponuđena godišnja zakupnina 128,00 HRK.</w:t>
      </w:r>
      <w:r>
        <w:t xml:space="preserve"> </w:t>
      </w:r>
    </w:p>
    <w:p w14:paraId="42F37535" w14:textId="412C7CF2" w:rsidR="0085298F" w:rsidRDefault="002B1F1C" w:rsidP="00D766B4">
      <w:pPr>
        <w:pStyle w:val="Odlomakpopisa"/>
        <w:ind w:left="1080"/>
        <w:jc w:val="both"/>
      </w:pPr>
      <w:r>
        <w:t>Za sve p</w:t>
      </w:r>
      <w:r w:rsidR="0085298F">
        <w:t xml:space="preserve">arcele </w:t>
      </w:r>
      <w:r>
        <w:t xml:space="preserve">u mjestu </w:t>
      </w:r>
      <w:proofErr w:type="spellStart"/>
      <w:r>
        <w:t>Očjak</w:t>
      </w:r>
      <w:proofErr w:type="spellEnd"/>
      <w:r>
        <w:t xml:space="preserve"> od rednog broja 3 do zaključno sa rednim brojem 9, ponuditelj je </w:t>
      </w:r>
      <w:proofErr w:type="spellStart"/>
      <w:r>
        <w:t>Fiorentino</w:t>
      </w:r>
      <w:proofErr w:type="spellEnd"/>
      <w:r>
        <w:t xml:space="preserve"> </w:t>
      </w:r>
      <w:proofErr w:type="spellStart"/>
      <w:r>
        <w:t>Jugovac</w:t>
      </w:r>
      <w:proofErr w:type="spellEnd"/>
      <w:r>
        <w:t xml:space="preserve"> iz </w:t>
      </w:r>
      <w:proofErr w:type="spellStart"/>
      <w:r>
        <w:t>Pašudije</w:t>
      </w:r>
      <w:proofErr w:type="spellEnd"/>
      <w:r>
        <w:t xml:space="preserve"> 54, </w:t>
      </w:r>
      <w:proofErr w:type="spellStart"/>
      <w:r>
        <w:t>Šterna</w:t>
      </w:r>
      <w:proofErr w:type="spellEnd"/>
      <w:r>
        <w:t>, Općina Grožnjan Grisignana</w:t>
      </w:r>
      <w:r w:rsidR="0085298F">
        <w:t>.</w:t>
      </w:r>
    </w:p>
    <w:p w14:paraId="0A373470" w14:textId="714685BA" w:rsidR="00A15350" w:rsidRDefault="00A15350" w:rsidP="00D766B4">
      <w:pPr>
        <w:pStyle w:val="Odlomakpopisa"/>
        <w:ind w:left="1080"/>
        <w:jc w:val="both"/>
      </w:pPr>
    </w:p>
    <w:p w14:paraId="39853232" w14:textId="5C6C1653" w:rsidR="002B1F1C" w:rsidRDefault="002B1F1C" w:rsidP="00D766B4">
      <w:pPr>
        <w:pStyle w:val="Odlomakpopisa"/>
        <w:ind w:left="1080"/>
        <w:jc w:val="both"/>
      </w:pPr>
      <w:r>
        <w:t xml:space="preserve">Za </w:t>
      </w:r>
      <w:proofErr w:type="spellStart"/>
      <w:r>
        <w:t>k.č</w:t>
      </w:r>
      <w:proofErr w:type="spellEnd"/>
      <w:r>
        <w:t xml:space="preserve">. 290/4 k.o. </w:t>
      </w:r>
      <w:proofErr w:type="spellStart"/>
      <w:r>
        <w:t>Kostanjica</w:t>
      </w:r>
      <w:proofErr w:type="spellEnd"/>
      <w:r>
        <w:t xml:space="preserve"> nije pristigla niti jedna ponuda.</w:t>
      </w:r>
    </w:p>
    <w:p w14:paraId="39A15900" w14:textId="7DE02F96" w:rsidR="008F7ADF" w:rsidRDefault="008F7ADF" w:rsidP="00D766B4">
      <w:pPr>
        <w:pStyle w:val="Odlomakpopisa"/>
        <w:ind w:left="1080"/>
        <w:jc w:val="both"/>
      </w:pPr>
    </w:p>
    <w:p w14:paraId="1C8E7E7D" w14:textId="21973197" w:rsidR="008F7ADF" w:rsidRDefault="008F7ADF" w:rsidP="00D766B4">
      <w:pPr>
        <w:pStyle w:val="Odlomakpopisa"/>
        <w:ind w:left="1080"/>
        <w:jc w:val="both"/>
      </w:pPr>
    </w:p>
    <w:p w14:paraId="40563FD4" w14:textId="77777777" w:rsidR="008F7ADF" w:rsidRDefault="008F7ADF" w:rsidP="00D766B4">
      <w:pPr>
        <w:pStyle w:val="Odlomakpopisa"/>
        <w:ind w:left="1080"/>
        <w:jc w:val="both"/>
      </w:pPr>
    </w:p>
    <w:p w14:paraId="10E441AE" w14:textId="77777777" w:rsidR="0015431A" w:rsidRDefault="0015431A" w:rsidP="0015431A">
      <w:pPr>
        <w:pStyle w:val="Odlomakpopisa"/>
        <w:ind w:left="1080"/>
      </w:pPr>
    </w:p>
    <w:p w14:paraId="1FB8785F" w14:textId="77777777" w:rsidR="000709A0" w:rsidRDefault="0006769E" w:rsidP="00F17562">
      <w:pPr>
        <w:pStyle w:val="Odlomakpopisa"/>
        <w:ind w:left="3552" w:firstLine="696"/>
      </w:pPr>
      <w:r>
        <w:lastRenderedPageBreak/>
        <w:t>Članak 2.</w:t>
      </w:r>
    </w:p>
    <w:p w14:paraId="1BBA9829" w14:textId="77777777" w:rsidR="008F7ADF" w:rsidRDefault="008F7ADF" w:rsidP="000709A0">
      <w:pPr>
        <w:pStyle w:val="Odlomakpopisa"/>
      </w:pPr>
    </w:p>
    <w:p w14:paraId="3106ECC8" w14:textId="5536F417" w:rsidR="008F7ADF" w:rsidRDefault="008F7ADF" w:rsidP="000709A0">
      <w:pPr>
        <w:pStyle w:val="Odlomakpopisa"/>
      </w:pPr>
      <w:r>
        <w:t xml:space="preserve">Natjecatelj koji je uspio s najpovoljnijom ponudom dužan je sklopiti ugovor u roku od 15 dana od dana donošenja Odluke o prihvatu najpovoljnije ponude. Zakupnik je dužan razliku zakupnine za ovu godinu </w:t>
      </w:r>
      <w:r w:rsidR="00F32D02">
        <w:t xml:space="preserve">(ponuđena godišnja zakupnina manje uplaćena jamčevina) </w:t>
      </w:r>
      <w:r>
        <w:t xml:space="preserve">uplatiti do 31. listopada 2020.g., a </w:t>
      </w:r>
      <w:r w:rsidR="00F32D02">
        <w:t xml:space="preserve">ponuđenu godišnju </w:t>
      </w:r>
      <w:r>
        <w:t>zakupninu za slijedeće godine do 30.06. svake godine, uvijek na žiro-račun Općine Grožnjan Grisignana – IBAN: HR2824020061813800002 s pozivom na broj HR68-7757-OIB ili matični broj pravne osobe, sa oznakom „zakup poljoprivrednog zemljišta u vlasništvu Općine Grožnjan Grisignana“, u opisu uplatnice.</w:t>
      </w:r>
    </w:p>
    <w:p w14:paraId="2AF09D00" w14:textId="77777777" w:rsidR="000709A0" w:rsidRDefault="000709A0" w:rsidP="000709A0">
      <w:pPr>
        <w:pStyle w:val="Odlomakpopisa"/>
      </w:pPr>
    </w:p>
    <w:p w14:paraId="6BC3DFD7" w14:textId="77777777" w:rsidR="00D766B4" w:rsidRDefault="0006769E" w:rsidP="000709A0">
      <w:pPr>
        <w:pStyle w:val="Odlomakpopisa"/>
      </w:pPr>
      <w:r>
        <w:t xml:space="preserve"> </w:t>
      </w:r>
      <w:r w:rsidR="000709A0">
        <w:tab/>
      </w:r>
      <w:r w:rsidR="000709A0">
        <w:tab/>
      </w:r>
      <w:r w:rsidR="000709A0">
        <w:tab/>
      </w:r>
      <w:r w:rsidR="000709A0">
        <w:tab/>
      </w:r>
      <w:r w:rsidR="00F17562">
        <w:tab/>
      </w:r>
      <w:r>
        <w:t xml:space="preserve">Članak 3. </w:t>
      </w:r>
    </w:p>
    <w:p w14:paraId="59F9934D" w14:textId="47DB76EA" w:rsidR="006032CE" w:rsidRDefault="000709A0" w:rsidP="008F7ADF">
      <w:pPr>
        <w:pStyle w:val="Odlomakpopisa"/>
      </w:pPr>
      <w:r>
        <w:tab/>
      </w:r>
      <w:r w:rsidR="0006769E">
        <w:t xml:space="preserve"> </w:t>
      </w:r>
    </w:p>
    <w:p w14:paraId="5694DF31" w14:textId="4A8D43D7" w:rsidR="006032CE" w:rsidRDefault="0006769E" w:rsidP="000709A0">
      <w:pPr>
        <w:pStyle w:val="Odlomakpopisa"/>
      </w:pPr>
      <w:r>
        <w:t xml:space="preserve">Površine parcela uzete su iz službenog katastarskog </w:t>
      </w:r>
      <w:proofErr w:type="spellStart"/>
      <w:r>
        <w:t>operata</w:t>
      </w:r>
      <w:proofErr w:type="spellEnd"/>
      <w:r>
        <w:t xml:space="preserve"> te Općina Grožnjan ne garantira da su iste površine točne i na terenu. Nekretnine se daju u zakup po principu VIĐENO-ZAKUPLJENO. Svaki ponuđač je dužan upoznati se s onim što uzima u zakup, tako da nema pravo na naknadne reklamacije. </w:t>
      </w:r>
    </w:p>
    <w:p w14:paraId="28707529" w14:textId="5CB2DE76" w:rsidR="002856BB" w:rsidRDefault="002856BB" w:rsidP="000709A0">
      <w:pPr>
        <w:pStyle w:val="Odlomakpopisa"/>
      </w:pPr>
      <w:r>
        <w:t>Prije potpisivanja ugovora svaki zakupac je dužan dostaviti potvrdu Odsjeka za financije Općine Grožnjan da nema dospjelih, nepodmirenih obveza prema Općini Grožnjan, u suprotnom se ne može potpisati kupoprodajni ugovor.</w:t>
      </w:r>
    </w:p>
    <w:p w14:paraId="6B7E2A8E" w14:textId="77777777" w:rsidR="006032CE" w:rsidRDefault="0006769E" w:rsidP="000709A0">
      <w:pPr>
        <w:pStyle w:val="Odlomakpopisa"/>
      </w:pPr>
      <w:r>
        <w:t xml:space="preserve">Troškove ovjere ugovora kod javnog bilježnika, snosi zakupac. </w:t>
      </w:r>
    </w:p>
    <w:p w14:paraId="2708A4B3" w14:textId="77777777" w:rsidR="006032CE" w:rsidRDefault="006032CE" w:rsidP="006032CE">
      <w:pPr>
        <w:pStyle w:val="Odlomakpopisa"/>
        <w:jc w:val="center"/>
      </w:pPr>
    </w:p>
    <w:p w14:paraId="11A33136" w14:textId="3B9C94EE" w:rsidR="006032CE" w:rsidRDefault="0006769E" w:rsidP="006032CE">
      <w:pPr>
        <w:pStyle w:val="Odlomakpopisa"/>
        <w:jc w:val="center"/>
      </w:pPr>
      <w:r>
        <w:t xml:space="preserve">Članak </w:t>
      </w:r>
      <w:r w:rsidR="008F7ADF">
        <w:t>4</w:t>
      </w:r>
      <w:r>
        <w:t>.</w:t>
      </w:r>
    </w:p>
    <w:p w14:paraId="010A521F" w14:textId="77777777" w:rsidR="008F7ADF" w:rsidRDefault="008F7ADF" w:rsidP="006032CE">
      <w:pPr>
        <w:pStyle w:val="Odlomakpopisa"/>
        <w:jc w:val="center"/>
      </w:pPr>
    </w:p>
    <w:p w14:paraId="6A0BEE07" w14:textId="18F6772F" w:rsidR="006032CE" w:rsidRDefault="008F7ADF" w:rsidP="000709A0">
      <w:pPr>
        <w:pStyle w:val="Odlomakpopisa"/>
      </w:pPr>
      <w:r>
        <w:t>Ova Odluka stupa na snagu osam dana nakon objave u Službenim novinama Općine Grožnjan Grisignana, a objavi</w:t>
      </w:r>
      <w:r w:rsidR="002856BB">
        <w:t>t će se i na Oglasnoj ploči Općine Grožnjan Grisignana i na službenim web stranicama Općine Grožnjan Grisignana.</w:t>
      </w:r>
    </w:p>
    <w:p w14:paraId="4246F8CD" w14:textId="77777777" w:rsidR="002856BB" w:rsidRDefault="002856BB" w:rsidP="000709A0">
      <w:pPr>
        <w:pStyle w:val="Odlomakpopisa"/>
      </w:pPr>
    </w:p>
    <w:p w14:paraId="2725C1D2" w14:textId="40666C2F" w:rsidR="006032CE" w:rsidRDefault="0006769E" w:rsidP="000709A0">
      <w:pPr>
        <w:pStyle w:val="Odlomakpopisa"/>
      </w:pPr>
      <w:r>
        <w:t xml:space="preserve">KLASA: </w:t>
      </w:r>
      <w:r w:rsidR="00E959CB">
        <w:t>320-02</w:t>
      </w:r>
      <w:r>
        <w:t>/</w:t>
      </w:r>
      <w:r w:rsidR="00F718AF">
        <w:t>20</w:t>
      </w:r>
      <w:r>
        <w:t>-01/</w:t>
      </w:r>
      <w:r w:rsidR="00E959CB">
        <w:t>14</w:t>
      </w:r>
      <w:r>
        <w:t xml:space="preserve"> </w:t>
      </w:r>
    </w:p>
    <w:p w14:paraId="6E896B14" w14:textId="37686E88" w:rsidR="006032CE" w:rsidRDefault="0006769E" w:rsidP="000709A0">
      <w:pPr>
        <w:pStyle w:val="Odlomakpopisa"/>
      </w:pPr>
      <w:r>
        <w:t>U</w:t>
      </w:r>
      <w:r w:rsidR="0015431A">
        <w:t>R.BROJ:</w:t>
      </w:r>
      <w:r>
        <w:t xml:space="preserve"> 2105/06-0</w:t>
      </w:r>
      <w:r w:rsidR="00E959CB">
        <w:t>1</w:t>
      </w:r>
      <w:r>
        <w:t>/1-</w:t>
      </w:r>
      <w:r w:rsidR="00304778">
        <w:t>20</w:t>
      </w:r>
      <w:r>
        <w:t>-</w:t>
      </w:r>
      <w:r w:rsidR="00E959CB">
        <w:t>6</w:t>
      </w:r>
    </w:p>
    <w:p w14:paraId="5D8A872C" w14:textId="57F76FEA" w:rsidR="002856BB" w:rsidRDefault="002856BB" w:rsidP="000709A0">
      <w:pPr>
        <w:pStyle w:val="Odlomakpopisa"/>
      </w:pPr>
      <w:r>
        <w:t>U Grožnjanu, 27. kolovoza 2020.</w:t>
      </w:r>
    </w:p>
    <w:p w14:paraId="28DDDDA5" w14:textId="77777777" w:rsidR="0015431A" w:rsidRDefault="0015431A" w:rsidP="000709A0">
      <w:pPr>
        <w:pStyle w:val="Odlomakpopisa"/>
      </w:pPr>
    </w:p>
    <w:p w14:paraId="628CD4B0" w14:textId="77777777" w:rsidR="0015431A" w:rsidRDefault="0015431A" w:rsidP="000709A0">
      <w:pPr>
        <w:pStyle w:val="Odlomakpopisa"/>
      </w:pPr>
    </w:p>
    <w:p w14:paraId="4FC8444B" w14:textId="77777777" w:rsidR="006032CE" w:rsidRDefault="0006769E" w:rsidP="000709A0">
      <w:pPr>
        <w:pStyle w:val="Odlomakpopisa"/>
      </w:pPr>
      <w:r>
        <w:t xml:space="preserve"> </w:t>
      </w:r>
      <w:r w:rsidR="006032CE">
        <w:tab/>
      </w:r>
      <w:r w:rsidR="006032CE">
        <w:tab/>
      </w:r>
      <w:r>
        <w:t xml:space="preserve">OPĆINSKO VIJEĆE OPĆINE GROŽNJAN </w:t>
      </w:r>
    </w:p>
    <w:p w14:paraId="50F0E1B6" w14:textId="77777777" w:rsidR="00304778" w:rsidRDefault="00304778" w:rsidP="000709A0">
      <w:pPr>
        <w:pStyle w:val="Odlomakpopisa"/>
      </w:pPr>
    </w:p>
    <w:p w14:paraId="440FF59C" w14:textId="77777777" w:rsidR="00701359" w:rsidRDefault="00F17562" w:rsidP="006032CE">
      <w:pPr>
        <w:pStyle w:val="Odlomakpopisa"/>
        <w:ind w:left="3552" w:firstLine="696"/>
      </w:pPr>
      <w:r>
        <w:t xml:space="preserve">                                                </w:t>
      </w:r>
      <w:r w:rsidR="0006769E">
        <w:t xml:space="preserve">PREDSJEDNICA: </w:t>
      </w:r>
    </w:p>
    <w:p w14:paraId="334E2A21" w14:textId="77777777" w:rsidR="006032CE" w:rsidRDefault="006032CE" w:rsidP="006032CE">
      <w:pPr>
        <w:pStyle w:val="Odlomakpopisa"/>
        <w:ind w:left="3552" w:firstLine="696"/>
      </w:pPr>
    </w:p>
    <w:p w14:paraId="58B30044" w14:textId="77777777" w:rsidR="006032CE" w:rsidRDefault="00F17562" w:rsidP="006032CE">
      <w:pPr>
        <w:pStyle w:val="Odlomakpopisa"/>
        <w:ind w:left="3552" w:firstLine="696"/>
      </w:pPr>
      <w:r>
        <w:t xml:space="preserve">                                               </w:t>
      </w:r>
      <w:r w:rsidR="006032CE">
        <w:t>Roberta Veroneze</w:t>
      </w:r>
    </w:p>
    <w:sectPr w:rsidR="00603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E32A4BEE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01D79"/>
    <w:rsid w:val="0006769E"/>
    <w:rsid w:val="000709A0"/>
    <w:rsid w:val="0015431A"/>
    <w:rsid w:val="002746D8"/>
    <w:rsid w:val="002856BB"/>
    <w:rsid w:val="002B1F1C"/>
    <w:rsid w:val="00304778"/>
    <w:rsid w:val="003112E4"/>
    <w:rsid w:val="003174F7"/>
    <w:rsid w:val="003B7734"/>
    <w:rsid w:val="004D45D0"/>
    <w:rsid w:val="005F5238"/>
    <w:rsid w:val="005F7A9E"/>
    <w:rsid w:val="006032CE"/>
    <w:rsid w:val="00701359"/>
    <w:rsid w:val="0079437B"/>
    <w:rsid w:val="00797411"/>
    <w:rsid w:val="007E2DF5"/>
    <w:rsid w:val="0085298F"/>
    <w:rsid w:val="00872DD3"/>
    <w:rsid w:val="008F7ADF"/>
    <w:rsid w:val="00A15350"/>
    <w:rsid w:val="00B105F7"/>
    <w:rsid w:val="00B86CCA"/>
    <w:rsid w:val="00C04052"/>
    <w:rsid w:val="00C320CC"/>
    <w:rsid w:val="00C87479"/>
    <w:rsid w:val="00D766B4"/>
    <w:rsid w:val="00DA5C73"/>
    <w:rsid w:val="00DC2559"/>
    <w:rsid w:val="00E30DE4"/>
    <w:rsid w:val="00E959CB"/>
    <w:rsid w:val="00EC4BBB"/>
    <w:rsid w:val="00EF0F7A"/>
    <w:rsid w:val="00F17562"/>
    <w:rsid w:val="00F32D02"/>
    <w:rsid w:val="00F71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30E1E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174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174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cp:lastPrinted>2020-08-21T11:14:00Z</cp:lastPrinted>
  <dcterms:created xsi:type="dcterms:W3CDTF">2020-08-27T10:51:00Z</dcterms:created>
  <dcterms:modified xsi:type="dcterms:W3CDTF">2020-08-27T10:51:00Z</dcterms:modified>
</cp:coreProperties>
</file>