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7B109" w14:textId="569A2F35" w:rsidR="00967414" w:rsidRPr="00616A9B" w:rsidRDefault="00536899" w:rsidP="009674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Na t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>emelj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u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članka 10. stavka 1. Zakona o plaćama u lokalnoj i područnoj (regionalnoj) samoupravi (»Narodne novine« broj 28/10.), a u svezi s Uredbom o klasifikaciji radnih mjesta u lokalnoj i područnoj (regionalnoj) samoupravi (»Narodne novine« broj </w:t>
      </w:r>
      <w:r w:rsidR="00B9085F">
        <w:rPr>
          <w:rFonts w:ascii="Times New Roman" w:eastAsia="Times New Roman" w:hAnsi="Times New Roman" w:cs="Times New Roman"/>
          <w:color w:val="000000"/>
          <w:lang w:eastAsia="hr-HR"/>
        </w:rPr>
        <w:t xml:space="preserve">74/10 i </w:t>
      </w:r>
      <w:r w:rsidR="00E96A63" w:rsidRPr="00616A9B">
        <w:rPr>
          <w:rFonts w:ascii="Times New Roman" w:eastAsia="Times New Roman" w:hAnsi="Times New Roman" w:cs="Times New Roman"/>
          <w:color w:val="000000"/>
          <w:lang w:eastAsia="hr-HR"/>
        </w:rPr>
        <w:t>125/14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>)</w:t>
      </w:r>
      <w:r w:rsidR="00F548B1">
        <w:rPr>
          <w:rFonts w:ascii="Times New Roman" w:eastAsia="Times New Roman" w:hAnsi="Times New Roman" w:cs="Times New Roman"/>
          <w:color w:val="000000"/>
          <w:lang w:eastAsia="hr-HR"/>
        </w:rPr>
        <w:t>, Pravilnika o unutarnjem redu Jedinstvenog upravnog odjela Općine Grožnjan Grisignana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="00F548B1">
        <w:rPr>
          <w:rFonts w:ascii="Times New Roman" w:eastAsia="Times New Roman" w:hAnsi="Times New Roman" w:cs="Times New Roman"/>
          <w:color w:val="000000"/>
          <w:lang w:eastAsia="hr-HR"/>
        </w:rPr>
        <w:t xml:space="preserve"> (Službene novine Općine Grožnjan Grisignana br. 16/19)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članka 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>39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. Statuta općine 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>Grožnjan Grisignana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(»Službene novine 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>Općin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e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Grožnjan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Grisignana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« broj 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14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>/1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9</w:t>
      </w:r>
      <w:r w:rsidR="0034723D">
        <w:rPr>
          <w:rFonts w:ascii="Times New Roman" w:eastAsia="Times New Roman" w:hAnsi="Times New Roman" w:cs="Times New Roman"/>
          <w:color w:val="000000"/>
          <w:lang w:eastAsia="hr-HR"/>
        </w:rPr>
        <w:t xml:space="preserve"> i 1/20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), Općinsko vijeće Općine 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>Grožnjan Grisignana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na sjednici održanoj dana 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>2</w:t>
      </w:r>
      <w:r w:rsidR="0034723D">
        <w:rPr>
          <w:rFonts w:ascii="Times New Roman" w:eastAsia="Times New Roman" w:hAnsi="Times New Roman" w:cs="Times New Roman"/>
          <w:color w:val="000000"/>
          <w:lang w:eastAsia="hr-HR"/>
        </w:rPr>
        <w:t>7</w:t>
      </w:r>
      <w:r w:rsidR="0055719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. </w:t>
      </w:r>
      <w:r w:rsidR="0034723D">
        <w:rPr>
          <w:rFonts w:ascii="Times New Roman" w:eastAsia="Times New Roman" w:hAnsi="Times New Roman" w:cs="Times New Roman"/>
          <w:color w:val="000000"/>
          <w:lang w:eastAsia="hr-HR"/>
        </w:rPr>
        <w:t>kolovoz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a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20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20</w:t>
      </w:r>
      <w:r w:rsidR="00B9316F" w:rsidRPr="00616A9B">
        <w:rPr>
          <w:rFonts w:ascii="Times New Roman" w:eastAsia="Times New Roman" w:hAnsi="Times New Roman" w:cs="Times New Roman"/>
          <w:color w:val="000000"/>
          <w:lang w:eastAsia="hr-HR"/>
        </w:rPr>
        <w:t>. godine donijelo je</w:t>
      </w:r>
    </w:p>
    <w:p w14:paraId="24FF5A59" w14:textId="77777777" w:rsidR="00B9316F" w:rsidRPr="00616A9B" w:rsidRDefault="00967414" w:rsidP="009674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ab/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ab/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ab/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ab/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ab/>
      </w:r>
      <w:r w:rsidR="00B9316F"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ODLUKU</w:t>
      </w:r>
      <w:r w:rsidR="00B9316F"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br/>
        <w:t>o određivanju koeficijenata za obračun plaće</w:t>
      </w:r>
      <w:r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 xml:space="preserve"> </w:t>
      </w:r>
      <w:r w:rsidR="00B9316F"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 xml:space="preserve">službenika i namještenika u Jedinstvenom upravnom odjelu Općine </w:t>
      </w:r>
      <w:r w:rsidR="0055719F"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Grožnjan Grisignana</w:t>
      </w:r>
    </w:p>
    <w:p w14:paraId="7339DC05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Članak 1.</w:t>
      </w:r>
    </w:p>
    <w:p w14:paraId="0DBA97A4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Ovom odlukom određuju se koeficijenti za obračun plaće službenika i namještenika u Jedinstvenom upravnom odjelu Općine </w:t>
      </w:r>
      <w:r w:rsidR="00967414" w:rsidRPr="00616A9B">
        <w:rPr>
          <w:rFonts w:ascii="Times New Roman" w:eastAsia="Times New Roman" w:hAnsi="Times New Roman" w:cs="Times New Roman"/>
          <w:color w:val="000000"/>
          <w:lang w:eastAsia="hr-HR"/>
        </w:rPr>
        <w:t>Grožnjan - Grisignana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.</w:t>
      </w:r>
    </w:p>
    <w:p w14:paraId="4A5830BD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Članak 2.</w:t>
      </w:r>
    </w:p>
    <w:p w14:paraId="3452AB69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U odredbama Odluke o koeficijentima za obračun plaće službenika i namještenika riječi i pojmovni sklopovi koji imaju rodno značenje bez obzira jesu li korišteni u muškom ili ženskom rodu, odnose se na jednak način na muški i ženski rod.</w:t>
      </w:r>
    </w:p>
    <w:p w14:paraId="6286B26F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Članak 3.</w:t>
      </w:r>
    </w:p>
    <w:p w14:paraId="64783D9D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Određuju se koeficijenti iz članka 1. ove Odluke prema popisu radnih mjesta kako slijedi:</w:t>
      </w:r>
    </w:p>
    <w:p w14:paraId="73E0A273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POPIS RADNIH MJESTA</w:t>
      </w:r>
    </w:p>
    <w:p w14:paraId="0BC4FDA2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RADNA MJESTA I. KATEGORIJE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3621"/>
        <w:gridCol w:w="1477"/>
        <w:gridCol w:w="1174"/>
      </w:tblGrid>
      <w:tr w:rsidR="00B9316F" w:rsidRPr="00616A9B" w14:paraId="4DFE6085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42DA0A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Potkategorija</w:t>
            </w: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br/>
              <w:t>radnog mjesta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B36F39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Naziv radnog mjesta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BEC363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Klasifikacijski</w:t>
            </w: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br/>
              <w:t>rang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5A7318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Koeficijent</w:t>
            </w:r>
          </w:p>
        </w:tc>
      </w:tr>
      <w:tr w:rsidR="00B9316F" w:rsidRPr="00616A9B" w14:paraId="41E629BE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C9B15F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Glavni</w:t>
            </w:r>
            <w:r w:rsidRPr="00616A9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rukovoditelj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A6684B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Pročelnik jedinstvenog upravnog odjela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FBFCD5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1F4D52" w14:textId="7A161C77" w:rsidR="00B9316F" w:rsidRPr="00616A9B" w:rsidRDefault="00305BDD" w:rsidP="009674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    </w:t>
            </w:r>
            <w:r w:rsidR="0034723D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2,92</w:t>
            </w:r>
          </w:p>
        </w:tc>
      </w:tr>
      <w:tr w:rsidR="00B9316F" w:rsidRPr="00616A9B" w14:paraId="3E021D6C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DC27AE" w14:textId="77777777" w:rsidR="00B9316F" w:rsidRPr="00616A9B" w:rsidRDefault="00B9316F" w:rsidP="00B931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EB06E4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743A03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E24F1F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</w:tr>
      <w:tr w:rsidR="00B9316F" w:rsidRPr="00616A9B" w14:paraId="69E1B6C9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2F84CF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06EB78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840E38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2259F4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</w:tr>
    </w:tbl>
    <w:p w14:paraId="132E325C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RADNA MJESTA II. KATEGORIJE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3016"/>
        <w:gridCol w:w="1477"/>
        <w:gridCol w:w="1455"/>
      </w:tblGrid>
      <w:tr w:rsidR="00B9316F" w:rsidRPr="00616A9B" w14:paraId="27F29958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4EB821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Potkategorija</w:t>
            </w: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br/>
              <w:t>radnog mjesta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FAB97B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Naziv radnog mjesta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9AA8851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Klasifikacijski</w:t>
            </w: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br/>
              <w:t>rang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3C3CBB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Koeficijent</w:t>
            </w:r>
          </w:p>
        </w:tc>
      </w:tr>
      <w:tr w:rsidR="00967414" w:rsidRPr="00616A9B" w14:paraId="1D874460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CA6DA0" w14:textId="77777777" w:rsidR="00967414" w:rsidRPr="00616A9B" w:rsidRDefault="00967414" w:rsidP="00967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DC6F94" w14:textId="77777777" w:rsidR="00967414" w:rsidRPr="00616A9B" w:rsidRDefault="00967414" w:rsidP="00967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B1735E" w14:textId="77777777" w:rsidR="00967414" w:rsidRPr="00616A9B" w:rsidRDefault="00967414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A3C346" w14:textId="77777777" w:rsidR="00967414" w:rsidRPr="00616A9B" w:rsidRDefault="00967414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</w:tr>
      <w:tr w:rsidR="002129B6" w:rsidRPr="00616A9B" w14:paraId="274DE048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9D2AC8F" w14:textId="0314663A" w:rsidR="002129B6" w:rsidRPr="00616A9B" w:rsidRDefault="002129B6" w:rsidP="00967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Viši stručni 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232E7E7" w14:textId="5F6AB972" w:rsidR="002129B6" w:rsidRPr="00616A9B" w:rsidRDefault="002129B6" w:rsidP="00967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Viši stručni suradnik za razvojne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5F76FB9" w14:textId="54F69547" w:rsidR="002129B6" w:rsidRPr="00616A9B" w:rsidRDefault="002129B6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              6.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085C7C7" w14:textId="07F5969D" w:rsidR="002129B6" w:rsidRPr="00616A9B" w:rsidRDefault="002129B6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                 2,24</w:t>
            </w:r>
          </w:p>
        </w:tc>
      </w:tr>
      <w:tr w:rsidR="002129B6" w:rsidRPr="00616A9B" w14:paraId="3DD7C3F6" w14:textId="77777777" w:rsidTr="00B9316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9DCAC53" w14:textId="52CA2339" w:rsidR="002129B6" w:rsidRDefault="002129B6" w:rsidP="00967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suradnik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1CBC3E5" w14:textId="704777A3" w:rsidR="002129B6" w:rsidRDefault="002129B6" w:rsidP="00967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Projekte i nabavu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126F690" w14:textId="77777777" w:rsidR="002129B6" w:rsidRDefault="002129B6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ECDF25D" w14:textId="77777777" w:rsidR="002129B6" w:rsidRPr="00616A9B" w:rsidRDefault="002129B6" w:rsidP="002129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</w:tr>
    </w:tbl>
    <w:p w14:paraId="5B3C322A" w14:textId="653FF465" w:rsidR="002129B6" w:rsidRDefault="00967414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>V</w:t>
      </w:r>
      <w:r w:rsidR="002129B6">
        <w:rPr>
          <w:rFonts w:ascii="Times New Roman" w:eastAsia="Times New Roman" w:hAnsi="Times New Roman" w:cs="Times New Roman"/>
          <w:bCs/>
          <w:color w:val="000000"/>
          <w:lang w:eastAsia="hr-HR"/>
        </w:rPr>
        <w:t>i</w:t>
      </w:r>
      <w:r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 xml:space="preserve">ši stručni   </w:t>
      </w:r>
      <w:r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ab/>
      </w:r>
      <w:r w:rsidR="00723554">
        <w:rPr>
          <w:rFonts w:ascii="Times New Roman" w:eastAsia="Times New Roman" w:hAnsi="Times New Roman" w:cs="Times New Roman"/>
          <w:bCs/>
          <w:color w:val="000000"/>
          <w:lang w:eastAsia="hr-HR"/>
        </w:rPr>
        <w:t xml:space="preserve">         </w:t>
      </w:r>
      <w:r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 xml:space="preserve">Viši stručni suradnik za </w:t>
      </w:r>
      <w:r w:rsidR="002129B6">
        <w:rPr>
          <w:rFonts w:ascii="Times New Roman" w:eastAsia="Times New Roman" w:hAnsi="Times New Roman" w:cs="Times New Roman"/>
          <w:bCs/>
          <w:color w:val="000000"/>
          <w:lang w:eastAsia="hr-HR"/>
        </w:rPr>
        <w:t xml:space="preserve">lokalnu </w:t>
      </w:r>
    </w:p>
    <w:p w14:paraId="1E84D646" w14:textId="30B2C2C2" w:rsidR="002129B6" w:rsidRDefault="002129B6" w:rsidP="002129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lang w:eastAsia="hr-HR"/>
        </w:rPr>
        <w:t xml:space="preserve">Suradnik </w:t>
      </w:r>
      <w:r>
        <w:rPr>
          <w:rFonts w:ascii="Times New Roman" w:eastAsia="Times New Roman" w:hAnsi="Times New Roman" w:cs="Times New Roman"/>
          <w:bCs/>
          <w:color w:val="000000"/>
          <w:lang w:eastAsia="hr-HR"/>
        </w:rPr>
        <w:tab/>
      </w:r>
      <w:r>
        <w:rPr>
          <w:rFonts w:ascii="Times New Roman" w:eastAsia="Times New Roman" w:hAnsi="Times New Roman" w:cs="Times New Roman"/>
          <w:bCs/>
          <w:color w:val="000000"/>
          <w:lang w:eastAsia="hr-HR"/>
        </w:rPr>
        <w:tab/>
        <w:t>samoupravu i opće poslove</w:t>
      </w:r>
      <w:r w:rsidR="00967414"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ab/>
      </w:r>
      <w:r>
        <w:rPr>
          <w:rFonts w:ascii="Times New Roman" w:eastAsia="Times New Roman" w:hAnsi="Times New Roman" w:cs="Times New Roman"/>
          <w:bCs/>
          <w:color w:val="000000"/>
          <w:lang w:eastAsia="hr-HR"/>
        </w:rPr>
        <w:tab/>
        <w:t>6.</w:t>
      </w:r>
      <w:r>
        <w:rPr>
          <w:rFonts w:ascii="Times New Roman" w:eastAsia="Times New Roman" w:hAnsi="Times New Roman" w:cs="Times New Roman"/>
          <w:bCs/>
          <w:color w:val="000000"/>
          <w:lang w:eastAsia="hr-HR"/>
        </w:rPr>
        <w:tab/>
      </w:r>
      <w:r>
        <w:rPr>
          <w:rFonts w:ascii="Times New Roman" w:eastAsia="Times New Roman" w:hAnsi="Times New Roman" w:cs="Times New Roman"/>
          <w:bCs/>
          <w:color w:val="000000"/>
          <w:lang w:eastAsia="hr-HR"/>
        </w:rPr>
        <w:tab/>
        <w:t>2,20</w:t>
      </w:r>
    </w:p>
    <w:p w14:paraId="43BFD7CC" w14:textId="4760E41E" w:rsidR="00967414" w:rsidRDefault="00967414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ab/>
      </w:r>
      <w:r w:rsidRPr="00616A9B">
        <w:rPr>
          <w:rFonts w:ascii="Times New Roman" w:eastAsia="Times New Roman" w:hAnsi="Times New Roman" w:cs="Times New Roman"/>
          <w:bCs/>
          <w:color w:val="000000"/>
          <w:lang w:eastAsia="hr-HR"/>
        </w:rPr>
        <w:tab/>
      </w:r>
      <w:r w:rsidR="00723554">
        <w:rPr>
          <w:rFonts w:ascii="Times New Roman" w:eastAsia="Times New Roman" w:hAnsi="Times New Roman" w:cs="Times New Roman"/>
          <w:bCs/>
          <w:color w:val="000000"/>
          <w:lang w:eastAsia="hr-HR"/>
        </w:rPr>
        <w:t xml:space="preserve">   </w:t>
      </w:r>
    </w:p>
    <w:p w14:paraId="31C676C4" w14:textId="77777777" w:rsidR="00305BDD" w:rsidRDefault="00305BDD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lang w:eastAsia="hr-HR"/>
        </w:rPr>
      </w:pPr>
    </w:p>
    <w:p w14:paraId="25C705E3" w14:textId="77777777" w:rsidR="00305BDD" w:rsidRPr="00616A9B" w:rsidRDefault="00305BDD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lang w:eastAsia="hr-HR"/>
        </w:rPr>
      </w:pPr>
    </w:p>
    <w:p w14:paraId="5F399048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RADNA MJESTA III. KATEGORIJE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2"/>
        <w:gridCol w:w="4831"/>
        <w:gridCol w:w="1477"/>
        <w:gridCol w:w="1174"/>
      </w:tblGrid>
      <w:tr w:rsidR="00B9316F" w:rsidRPr="00616A9B" w14:paraId="422454F3" w14:textId="77777777" w:rsidTr="00816B90">
        <w:trPr>
          <w:trHeight w:val="1081"/>
          <w:tblCellSpacing w:w="15" w:type="dxa"/>
        </w:trPr>
        <w:tc>
          <w:tcPr>
            <w:tcW w:w="147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610A8D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potkategorija</w:t>
            </w: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br/>
              <w:t>radnog mjesta</w:t>
            </w:r>
          </w:p>
        </w:tc>
        <w:tc>
          <w:tcPr>
            <w:tcW w:w="480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DE8862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Naziv radnog mjesta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22E42E" w14:textId="77777777" w:rsidR="00E96A63" w:rsidRPr="00616A9B" w:rsidRDefault="00B9316F" w:rsidP="002A4D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Klasifikacijski</w:t>
            </w: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br/>
              <w:t>rang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98849D" w14:textId="77777777" w:rsidR="00B9316F" w:rsidRPr="00616A9B" w:rsidRDefault="00B9316F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Koeficijent</w:t>
            </w:r>
          </w:p>
        </w:tc>
      </w:tr>
      <w:tr w:rsidR="00637BAA" w:rsidRPr="00616A9B" w14:paraId="39CA1247" w14:textId="77777777" w:rsidTr="00816B90">
        <w:trPr>
          <w:trHeight w:val="1081"/>
          <w:tblCellSpacing w:w="15" w:type="dxa"/>
        </w:trPr>
        <w:tc>
          <w:tcPr>
            <w:tcW w:w="147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DBC6EC" w14:textId="2EDC5C90" w:rsidR="00637BAA" w:rsidRPr="00616A9B" w:rsidRDefault="0034723D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Stručni suradnik</w:t>
            </w:r>
          </w:p>
        </w:tc>
        <w:tc>
          <w:tcPr>
            <w:tcW w:w="480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6AFAA4" w14:textId="36FA55C0" w:rsidR="00637BAA" w:rsidRPr="00616A9B" w:rsidRDefault="0034723D" w:rsidP="00637B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Stručni suradnik</w:t>
            </w:r>
            <w:r w:rsidR="002A4D2A"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 xml:space="preserve"> za proračun, financije</w:t>
            </w:r>
            <w:r w:rsidR="00DF0C52"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 xml:space="preserve"> i</w:t>
            </w:r>
          </w:p>
          <w:p w14:paraId="7B1E342D" w14:textId="77777777" w:rsidR="002A4D2A" w:rsidRPr="00616A9B" w:rsidRDefault="002A4D2A" w:rsidP="00637B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računovodstv</w:t>
            </w:r>
            <w:r w:rsidR="00DF0C52"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C490F1" w14:textId="0D5230B8" w:rsidR="00637BAA" w:rsidRPr="00616A9B" w:rsidRDefault="0034723D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F94B4A" w14:textId="6D50F50F" w:rsidR="00637BAA" w:rsidRPr="00616A9B" w:rsidRDefault="0034723D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2,04</w:t>
            </w:r>
          </w:p>
        </w:tc>
      </w:tr>
      <w:tr w:rsidR="00637BAA" w:rsidRPr="00616A9B" w14:paraId="1C57490C" w14:textId="77777777" w:rsidTr="00816B90">
        <w:trPr>
          <w:trHeight w:val="1081"/>
          <w:tblCellSpacing w:w="15" w:type="dxa"/>
        </w:trPr>
        <w:tc>
          <w:tcPr>
            <w:tcW w:w="147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2BF0B5" w14:textId="77777777" w:rsidR="00637BAA" w:rsidRPr="00616A9B" w:rsidRDefault="00723554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Referent</w:t>
            </w:r>
          </w:p>
        </w:tc>
        <w:tc>
          <w:tcPr>
            <w:tcW w:w="480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BE0B18" w14:textId="77777777" w:rsidR="00637BAA" w:rsidRPr="00616A9B" w:rsidRDefault="00637BAA" w:rsidP="00637B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Referent za računovodstvene poslove  i naplatu prihoda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DBC9286" w14:textId="77777777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64E13B8" w14:textId="1EB653C7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1,</w:t>
            </w:r>
            <w:r w:rsidR="003472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78</w:t>
            </w:r>
          </w:p>
        </w:tc>
      </w:tr>
      <w:tr w:rsidR="00637BAA" w:rsidRPr="00616A9B" w14:paraId="62E1D560" w14:textId="77777777" w:rsidTr="00816B90">
        <w:trPr>
          <w:trHeight w:val="1081"/>
          <w:tblCellSpacing w:w="15" w:type="dxa"/>
        </w:trPr>
        <w:tc>
          <w:tcPr>
            <w:tcW w:w="147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B9A049C" w14:textId="77777777" w:rsidR="00637BAA" w:rsidRPr="00616A9B" w:rsidRDefault="00723554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Referent</w:t>
            </w:r>
          </w:p>
        </w:tc>
        <w:tc>
          <w:tcPr>
            <w:tcW w:w="480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AFB7CD" w14:textId="77777777" w:rsidR="00637BAA" w:rsidRPr="00616A9B" w:rsidRDefault="004358D6" w:rsidP="00435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Administrativna tajnica, r</w:t>
            </w:r>
            <w:r w:rsidR="00637BAA"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eferent za pisarnicu i pismohranu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2B1939" w14:textId="77777777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73932B" w14:textId="4C208955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1,</w:t>
            </w:r>
            <w:r w:rsidR="003472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78</w:t>
            </w:r>
          </w:p>
        </w:tc>
      </w:tr>
      <w:tr w:rsidR="00637BAA" w:rsidRPr="00616A9B" w14:paraId="485760A7" w14:textId="77777777" w:rsidTr="00816B90">
        <w:trPr>
          <w:trHeight w:val="1081"/>
          <w:tblCellSpacing w:w="15" w:type="dxa"/>
        </w:trPr>
        <w:tc>
          <w:tcPr>
            <w:tcW w:w="147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C3AE5A" w14:textId="77777777" w:rsidR="00637BAA" w:rsidRPr="00616A9B" w:rsidRDefault="00637BAA" w:rsidP="00B931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Referent</w:t>
            </w:r>
          </w:p>
        </w:tc>
        <w:tc>
          <w:tcPr>
            <w:tcW w:w="480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046A71" w14:textId="77777777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 xml:space="preserve">Referent za komunalno gospodarstvo i </w:t>
            </w:r>
          </w:p>
          <w:p w14:paraId="26745049" w14:textId="77777777" w:rsidR="00637BAA" w:rsidRPr="00616A9B" w:rsidRDefault="002A4D2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p</w:t>
            </w:r>
            <w:r w:rsidR="00637BAA"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oljoprivredu - komunalni redar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738D530" w14:textId="77777777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577605" w14:textId="69372D53" w:rsidR="00637BAA" w:rsidRPr="00616A9B" w:rsidRDefault="00637BAA" w:rsidP="00B931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1,</w:t>
            </w:r>
            <w:r w:rsidR="00DF0C52" w:rsidRPr="0061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6</w:t>
            </w:r>
            <w:r w:rsidR="003472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5</w:t>
            </w:r>
          </w:p>
        </w:tc>
      </w:tr>
    </w:tbl>
    <w:p w14:paraId="5B23C168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Članak 4.</w:t>
      </w:r>
    </w:p>
    <w:p w14:paraId="05BF8B5A" w14:textId="77777777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Danom stupanja na snagu ove Odluke prestaj</w:t>
      </w:r>
      <w:r w:rsidR="00ED0615" w:rsidRPr="00616A9B">
        <w:rPr>
          <w:rFonts w:ascii="Times New Roman" w:eastAsia="Times New Roman" w:hAnsi="Times New Roman" w:cs="Times New Roman"/>
          <w:color w:val="000000"/>
          <w:lang w:eastAsia="hr-HR"/>
        </w:rPr>
        <w:t>e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važiti </w:t>
      </w:r>
      <w:r w:rsidR="00DF0C52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Odluka o određivanju koeficijenata za obračun plaće službenika i namještenika u </w:t>
      </w:r>
      <w:r w:rsidR="00616A9B" w:rsidRPr="00616A9B">
        <w:rPr>
          <w:rFonts w:ascii="Times New Roman" w:eastAsia="Times New Roman" w:hAnsi="Times New Roman" w:cs="Times New Roman"/>
          <w:color w:val="000000"/>
          <w:lang w:eastAsia="hr-HR"/>
        </w:rPr>
        <w:t>J</w:t>
      </w:r>
      <w:r w:rsidR="00DF0C52" w:rsidRPr="00616A9B">
        <w:rPr>
          <w:rFonts w:ascii="Times New Roman" w:eastAsia="Times New Roman" w:hAnsi="Times New Roman" w:cs="Times New Roman"/>
          <w:color w:val="000000"/>
          <w:lang w:eastAsia="hr-HR"/>
        </w:rPr>
        <w:t>edinstvenom upravnom odjelu Općine Grožnjan Grisignana</w:t>
      </w:r>
      <w:r w:rsidR="00616A9B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od 22. prosinca 2014.g., KLASA: 023-02/14-01/01, URBROJ: 2105/06-01-14-2.</w:t>
      </w:r>
    </w:p>
    <w:p w14:paraId="2051A3A2" w14:textId="77777777" w:rsidR="00616A9B" w:rsidRPr="00616A9B" w:rsidRDefault="00B9316F" w:rsidP="00616A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Članak </w:t>
      </w:r>
      <w:r w:rsidR="00616A9B" w:rsidRPr="00616A9B">
        <w:rPr>
          <w:rFonts w:ascii="Times New Roman" w:eastAsia="Times New Roman" w:hAnsi="Times New Roman" w:cs="Times New Roman"/>
          <w:color w:val="000000"/>
          <w:lang w:eastAsia="hr-HR"/>
        </w:rPr>
        <w:t>5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.</w:t>
      </w:r>
    </w:p>
    <w:p w14:paraId="76FF5092" w14:textId="77777777" w:rsidR="00B9316F" w:rsidRPr="00616A9B" w:rsidRDefault="00B9316F" w:rsidP="00616A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Ova Odluka stupa na snagu osmog dana od dana objave u »Službenim novinama</w:t>
      </w:r>
      <w:r w:rsidR="00616A9B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="00AF3B8F" w:rsidRPr="00616A9B">
        <w:rPr>
          <w:rFonts w:ascii="Times New Roman" w:eastAsia="Times New Roman" w:hAnsi="Times New Roman" w:cs="Times New Roman"/>
          <w:color w:val="000000"/>
          <w:lang w:eastAsia="hr-HR"/>
        </w:rPr>
        <w:t>Općine Grožnjan</w:t>
      </w:r>
      <w:r w:rsidR="00616A9B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Grisignana</w:t>
      </w: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«.</w:t>
      </w:r>
    </w:p>
    <w:p w14:paraId="3BC2DF42" w14:textId="2CA07EAF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K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LASA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: 0</w:t>
      </w:r>
      <w:r w:rsidR="008673FE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23-0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1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/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20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-01/</w:t>
      </w:r>
      <w:r w:rsidR="002129B6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18</w:t>
      </w:r>
    </w:p>
    <w:p w14:paraId="3DFBC84F" w14:textId="1ADD0F7E" w:rsidR="00B9316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U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RBROJ: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21</w:t>
      </w:r>
      <w:r w:rsidR="00AF3B8F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05/06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-0</w:t>
      </w:r>
      <w:r w:rsidR="00D84166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1</w:t>
      </w:r>
      <w:r w:rsidR="0034723D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/1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-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20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-</w:t>
      </w:r>
      <w:r w:rsidR="00D84166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2</w:t>
      </w:r>
    </w:p>
    <w:p w14:paraId="7F4056A9" w14:textId="110A8DBC" w:rsidR="00B9316F" w:rsidRPr="00616A9B" w:rsidRDefault="00AF3B8F" w:rsidP="00B931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Grožnjan, 2</w:t>
      </w:r>
      <w:r w:rsidR="0034723D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7</w:t>
      </w:r>
      <w:r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. </w:t>
      </w:r>
      <w:r w:rsidR="0034723D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kolovoz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a</w:t>
      </w:r>
      <w:r w:rsidR="00B9316F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20</w:t>
      </w:r>
      <w:r w:rsidR="00616A9B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20</w:t>
      </w:r>
      <w:r w:rsidR="00B9316F" w:rsidRPr="00616A9B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.</w:t>
      </w:r>
    </w:p>
    <w:p w14:paraId="3CCD9C09" w14:textId="77777777" w:rsidR="00AF3B8F" w:rsidRPr="00616A9B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OPĆINSKO VIJEĆ</w:t>
      </w:r>
      <w:r w:rsidR="00AF3B8F" w:rsidRPr="00616A9B">
        <w:rPr>
          <w:rFonts w:ascii="Times New Roman" w:eastAsia="Times New Roman" w:hAnsi="Times New Roman" w:cs="Times New Roman"/>
          <w:color w:val="000000"/>
          <w:lang w:eastAsia="hr-HR"/>
        </w:rPr>
        <w:t>E OPĆINE GROŽNJAN</w:t>
      </w:r>
      <w:r w:rsidR="00616A9B" w:rsidRPr="00616A9B">
        <w:rPr>
          <w:rFonts w:ascii="Times New Roman" w:eastAsia="Times New Roman" w:hAnsi="Times New Roman" w:cs="Times New Roman"/>
          <w:color w:val="000000"/>
          <w:lang w:eastAsia="hr-HR"/>
        </w:rPr>
        <w:t xml:space="preserve"> GRISIGNANA</w:t>
      </w:r>
    </w:p>
    <w:p w14:paraId="36E7D119" w14:textId="77777777" w:rsidR="00B9316F" w:rsidRPr="00616A9B" w:rsidRDefault="00AF3B8F" w:rsidP="00305BDD">
      <w:pPr>
        <w:shd w:val="clear" w:color="auto" w:fill="FFFFFF"/>
        <w:spacing w:before="100" w:beforeAutospacing="1" w:after="100" w:afterAutospacing="1" w:line="240" w:lineRule="auto"/>
        <w:ind w:left="1416" w:firstLine="708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PREDSJEDNICA:</w:t>
      </w:r>
    </w:p>
    <w:p w14:paraId="764D7F06" w14:textId="77777777" w:rsidR="00AF3B8F" w:rsidRPr="00616A9B" w:rsidRDefault="00616A9B" w:rsidP="00305BDD">
      <w:pPr>
        <w:shd w:val="clear" w:color="auto" w:fill="FFFFFF"/>
        <w:spacing w:before="100" w:beforeAutospacing="1" w:after="100" w:afterAutospacing="1" w:line="240" w:lineRule="auto"/>
        <w:ind w:left="1416" w:firstLine="708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 w:rsidRPr="00616A9B">
        <w:rPr>
          <w:rFonts w:ascii="Times New Roman" w:eastAsia="Times New Roman" w:hAnsi="Times New Roman" w:cs="Times New Roman"/>
          <w:color w:val="000000"/>
          <w:lang w:eastAsia="hr-HR"/>
        </w:rPr>
        <w:t>Roberta Veroneze</w:t>
      </w:r>
    </w:p>
    <w:p w14:paraId="160F0C4F" w14:textId="77777777" w:rsidR="00B9316F" w:rsidRPr="00B9316F" w:rsidRDefault="00B9316F" w:rsidP="00B931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r-HR"/>
        </w:rPr>
      </w:pPr>
      <w:r w:rsidRPr="00B9316F">
        <w:rPr>
          <w:rFonts w:ascii="Times New Roman" w:eastAsia="Times New Roman" w:hAnsi="Times New Roman" w:cs="Times New Roman"/>
          <w:color w:val="000000"/>
          <w:sz w:val="27"/>
          <w:szCs w:val="27"/>
          <w:lang w:eastAsia="hr-HR"/>
        </w:rPr>
        <w:lastRenderedPageBreak/>
        <w:t> </w:t>
      </w:r>
    </w:p>
    <w:p w14:paraId="5A57E161" w14:textId="77777777" w:rsidR="00D542FF" w:rsidRDefault="00D542FF"/>
    <w:sectPr w:rsidR="00D542FF" w:rsidSect="00D542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B74372" w14:textId="77777777" w:rsidR="00AD63C1" w:rsidRDefault="00AD63C1" w:rsidP="00A357C1">
      <w:pPr>
        <w:spacing w:after="0" w:line="240" w:lineRule="auto"/>
      </w:pPr>
      <w:r>
        <w:separator/>
      </w:r>
    </w:p>
  </w:endnote>
  <w:endnote w:type="continuationSeparator" w:id="0">
    <w:p w14:paraId="28A3161E" w14:textId="77777777" w:rsidR="00AD63C1" w:rsidRDefault="00AD63C1" w:rsidP="00A3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F270C4" w14:textId="77777777" w:rsidR="00A357C1" w:rsidRDefault="00A357C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926152"/>
      <w:docPartObj>
        <w:docPartGallery w:val="Page Numbers (Bottom of Page)"/>
        <w:docPartUnique/>
      </w:docPartObj>
    </w:sdtPr>
    <w:sdtEndPr/>
    <w:sdtContent>
      <w:p w14:paraId="7F0C814E" w14:textId="77777777" w:rsidR="00A357C1" w:rsidRDefault="00017804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7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C98154" w14:textId="77777777" w:rsidR="00A357C1" w:rsidRDefault="00A357C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A4137" w14:textId="77777777" w:rsidR="00A357C1" w:rsidRDefault="00A357C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9B8A2" w14:textId="77777777" w:rsidR="00AD63C1" w:rsidRDefault="00AD63C1" w:rsidP="00A357C1">
      <w:pPr>
        <w:spacing w:after="0" w:line="240" w:lineRule="auto"/>
      </w:pPr>
      <w:r>
        <w:separator/>
      </w:r>
    </w:p>
  </w:footnote>
  <w:footnote w:type="continuationSeparator" w:id="0">
    <w:p w14:paraId="122055FF" w14:textId="77777777" w:rsidR="00AD63C1" w:rsidRDefault="00AD63C1" w:rsidP="00A3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51261" w14:textId="77777777" w:rsidR="00A357C1" w:rsidRDefault="00A357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43058" w14:textId="77777777" w:rsidR="00A357C1" w:rsidRDefault="00A357C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4240D" w14:textId="77777777" w:rsidR="00A357C1" w:rsidRDefault="00A357C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6F"/>
    <w:rsid w:val="00017804"/>
    <w:rsid w:val="000E44CA"/>
    <w:rsid w:val="001937A3"/>
    <w:rsid w:val="001E3974"/>
    <w:rsid w:val="002129B6"/>
    <w:rsid w:val="00273EF6"/>
    <w:rsid w:val="002A4D2A"/>
    <w:rsid w:val="002D06AC"/>
    <w:rsid w:val="00305BDD"/>
    <w:rsid w:val="0034723D"/>
    <w:rsid w:val="00404143"/>
    <w:rsid w:val="00411EFE"/>
    <w:rsid w:val="004358D6"/>
    <w:rsid w:val="00472330"/>
    <w:rsid w:val="00536899"/>
    <w:rsid w:val="0055719F"/>
    <w:rsid w:val="00585A28"/>
    <w:rsid w:val="005E6ECB"/>
    <w:rsid w:val="00616A9B"/>
    <w:rsid w:val="00637BAA"/>
    <w:rsid w:val="006B43EA"/>
    <w:rsid w:val="00723554"/>
    <w:rsid w:val="00736920"/>
    <w:rsid w:val="00816B90"/>
    <w:rsid w:val="0083342D"/>
    <w:rsid w:val="008673FE"/>
    <w:rsid w:val="008F084E"/>
    <w:rsid w:val="00907D77"/>
    <w:rsid w:val="00967414"/>
    <w:rsid w:val="00986481"/>
    <w:rsid w:val="00A357C1"/>
    <w:rsid w:val="00A44ED9"/>
    <w:rsid w:val="00AA209C"/>
    <w:rsid w:val="00AD63C1"/>
    <w:rsid w:val="00AF3B8F"/>
    <w:rsid w:val="00B31668"/>
    <w:rsid w:val="00B9085F"/>
    <w:rsid w:val="00B9316F"/>
    <w:rsid w:val="00D542FF"/>
    <w:rsid w:val="00D84166"/>
    <w:rsid w:val="00D84F52"/>
    <w:rsid w:val="00DF0C52"/>
    <w:rsid w:val="00E40E76"/>
    <w:rsid w:val="00E96A63"/>
    <w:rsid w:val="00ED0615"/>
    <w:rsid w:val="00EF2F82"/>
    <w:rsid w:val="00F5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E73F"/>
  <w15:docId w15:val="{C75B2C00-B786-44F0-9197-A584E4F3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B93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B9316F"/>
  </w:style>
  <w:style w:type="paragraph" w:styleId="Zaglavlje">
    <w:name w:val="header"/>
    <w:basedOn w:val="Normal"/>
    <w:link w:val="ZaglavljeChar"/>
    <w:uiPriority w:val="99"/>
    <w:semiHidden/>
    <w:unhideWhenUsed/>
    <w:rsid w:val="00A3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357C1"/>
  </w:style>
  <w:style w:type="paragraph" w:styleId="Podnoje">
    <w:name w:val="footer"/>
    <w:basedOn w:val="Normal"/>
    <w:link w:val="PodnojeChar"/>
    <w:uiPriority w:val="99"/>
    <w:unhideWhenUsed/>
    <w:rsid w:val="00A3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35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4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Valerija15</cp:lastModifiedBy>
  <cp:revision>2</cp:revision>
  <cp:lastPrinted>2014-12-23T09:59:00Z</cp:lastPrinted>
  <dcterms:created xsi:type="dcterms:W3CDTF">2020-08-27T13:12:00Z</dcterms:created>
  <dcterms:modified xsi:type="dcterms:W3CDTF">2020-08-27T13:12:00Z</dcterms:modified>
</cp:coreProperties>
</file>