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9A5C8A" w14:textId="031D5074" w:rsidR="00C736EE" w:rsidRPr="00C736EE" w:rsidRDefault="00A27078" w:rsidP="007D337B">
      <w:r w:rsidRPr="00C736EE">
        <w:t xml:space="preserve">Na temelju članka 39. i 49. Statuta Općine Grožnjan Grisignana („Službene novine Općine Grožnjan Grisignana </w:t>
      </w:r>
      <w:r w:rsidR="002635E2">
        <w:t>14/19 i 1/20)</w:t>
      </w:r>
      <w:r w:rsidRPr="00C736EE">
        <w:t>, Općinsko vijeće Općine Grožnjan na sjednici održanoj 2</w:t>
      </w:r>
      <w:r w:rsidR="002635E2">
        <w:t>7</w:t>
      </w:r>
      <w:r w:rsidRPr="00C736EE">
        <w:t xml:space="preserve">. </w:t>
      </w:r>
      <w:r w:rsidR="002635E2">
        <w:t>kolovoz</w:t>
      </w:r>
      <w:r w:rsidRPr="00C736EE">
        <w:t>a 20</w:t>
      </w:r>
      <w:r w:rsidR="002635E2">
        <w:t xml:space="preserve">20 </w:t>
      </w:r>
      <w:r w:rsidRPr="00C736EE">
        <w:t>.</w:t>
      </w:r>
      <w:r w:rsidR="002635E2">
        <w:t xml:space="preserve"> </w:t>
      </w:r>
      <w:r w:rsidRPr="00C736EE">
        <w:t>godine, donosi</w:t>
      </w:r>
    </w:p>
    <w:p w14:paraId="1CDCF672" w14:textId="16A41F2D" w:rsidR="00A27078" w:rsidRDefault="00A27078" w:rsidP="007D337B">
      <w:pPr>
        <w:ind w:left="3540" w:firstLine="708"/>
        <w:rPr>
          <w:b/>
        </w:rPr>
      </w:pPr>
      <w:r w:rsidRPr="00C736EE">
        <w:rPr>
          <w:b/>
        </w:rPr>
        <w:t>O D L U K U</w:t>
      </w:r>
    </w:p>
    <w:p w14:paraId="314CBB32" w14:textId="5469DDF6" w:rsidR="002635E2" w:rsidRPr="00C736EE" w:rsidRDefault="007D337B" w:rsidP="007D337B">
      <w:pPr>
        <w:ind w:left="3540"/>
        <w:rPr>
          <w:b/>
        </w:rPr>
      </w:pPr>
      <w:r>
        <w:rPr>
          <w:b/>
        </w:rPr>
        <w:t xml:space="preserve">      </w:t>
      </w:r>
      <w:r w:rsidR="002635E2">
        <w:rPr>
          <w:b/>
        </w:rPr>
        <w:t>O IZMJENI ODLUKE</w:t>
      </w:r>
    </w:p>
    <w:p w14:paraId="63E744DC" w14:textId="0B7CC27D" w:rsidR="00A27078" w:rsidRDefault="00A27078" w:rsidP="007D337B">
      <w:pPr>
        <w:ind w:left="708"/>
        <w:rPr>
          <w:b/>
        </w:rPr>
      </w:pPr>
      <w:r w:rsidRPr="00C736EE">
        <w:rPr>
          <w:b/>
        </w:rPr>
        <w:t xml:space="preserve">O OSNIVANJU I IMENOVANJU ODBORA ZA </w:t>
      </w:r>
      <w:r w:rsidR="00712482">
        <w:rPr>
          <w:b/>
        </w:rPr>
        <w:t>KULTURU, ZAŠTITU SPOMENIKA KULTURE I SAKRALNE BAŠTINE, ODGOJ, OBRAZOVANJE, SPORT I SOCIJALNA PITANJA</w:t>
      </w:r>
    </w:p>
    <w:p w14:paraId="4C3DF194" w14:textId="77777777" w:rsidR="005F5E2A" w:rsidRPr="00C736EE" w:rsidRDefault="005F5E2A" w:rsidP="005F5E2A">
      <w:pPr>
        <w:rPr>
          <w:b/>
        </w:rPr>
      </w:pPr>
    </w:p>
    <w:p w14:paraId="3A4996C5" w14:textId="77777777" w:rsidR="00A27078" w:rsidRPr="00C736EE" w:rsidRDefault="00A27078" w:rsidP="00C61D5C">
      <w:pPr>
        <w:jc w:val="center"/>
      </w:pPr>
      <w:r w:rsidRPr="00C736EE">
        <w:t>Članak 1.</w:t>
      </w:r>
    </w:p>
    <w:p w14:paraId="7F232398" w14:textId="77777777" w:rsidR="005F5E2A" w:rsidRDefault="00A27078" w:rsidP="005F5E2A">
      <w:pPr>
        <w:ind w:firstLine="708"/>
      </w:pPr>
      <w:r w:rsidRPr="00C736EE">
        <w:t xml:space="preserve">Ovom Odlukom </w:t>
      </w:r>
      <w:r w:rsidR="005F5E2A">
        <w:t xml:space="preserve">mijenja se </w:t>
      </w:r>
      <w:r w:rsidR="002635E2">
        <w:t>član</w:t>
      </w:r>
      <w:r w:rsidR="005F5E2A">
        <w:t>a</w:t>
      </w:r>
      <w:r w:rsidR="002635E2">
        <w:t xml:space="preserve">k 3. Odluke </w:t>
      </w:r>
      <w:r w:rsidR="005F5E2A">
        <w:t>na način da:</w:t>
      </w:r>
    </w:p>
    <w:p w14:paraId="04E82318" w14:textId="5253C5E8" w:rsidR="005F5E2A" w:rsidRDefault="005F5E2A" w:rsidP="005F5E2A">
      <w:pPr>
        <w:ind w:firstLine="708"/>
      </w:pPr>
      <w:r>
        <w:t xml:space="preserve"> član pod rednim brojem 6.</w:t>
      </w:r>
      <w:r w:rsidR="002635E2">
        <w:t xml:space="preserve"> Jelena </w:t>
      </w:r>
      <w:proofErr w:type="spellStart"/>
      <w:r w:rsidR="002635E2">
        <w:t>Jorgačević</w:t>
      </w:r>
      <w:proofErr w:type="spellEnd"/>
      <w:r w:rsidR="002635E2">
        <w:t xml:space="preserve"> </w:t>
      </w:r>
      <w:proofErr w:type="spellStart"/>
      <w:r w:rsidR="002635E2">
        <w:t>Isakovska</w:t>
      </w:r>
      <w:proofErr w:type="spellEnd"/>
      <w:r w:rsidR="002635E2">
        <w:t xml:space="preserve"> </w:t>
      </w:r>
    </w:p>
    <w:p w14:paraId="10B058F7" w14:textId="2C656B1B" w:rsidR="00496668" w:rsidRDefault="005F5E2A" w:rsidP="005F5E2A">
      <w:pPr>
        <w:ind w:firstLine="708"/>
      </w:pPr>
      <w:r>
        <w:t xml:space="preserve"> se zamjenjuje sa Lilia Circota </w:t>
      </w:r>
      <w:proofErr w:type="spellStart"/>
      <w:r w:rsidR="004C4353">
        <w:t>Visintin</w:t>
      </w:r>
      <w:proofErr w:type="spellEnd"/>
      <w:r w:rsidR="004C4353">
        <w:t xml:space="preserve"> </w:t>
      </w:r>
      <w:r>
        <w:t>– član</w:t>
      </w:r>
    </w:p>
    <w:p w14:paraId="62BD09C5" w14:textId="1463C39B" w:rsidR="005F5E2A" w:rsidRDefault="005F5E2A" w:rsidP="005F5E2A">
      <w:pPr>
        <w:ind w:firstLine="708"/>
      </w:pPr>
      <w:r>
        <w:t>Sve ostalo ostaje nepromijenjeno.</w:t>
      </w:r>
    </w:p>
    <w:p w14:paraId="714139DB" w14:textId="06F9A80E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5F5E2A">
        <w:t>2</w:t>
      </w:r>
      <w:r w:rsidRPr="00C736EE">
        <w:t>.</w:t>
      </w:r>
    </w:p>
    <w:p w14:paraId="6E557A8C" w14:textId="77777777" w:rsidR="00C61D5C" w:rsidRDefault="00C736EE" w:rsidP="00C736EE">
      <w:pPr>
        <w:ind w:left="851"/>
      </w:pPr>
      <w:r w:rsidRPr="00C736EE">
        <w:t>Ova Odluka stupa na snagu osmog dana od dana objave u Službenim novinama Općine Grožnjan Grisignana.</w:t>
      </w:r>
    </w:p>
    <w:p w14:paraId="604B2D97" w14:textId="589C8C56" w:rsidR="00C736EE" w:rsidRPr="00C736EE" w:rsidRDefault="00C736EE" w:rsidP="00C736EE">
      <w:pPr>
        <w:ind w:left="851"/>
      </w:pPr>
      <w:r w:rsidRPr="00C736EE">
        <w:t xml:space="preserve">Stupanjem na snagu ove Odluke prestaje važiti Odluka o </w:t>
      </w:r>
      <w:r w:rsidR="005F5E2A">
        <w:t xml:space="preserve">osnivanju i </w:t>
      </w:r>
      <w:r w:rsidRPr="00C736EE">
        <w:t>imenovanju Odbora</w:t>
      </w:r>
      <w:r w:rsidR="005F5E2A">
        <w:t xml:space="preserve"> od 20.09.2017.g.</w:t>
      </w:r>
    </w:p>
    <w:p w14:paraId="6C46043A" w14:textId="77777777" w:rsidR="00C61D5C" w:rsidRPr="00C736EE" w:rsidRDefault="00C61D5C" w:rsidP="00C61D5C">
      <w:pPr>
        <w:pStyle w:val="Bezproreda"/>
      </w:pPr>
    </w:p>
    <w:p w14:paraId="551D11A4" w14:textId="77777777" w:rsidR="00C736EE" w:rsidRPr="00C736EE" w:rsidRDefault="00C736EE" w:rsidP="00C61D5C">
      <w:pPr>
        <w:pStyle w:val="Bezproreda"/>
      </w:pPr>
      <w:r w:rsidRPr="00C736EE">
        <w:t>KLASA: 021-0</w:t>
      </w:r>
      <w:r w:rsidR="00C21FD8">
        <w:t>2</w:t>
      </w:r>
      <w:r w:rsidRPr="00C736EE">
        <w:t>/17-01</w:t>
      </w:r>
      <w:r w:rsidR="00C21FD8">
        <w:t>/10</w:t>
      </w:r>
    </w:p>
    <w:p w14:paraId="573AA20F" w14:textId="069D6BEE" w:rsidR="00C61D5C" w:rsidRDefault="00C736EE" w:rsidP="00C61D5C">
      <w:pPr>
        <w:pStyle w:val="Bezproreda"/>
      </w:pPr>
      <w:r w:rsidRPr="00C736EE">
        <w:t>URBROJ:</w:t>
      </w:r>
      <w:r w:rsidR="007D337B">
        <w:t xml:space="preserve"> </w:t>
      </w:r>
      <w:r w:rsidR="00C21FD8">
        <w:t>2105/06-0</w:t>
      </w:r>
      <w:r w:rsidR="005F5E2A">
        <w:t>1</w:t>
      </w:r>
      <w:r w:rsidR="00C21FD8">
        <w:t>/1-</w:t>
      </w:r>
      <w:r w:rsidR="005F5E2A">
        <w:t>20</w:t>
      </w:r>
      <w:r w:rsidR="00C21FD8">
        <w:t>-</w:t>
      </w:r>
      <w:r w:rsidR="005F5E2A">
        <w:t>6</w:t>
      </w:r>
    </w:p>
    <w:p w14:paraId="2D187646" w14:textId="1E7E14C1" w:rsidR="005F5E2A" w:rsidRDefault="00C736EE" w:rsidP="005F5E2A">
      <w:pPr>
        <w:pStyle w:val="Bezproreda"/>
      </w:pPr>
      <w:r w:rsidRPr="00C736EE">
        <w:t>Grožnjan, 2</w:t>
      </w:r>
      <w:r w:rsidR="005F5E2A">
        <w:t>7</w:t>
      </w:r>
      <w:r w:rsidRPr="00C736EE">
        <w:t>.</w:t>
      </w:r>
      <w:r w:rsidR="005F5E2A">
        <w:t xml:space="preserve"> kolovoza </w:t>
      </w:r>
      <w:r w:rsidRPr="00C736EE">
        <w:t>20</w:t>
      </w:r>
      <w:r w:rsidR="005F5E2A">
        <w:t>20</w:t>
      </w:r>
      <w:r w:rsidRPr="00C736EE">
        <w:t>.</w:t>
      </w:r>
      <w:r w:rsidR="005F5E2A">
        <w:t>g.</w:t>
      </w:r>
      <w:r w:rsidR="005F5E2A" w:rsidRPr="005F5E2A">
        <w:t xml:space="preserve"> </w:t>
      </w:r>
    </w:p>
    <w:p w14:paraId="65EEE1DD" w14:textId="77777777" w:rsidR="005F5E2A" w:rsidRDefault="005F5E2A" w:rsidP="005F5E2A">
      <w:pPr>
        <w:pStyle w:val="Bezproreda"/>
      </w:pPr>
    </w:p>
    <w:p w14:paraId="7321868E" w14:textId="185BCC81" w:rsidR="005F5E2A" w:rsidRDefault="005F5E2A" w:rsidP="005F5E2A">
      <w:pPr>
        <w:pStyle w:val="Bezproreda"/>
        <w:ind w:left="1416" w:firstLine="708"/>
      </w:pPr>
      <w:r w:rsidRPr="00C736EE">
        <w:t>OPĆINSKO VIJEĆE OPĆINE GROŽNJAN GRISIGNANA</w:t>
      </w:r>
    </w:p>
    <w:p w14:paraId="14C135F3" w14:textId="77777777" w:rsidR="005F5E2A" w:rsidRDefault="005F5E2A" w:rsidP="005F5E2A">
      <w:pPr>
        <w:pStyle w:val="Bezproreda"/>
        <w:ind w:left="1416" w:firstLine="708"/>
      </w:pPr>
    </w:p>
    <w:p w14:paraId="7F67FF59" w14:textId="6833F14A" w:rsidR="00C736EE" w:rsidRPr="00C736EE" w:rsidRDefault="00C736EE" w:rsidP="00C61D5C">
      <w:pPr>
        <w:pStyle w:val="Bezproreda"/>
      </w:pPr>
    </w:p>
    <w:p w14:paraId="53BBFABB" w14:textId="533F70E3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5E2A">
        <w:rPr>
          <w:sz w:val="24"/>
          <w:szCs w:val="24"/>
        </w:rPr>
        <w:tab/>
      </w:r>
      <w:r>
        <w:rPr>
          <w:sz w:val="24"/>
          <w:szCs w:val="24"/>
        </w:rPr>
        <w:t>P</w:t>
      </w:r>
      <w:r w:rsidR="005F5E2A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6D8ECC72" w14:textId="43DA847D" w:rsidR="00C736EE" w:rsidRP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F5E2A">
        <w:rPr>
          <w:sz w:val="24"/>
          <w:szCs w:val="24"/>
        </w:rPr>
        <w:tab/>
        <w:t>Roberta Veroneze</w:t>
      </w:r>
    </w:p>
    <w:p w14:paraId="1A461C90" w14:textId="77777777" w:rsidR="00A27078" w:rsidRDefault="00A27078" w:rsidP="00EB769F">
      <w:pPr>
        <w:rPr>
          <w:sz w:val="24"/>
          <w:szCs w:val="24"/>
        </w:rPr>
      </w:pPr>
    </w:p>
    <w:p w14:paraId="0EC29090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78"/>
    <w:rsid w:val="002635E2"/>
    <w:rsid w:val="002E60F9"/>
    <w:rsid w:val="00496668"/>
    <w:rsid w:val="004C4353"/>
    <w:rsid w:val="004D745D"/>
    <w:rsid w:val="00501B4E"/>
    <w:rsid w:val="005A24F2"/>
    <w:rsid w:val="005F5E2A"/>
    <w:rsid w:val="00712482"/>
    <w:rsid w:val="00735133"/>
    <w:rsid w:val="007D337B"/>
    <w:rsid w:val="00A27078"/>
    <w:rsid w:val="00A9626E"/>
    <w:rsid w:val="00BA0B5E"/>
    <w:rsid w:val="00C21FD8"/>
    <w:rsid w:val="00C51A54"/>
    <w:rsid w:val="00C61D5C"/>
    <w:rsid w:val="00C736EE"/>
    <w:rsid w:val="00D021FB"/>
    <w:rsid w:val="00DB5175"/>
    <w:rsid w:val="00DF32B8"/>
    <w:rsid w:val="00E37050"/>
    <w:rsid w:val="00E43253"/>
    <w:rsid w:val="00EB769F"/>
    <w:rsid w:val="00F6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26E7E"/>
  <w15:docId w15:val="{7C598509-A262-4680-ACE5-F3FD98E0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2017-09-13T07:43:00Z</cp:lastPrinted>
  <dcterms:created xsi:type="dcterms:W3CDTF">2020-08-27T12:22:00Z</dcterms:created>
  <dcterms:modified xsi:type="dcterms:W3CDTF">2020-08-27T12:22:00Z</dcterms:modified>
</cp:coreProperties>
</file>