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33D" w:rsidRPr="005847AB" w:rsidRDefault="00CA433D" w:rsidP="00CA433D">
      <w:pPr>
        <w:pStyle w:val="Bezproreda"/>
        <w:jc w:val="both"/>
        <w:rPr>
          <w:rFonts w:ascii="Arial" w:hAnsi="Arial" w:cs="Arial"/>
        </w:rPr>
      </w:pPr>
      <w:r w:rsidRPr="005847AB">
        <w:rPr>
          <w:rFonts w:ascii="Arial" w:hAnsi="Arial" w:cs="Arial"/>
        </w:rPr>
        <w:t>Na temelju članka 57. Statuta Općine Grožnjan ( „Službene novine Općine Grožnjan“ broj 03/09 i 03/13</w:t>
      </w:r>
      <w:r w:rsidR="00506A1A">
        <w:rPr>
          <w:rFonts w:ascii="Arial" w:hAnsi="Arial" w:cs="Arial"/>
        </w:rPr>
        <w:t>) i članka 7.</w:t>
      </w:r>
      <w:r w:rsidRPr="005847AB">
        <w:rPr>
          <w:rFonts w:ascii="Arial" w:hAnsi="Arial" w:cs="Arial"/>
        </w:rPr>
        <w:t xml:space="preserve"> Pravilnika o provedbi postupaka </w:t>
      </w:r>
      <w:r w:rsidR="00823D24">
        <w:rPr>
          <w:rFonts w:ascii="Arial" w:hAnsi="Arial" w:cs="Arial"/>
        </w:rPr>
        <w:t xml:space="preserve">jednostavne </w:t>
      </w:r>
      <w:r w:rsidRPr="005847AB">
        <w:rPr>
          <w:rFonts w:ascii="Arial" w:hAnsi="Arial" w:cs="Arial"/>
        </w:rPr>
        <w:t>nabave od 1</w:t>
      </w:r>
      <w:r w:rsidR="00823D24">
        <w:rPr>
          <w:rFonts w:ascii="Arial" w:hAnsi="Arial" w:cs="Arial"/>
        </w:rPr>
        <w:t>6</w:t>
      </w:r>
      <w:r w:rsidRPr="005847AB">
        <w:rPr>
          <w:rFonts w:ascii="Arial" w:hAnsi="Arial" w:cs="Arial"/>
        </w:rPr>
        <w:t>.0</w:t>
      </w:r>
      <w:r w:rsidR="00823D24">
        <w:rPr>
          <w:rFonts w:ascii="Arial" w:hAnsi="Arial" w:cs="Arial"/>
        </w:rPr>
        <w:t>8</w:t>
      </w:r>
      <w:r w:rsidRPr="005847AB">
        <w:rPr>
          <w:rFonts w:ascii="Arial" w:hAnsi="Arial" w:cs="Arial"/>
        </w:rPr>
        <w:t>.201</w:t>
      </w:r>
      <w:r w:rsidR="00823D24">
        <w:rPr>
          <w:rFonts w:ascii="Arial" w:hAnsi="Arial" w:cs="Arial"/>
        </w:rPr>
        <w:t>7</w:t>
      </w:r>
      <w:r w:rsidRPr="005847AB">
        <w:rPr>
          <w:rFonts w:ascii="Arial" w:hAnsi="Arial" w:cs="Arial"/>
        </w:rPr>
        <w:t>., Klasa: 406-01/1</w:t>
      </w:r>
      <w:r w:rsidR="00823D24">
        <w:rPr>
          <w:rFonts w:ascii="Arial" w:hAnsi="Arial" w:cs="Arial"/>
        </w:rPr>
        <w:t>7</w:t>
      </w:r>
      <w:r w:rsidRPr="005847AB">
        <w:rPr>
          <w:rFonts w:ascii="Arial" w:hAnsi="Arial" w:cs="Arial"/>
        </w:rPr>
        <w:t xml:space="preserve">-01/01, </w:t>
      </w:r>
      <w:proofErr w:type="spellStart"/>
      <w:r w:rsidRPr="005847AB">
        <w:rPr>
          <w:rFonts w:ascii="Arial" w:hAnsi="Arial" w:cs="Arial"/>
        </w:rPr>
        <w:t>Urbroj</w:t>
      </w:r>
      <w:proofErr w:type="spellEnd"/>
      <w:r w:rsidRPr="005847AB">
        <w:rPr>
          <w:rFonts w:ascii="Arial" w:hAnsi="Arial" w:cs="Arial"/>
        </w:rPr>
        <w:t>: 2105/06-0</w:t>
      </w:r>
      <w:r w:rsidR="00C43969">
        <w:rPr>
          <w:rFonts w:ascii="Arial" w:hAnsi="Arial" w:cs="Arial"/>
        </w:rPr>
        <w:t>2</w:t>
      </w:r>
      <w:r w:rsidRPr="005847AB">
        <w:rPr>
          <w:rFonts w:ascii="Arial" w:hAnsi="Arial" w:cs="Arial"/>
        </w:rPr>
        <w:t>/1</w:t>
      </w:r>
      <w:r w:rsidR="00C43969">
        <w:rPr>
          <w:rFonts w:ascii="Arial" w:hAnsi="Arial" w:cs="Arial"/>
        </w:rPr>
        <w:t>7</w:t>
      </w:r>
      <w:r w:rsidRPr="005847AB">
        <w:rPr>
          <w:rFonts w:ascii="Arial" w:hAnsi="Arial" w:cs="Arial"/>
        </w:rPr>
        <w:t>-1, Načelnik Općine Gro</w:t>
      </w:r>
      <w:r w:rsidR="001D0EAA">
        <w:rPr>
          <w:rFonts w:ascii="Arial" w:hAnsi="Arial" w:cs="Arial"/>
        </w:rPr>
        <w:t xml:space="preserve">žnjan </w:t>
      </w:r>
      <w:proofErr w:type="spellStart"/>
      <w:r w:rsidR="00C950A2">
        <w:rPr>
          <w:rFonts w:ascii="Arial" w:hAnsi="Arial" w:cs="Arial"/>
        </w:rPr>
        <w:t>G</w:t>
      </w:r>
      <w:r w:rsidR="001D0EAA">
        <w:rPr>
          <w:rFonts w:ascii="Arial" w:hAnsi="Arial" w:cs="Arial"/>
        </w:rPr>
        <w:t>dana</w:t>
      </w:r>
      <w:proofErr w:type="spellEnd"/>
      <w:r w:rsidR="001D0EAA">
        <w:rPr>
          <w:rFonts w:ascii="Arial" w:hAnsi="Arial" w:cs="Arial"/>
        </w:rPr>
        <w:t xml:space="preserve"> 2</w:t>
      </w:r>
      <w:r w:rsidR="00823D24">
        <w:rPr>
          <w:rFonts w:ascii="Arial" w:hAnsi="Arial" w:cs="Arial"/>
        </w:rPr>
        <w:t>6</w:t>
      </w:r>
      <w:r w:rsidR="001D0EAA">
        <w:rPr>
          <w:rFonts w:ascii="Arial" w:hAnsi="Arial" w:cs="Arial"/>
        </w:rPr>
        <w:t>.</w:t>
      </w:r>
      <w:r w:rsidR="00823D24">
        <w:rPr>
          <w:rFonts w:ascii="Arial" w:hAnsi="Arial" w:cs="Arial"/>
        </w:rPr>
        <w:t>10</w:t>
      </w:r>
      <w:r w:rsidR="001D0EAA">
        <w:rPr>
          <w:rFonts w:ascii="Arial" w:hAnsi="Arial" w:cs="Arial"/>
        </w:rPr>
        <w:t>.201</w:t>
      </w:r>
      <w:r w:rsidR="00823D24">
        <w:rPr>
          <w:rFonts w:ascii="Arial" w:hAnsi="Arial" w:cs="Arial"/>
        </w:rPr>
        <w:t>8</w:t>
      </w:r>
      <w:r w:rsidR="00D65FBC">
        <w:rPr>
          <w:rFonts w:ascii="Arial" w:hAnsi="Arial" w:cs="Arial"/>
        </w:rPr>
        <w:t>.,</w:t>
      </w:r>
      <w:r w:rsidRPr="005847AB">
        <w:rPr>
          <w:rFonts w:ascii="Arial" w:hAnsi="Arial" w:cs="Arial"/>
        </w:rPr>
        <w:t xml:space="preserve"> donosi:</w:t>
      </w:r>
    </w:p>
    <w:p w:rsidR="004519D7" w:rsidRDefault="004519D7" w:rsidP="00CA433D">
      <w:pPr>
        <w:pStyle w:val="Bezproreda"/>
      </w:pPr>
    </w:p>
    <w:p w:rsidR="00CA433D" w:rsidRPr="005847AB" w:rsidRDefault="00CA433D" w:rsidP="0066723D">
      <w:pPr>
        <w:widowControl w:val="0"/>
        <w:autoSpaceDE w:val="0"/>
        <w:autoSpaceDN w:val="0"/>
        <w:adjustRightInd w:val="0"/>
        <w:spacing w:after="0" w:line="240" w:lineRule="auto"/>
        <w:ind w:left="400"/>
        <w:jc w:val="center"/>
        <w:rPr>
          <w:rFonts w:ascii="Arial" w:hAnsi="Arial" w:cs="Arial"/>
          <w:sz w:val="24"/>
          <w:szCs w:val="24"/>
        </w:rPr>
      </w:pPr>
      <w:r w:rsidRPr="005847AB">
        <w:rPr>
          <w:rFonts w:ascii="Arial" w:hAnsi="Arial" w:cs="Arial"/>
          <w:b/>
          <w:bCs/>
          <w:sz w:val="24"/>
          <w:szCs w:val="24"/>
        </w:rPr>
        <w:t xml:space="preserve">ODLUKU </w:t>
      </w:r>
      <w:r w:rsidR="0066723D">
        <w:rPr>
          <w:rFonts w:ascii="Arial" w:hAnsi="Arial" w:cs="Arial"/>
          <w:b/>
          <w:bCs/>
          <w:sz w:val="24"/>
          <w:szCs w:val="24"/>
        </w:rPr>
        <w:t>O ODABIRU</w:t>
      </w:r>
    </w:p>
    <w:p w:rsidR="00CA433D" w:rsidRDefault="00CA433D" w:rsidP="00CA433D">
      <w:pPr>
        <w:pStyle w:val="Bezproreda"/>
      </w:pPr>
    </w:p>
    <w:p w:rsidR="00CA433D" w:rsidRPr="00CA433D" w:rsidRDefault="00CA433D" w:rsidP="00CA433D">
      <w:pPr>
        <w:pStyle w:val="Bezproreda"/>
        <w:jc w:val="center"/>
        <w:rPr>
          <w:rFonts w:ascii="Arial" w:hAnsi="Arial" w:cs="Arial"/>
          <w:b/>
        </w:rPr>
      </w:pPr>
      <w:r w:rsidRPr="00CA433D">
        <w:rPr>
          <w:rFonts w:ascii="Arial" w:hAnsi="Arial" w:cs="Arial"/>
          <w:b/>
        </w:rPr>
        <w:t>Članak 1.</w:t>
      </w:r>
    </w:p>
    <w:p w:rsidR="003727B9" w:rsidRDefault="0066723D" w:rsidP="003727B9">
      <w:pPr>
        <w:pStyle w:val="Bezproreda"/>
        <w:jc w:val="both"/>
        <w:rPr>
          <w:rFonts w:ascii="Arial" w:hAnsi="Arial" w:cs="Arial"/>
        </w:rPr>
      </w:pPr>
      <w:r>
        <w:rPr>
          <w:rFonts w:ascii="Arial" w:hAnsi="Arial" w:cs="Arial"/>
        </w:rPr>
        <w:t xml:space="preserve">kojom se odabire </w:t>
      </w:r>
      <w:r w:rsidR="001D0EAA">
        <w:rPr>
          <w:rFonts w:ascii="Arial" w:hAnsi="Arial" w:cs="Arial"/>
        </w:rPr>
        <w:t>Ponuda br.</w:t>
      </w:r>
      <w:r w:rsidR="00823D24">
        <w:rPr>
          <w:rFonts w:ascii="Arial" w:hAnsi="Arial" w:cs="Arial"/>
        </w:rPr>
        <w:t>76-2018</w:t>
      </w:r>
      <w:r w:rsidR="001D0EAA">
        <w:rPr>
          <w:rFonts w:ascii="Arial" w:hAnsi="Arial" w:cs="Arial"/>
        </w:rPr>
        <w:t xml:space="preserve"> od 19.</w:t>
      </w:r>
      <w:r w:rsidR="00823D24">
        <w:rPr>
          <w:rFonts w:ascii="Arial" w:hAnsi="Arial" w:cs="Arial"/>
        </w:rPr>
        <w:t>10</w:t>
      </w:r>
      <w:r w:rsidR="001D0EAA">
        <w:rPr>
          <w:rFonts w:ascii="Arial" w:hAnsi="Arial" w:cs="Arial"/>
        </w:rPr>
        <w:t>.201</w:t>
      </w:r>
      <w:r w:rsidR="00823D24">
        <w:rPr>
          <w:rFonts w:ascii="Arial" w:hAnsi="Arial" w:cs="Arial"/>
        </w:rPr>
        <w:t>8</w:t>
      </w:r>
      <w:r>
        <w:rPr>
          <w:rFonts w:ascii="Arial" w:hAnsi="Arial" w:cs="Arial"/>
        </w:rPr>
        <w:t>.</w:t>
      </w:r>
      <w:r w:rsidR="00823D24">
        <w:rPr>
          <w:rFonts w:ascii="Arial" w:hAnsi="Arial" w:cs="Arial"/>
        </w:rPr>
        <w:t xml:space="preserve"> </w:t>
      </w:r>
      <w:r>
        <w:rPr>
          <w:rFonts w:ascii="Arial" w:hAnsi="Arial" w:cs="Arial"/>
        </w:rPr>
        <w:t>godine Ponuditelja</w:t>
      </w:r>
      <w:r w:rsidR="00823D24">
        <w:rPr>
          <w:rFonts w:ascii="Arial" w:hAnsi="Arial" w:cs="Arial"/>
        </w:rPr>
        <w:t>: KAPITEL d.o.o. iz Žminja, 9. Rujna 6</w:t>
      </w:r>
      <w:r w:rsidR="003727B9" w:rsidRPr="00B109DD">
        <w:rPr>
          <w:rFonts w:ascii="Arial" w:hAnsi="Arial" w:cs="Arial"/>
        </w:rPr>
        <w:t xml:space="preserve">, </w:t>
      </w:r>
      <w:r w:rsidR="003727B9">
        <w:rPr>
          <w:rFonts w:ascii="Arial" w:hAnsi="Arial" w:cs="Arial"/>
        </w:rPr>
        <w:t xml:space="preserve">OIB: </w:t>
      </w:r>
      <w:r w:rsidR="00823D24">
        <w:rPr>
          <w:rFonts w:ascii="Arial" w:hAnsi="Arial" w:cs="Arial"/>
        </w:rPr>
        <w:t>45821273643</w:t>
      </w:r>
      <w:r w:rsidR="003727B9">
        <w:rPr>
          <w:rFonts w:ascii="Arial" w:hAnsi="Arial" w:cs="Arial"/>
        </w:rPr>
        <w:t>.</w:t>
      </w:r>
    </w:p>
    <w:p w:rsidR="003727B9" w:rsidRDefault="003727B9" w:rsidP="003727B9">
      <w:pPr>
        <w:pStyle w:val="Bezproreda"/>
        <w:jc w:val="both"/>
        <w:rPr>
          <w:rFonts w:ascii="Arial" w:hAnsi="Arial" w:cs="Arial"/>
        </w:rPr>
      </w:pPr>
    </w:p>
    <w:p w:rsidR="00CA433D" w:rsidRPr="00CA433D" w:rsidRDefault="00CA433D" w:rsidP="003727B9">
      <w:pPr>
        <w:pStyle w:val="Bezproreda"/>
        <w:jc w:val="center"/>
        <w:rPr>
          <w:rFonts w:ascii="Arial" w:hAnsi="Arial" w:cs="Arial"/>
          <w:b/>
        </w:rPr>
      </w:pPr>
      <w:r w:rsidRPr="00CA433D">
        <w:rPr>
          <w:rFonts w:ascii="Arial" w:hAnsi="Arial" w:cs="Arial"/>
          <w:b/>
        </w:rPr>
        <w:t>Članak 2.</w:t>
      </w:r>
    </w:p>
    <w:p w:rsidR="00CA433D" w:rsidRDefault="0066723D" w:rsidP="00CA433D">
      <w:pPr>
        <w:pStyle w:val="Bezproreda"/>
        <w:jc w:val="both"/>
        <w:rPr>
          <w:rFonts w:ascii="Arial" w:hAnsi="Arial" w:cs="Arial"/>
          <w:szCs w:val="24"/>
        </w:rPr>
      </w:pPr>
      <w:r>
        <w:rPr>
          <w:rFonts w:ascii="Arial" w:hAnsi="Arial" w:cs="Arial"/>
          <w:szCs w:val="24"/>
        </w:rPr>
        <w:t>Sastavni dio ove Odluke je Zapisnik o otvaranju, pregledu i ocjeni ponuda.</w:t>
      </w:r>
    </w:p>
    <w:p w:rsidR="0066723D" w:rsidRDefault="0066723D" w:rsidP="00CA433D">
      <w:pPr>
        <w:pStyle w:val="Bezproreda"/>
        <w:jc w:val="both"/>
        <w:rPr>
          <w:rFonts w:ascii="Arial" w:hAnsi="Arial" w:cs="Arial"/>
          <w:szCs w:val="24"/>
        </w:rPr>
      </w:pPr>
    </w:p>
    <w:p w:rsidR="00CA433D" w:rsidRDefault="0066723D" w:rsidP="00CA433D">
      <w:pPr>
        <w:pStyle w:val="Bezproreda"/>
        <w:jc w:val="center"/>
        <w:rPr>
          <w:rFonts w:ascii="Arial" w:hAnsi="Arial" w:cs="Arial"/>
          <w:b/>
          <w:szCs w:val="24"/>
        </w:rPr>
      </w:pPr>
      <w:r>
        <w:rPr>
          <w:rFonts w:ascii="Arial" w:hAnsi="Arial" w:cs="Arial"/>
          <w:b/>
          <w:szCs w:val="24"/>
        </w:rPr>
        <w:t xml:space="preserve">Obrazloženje: </w:t>
      </w:r>
    </w:p>
    <w:p w:rsidR="0005320C" w:rsidRDefault="00CA433D" w:rsidP="00136C44">
      <w:pPr>
        <w:pStyle w:val="Bezproreda"/>
        <w:jc w:val="both"/>
        <w:rPr>
          <w:rFonts w:ascii="Arial" w:hAnsi="Arial" w:cs="Arial"/>
        </w:rPr>
      </w:pPr>
      <w:r w:rsidRPr="00CA433D">
        <w:rPr>
          <w:rFonts w:ascii="Arial" w:hAnsi="Arial" w:cs="Arial"/>
          <w:szCs w:val="24"/>
        </w:rPr>
        <w:t xml:space="preserve">Zakon o javnoj </w:t>
      </w:r>
      <w:r>
        <w:rPr>
          <w:rFonts w:ascii="Arial" w:hAnsi="Arial" w:cs="Arial"/>
          <w:szCs w:val="24"/>
        </w:rPr>
        <w:t xml:space="preserve">nabavi (NN, br. </w:t>
      </w:r>
      <w:r w:rsidR="00C43969">
        <w:rPr>
          <w:rFonts w:ascii="Arial" w:hAnsi="Arial" w:cs="Arial"/>
          <w:szCs w:val="24"/>
        </w:rPr>
        <w:t>120/16</w:t>
      </w:r>
      <w:r>
        <w:rPr>
          <w:rFonts w:ascii="Arial" w:hAnsi="Arial" w:cs="Arial"/>
          <w:szCs w:val="24"/>
        </w:rPr>
        <w:t>), sukladno članku 1</w:t>
      </w:r>
      <w:r w:rsidR="00C43969">
        <w:rPr>
          <w:rFonts w:ascii="Arial" w:hAnsi="Arial" w:cs="Arial"/>
          <w:szCs w:val="24"/>
        </w:rPr>
        <w:t>2</w:t>
      </w:r>
      <w:r>
        <w:rPr>
          <w:rFonts w:ascii="Arial" w:hAnsi="Arial" w:cs="Arial"/>
          <w:szCs w:val="24"/>
        </w:rPr>
        <w:t>. ne primjenjuje se za nabavu robe i usluga procijenjene vrijednosti bez PDV-a</w:t>
      </w:r>
      <w:r w:rsidR="00136C44">
        <w:rPr>
          <w:rFonts w:ascii="Arial" w:hAnsi="Arial" w:cs="Arial"/>
          <w:szCs w:val="24"/>
        </w:rPr>
        <w:t xml:space="preserve"> do 200.000,00 kuna, odnosno za nabavu radova do 500.000,00 kuna. Stoga na ovaj postupak nabave ne primjenjuje se niti postupak pravne zaštite pred Državnom komisijom za kontrolu postupaka javne nabave. Postupak se provodi sukladno </w:t>
      </w:r>
      <w:r w:rsidRPr="005847AB">
        <w:rPr>
          <w:rFonts w:ascii="Arial" w:hAnsi="Arial" w:cs="Arial"/>
        </w:rPr>
        <w:t xml:space="preserve">odredbama Pravilnika o provedbi postupaka </w:t>
      </w:r>
      <w:r w:rsidR="00C43969">
        <w:rPr>
          <w:rFonts w:ascii="Arial" w:hAnsi="Arial" w:cs="Arial"/>
        </w:rPr>
        <w:t xml:space="preserve">jednostavne </w:t>
      </w:r>
      <w:r w:rsidRPr="005847AB">
        <w:rPr>
          <w:rFonts w:ascii="Arial" w:hAnsi="Arial" w:cs="Arial"/>
        </w:rPr>
        <w:t xml:space="preserve">nabave </w:t>
      </w:r>
      <w:r w:rsidR="00C43969">
        <w:rPr>
          <w:rFonts w:ascii="Arial" w:hAnsi="Arial" w:cs="Arial"/>
        </w:rPr>
        <w:t>Općine Gro</w:t>
      </w:r>
      <w:r w:rsidRPr="005847AB">
        <w:rPr>
          <w:rFonts w:ascii="Arial" w:hAnsi="Arial" w:cs="Arial"/>
        </w:rPr>
        <w:t xml:space="preserve">žnjan </w:t>
      </w:r>
      <w:r w:rsidR="00C43969">
        <w:rPr>
          <w:rFonts w:ascii="Arial" w:hAnsi="Arial" w:cs="Arial"/>
        </w:rPr>
        <w:t xml:space="preserve">Grisignana </w:t>
      </w:r>
      <w:r w:rsidRPr="005847AB">
        <w:rPr>
          <w:rFonts w:ascii="Arial" w:hAnsi="Arial" w:cs="Arial"/>
        </w:rPr>
        <w:t>od 1</w:t>
      </w:r>
      <w:r w:rsidR="00C43969">
        <w:rPr>
          <w:rFonts w:ascii="Arial" w:hAnsi="Arial" w:cs="Arial"/>
        </w:rPr>
        <w:t>6</w:t>
      </w:r>
      <w:r w:rsidRPr="005847AB">
        <w:rPr>
          <w:rFonts w:ascii="Arial" w:hAnsi="Arial" w:cs="Arial"/>
        </w:rPr>
        <w:t>.0</w:t>
      </w:r>
      <w:r w:rsidR="00C43969">
        <w:rPr>
          <w:rFonts w:ascii="Arial" w:hAnsi="Arial" w:cs="Arial"/>
        </w:rPr>
        <w:t>8</w:t>
      </w:r>
      <w:r w:rsidRPr="005847AB">
        <w:rPr>
          <w:rFonts w:ascii="Arial" w:hAnsi="Arial" w:cs="Arial"/>
        </w:rPr>
        <w:t>.201</w:t>
      </w:r>
      <w:r w:rsidR="00C43969">
        <w:rPr>
          <w:rFonts w:ascii="Arial" w:hAnsi="Arial" w:cs="Arial"/>
        </w:rPr>
        <w:t>7</w:t>
      </w:r>
      <w:r w:rsidRPr="005847AB">
        <w:rPr>
          <w:rFonts w:ascii="Arial" w:hAnsi="Arial" w:cs="Arial"/>
        </w:rPr>
        <w:t>., Klasa: 406-01/1</w:t>
      </w:r>
      <w:r w:rsidR="00C43969">
        <w:rPr>
          <w:rFonts w:ascii="Arial" w:hAnsi="Arial" w:cs="Arial"/>
        </w:rPr>
        <w:t>7</w:t>
      </w:r>
      <w:r w:rsidRPr="005847AB">
        <w:rPr>
          <w:rFonts w:ascii="Arial" w:hAnsi="Arial" w:cs="Arial"/>
        </w:rPr>
        <w:t xml:space="preserve">-01/01, </w:t>
      </w:r>
      <w:proofErr w:type="spellStart"/>
      <w:r w:rsidRPr="005847AB">
        <w:rPr>
          <w:rFonts w:ascii="Arial" w:hAnsi="Arial" w:cs="Arial"/>
        </w:rPr>
        <w:t>Urbroj</w:t>
      </w:r>
      <w:proofErr w:type="spellEnd"/>
      <w:r w:rsidRPr="005847AB">
        <w:rPr>
          <w:rFonts w:ascii="Arial" w:hAnsi="Arial" w:cs="Arial"/>
        </w:rPr>
        <w:t>: 2105/06-0</w:t>
      </w:r>
      <w:r w:rsidR="00C43969">
        <w:rPr>
          <w:rFonts w:ascii="Arial" w:hAnsi="Arial" w:cs="Arial"/>
        </w:rPr>
        <w:t>2</w:t>
      </w:r>
      <w:r w:rsidRPr="005847AB">
        <w:rPr>
          <w:rFonts w:ascii="Arial" w:hAnsi="Arial" w:cs="Arial"/>
        </w:rPr>
        <w:t>/1</w:t>
      </w:r>
      <w:r w:rsidR="00C43969">
        <w:rPr>
          <w:rFonts w:ascii="Arial" w:hAnsi="Arial" w:cs="Arial"/>
        </w:rPr>
        <w:t>7</w:t>
      </w:r>
      <w:r w:rsidRPr="005847AB">
        <w:rPr>
          <w:rFonts w:ascii="Arial" w:hAnsi="Arial" w:cs="Arial"/>
        </w:rPr>
        <w:t>-1</w:t>
      </w:r>
      <w:r w:rsidR="00C43969">
        <w:rPr>
          <w:rFonts w:ascii="Arial" w:hAnsi="Arial" w:cs="Arial"/>
        </w:rPr>
        <w:t>.</w:t>
      </w:r>
    </w:p>
    <w:p w:rsidR="00C43969" w:rsidRDefault="00C43969" w:rsidP="00136C44">
      <w:pPr>
        <w:pStyle w:val="Bezproreda"/>
        <w:jc w:val="both"/>
        <w:rPr>
          <w:rFonts w:ascii="Arial" w:hAnsi="Arial" w:cs="Arial"/>
        </w:rPr>
      </w:pPr>
    </w:p>
    <w:p w:rsidR="0066723D" w:rsidRPr="0066723D" w:rsidRDefault="0066723D" w:rsidP="0066723D">
      <w:pPr>
        <w:pStyle w:val="Bezproreda"/>
        <w:rPr>
          <w:rFonts w:ascii="Arial" w:hAnsi="Arial" w:cs="Arial"/>
        </w:rPr>
      </w:pPr>
      <w:r w:rsidRPr="0066723D">
        <w:rPr>
          <w:rFonts w:ascii="Arial" w:hAnsi="Arial" w:cs="Arial"/>
        </w:rPr>
        <w:t xml:space="preserve">Predmet nabave (iz plana nabave): </w:t>
      </w:r>
      <w:r w:rsidR="00C43969">
        <w:rPr>
          <w:rFonts w:ascii="Arial" w:hAnsi="Arial" w:cs="Arial"/>
        </w:rPr>
        <w:t xml:space="preserve">Zvonik crkve Sv. Vida, </w:t>
      </w:r>
      <w:proofErr w:type="spellStart"/>
      <w:r w:rsidR="00C43969">
        <w:rPr>
          <w:rFonts w:ascii="Arial" w:hAnsi="Arial" w:cs="Arial"/>
        </w:rPr>
        <w:t>Modesta</w:t>
      </w:r>
      <w:proofErr w:type="spellEnd"/>
      <w:r w:rsidR="00C43969">
        <w:rPr>
          <w:rFonts w:ascii="Arial" w:hAnsi="Arial" w:cs="Arial"/>
        </w:rPr>
        <w:t xml:space="preserve"> i </w:t>
      </w:r>
      <w:proofErr w:type="spellStart"/>
      <w:r w:rsidR="00C43969">
        <w:rPr>
          <w:rFonts w:ascii="Arial" w:hAnsi="Arial" w:cs="Arial"/>
        </w:rPr>
        <w:t>Krešencije</w:t>
      </w:r>
      <w:proofErr w:type="spellEnd"/>
      <w:r w:rsidR="00C43969">
        <w:rPr>
          <w:rFonts w:ascii="Arial" w:hAnsi="Arial" w:cs="Arial"/>
        </w:rPr>
        <w:t xml:space="preserve"> u Grožnjanu, etapna obnova zvonika.</w:t>
      </w:r>
    </w:p>
    <w:p w:rsidR="0066723D" w:rsidRPr="0066723D" w:rsidRDefault="0066723D" w:rsidP="0066723D">
      <w:pPr>
        <w:pStyle w:val="Bezproreda"/>
        <w:rPr>
          <w:rFonts w:ascii="Arial" w:hAnsi="Arial" w:cs="Arial"/>
        </w:rPr>
      </w:pPr>
      <w:r w:rsidRPr="0066723D">
        <w:rPr>
          <w:rFonts w:ascii="Arial" w:hAnsi="Arial" w:cs="Arial"/>
        </w:rPr>
        <w:t xml:space="preserve">Evidencijski broj nabave: </w:t>
      </w:r>
      <w:r w:rsidR="00C43969" w:rsidRPr="00C43969">
        <w:rPr>
          <w:rFonts w:ascii="Arial" w:hAnsi="Arial" w:cs="Arial"/>
          <w:b/>
        </w:rPr>
        <w:t>4</w:t>
      </w:r>
      <w:r w:rsidR="001D0EAA" w:rsidRPr="00C43969">
        <w:rPr>
          <w:rFonts w:ascii="Arial" w:hAnsi="Arial" w:cs="Arial"/>
          <w:b/>
        </w:rPr>
        <w:t>/1</w:t>
      </w:r>
      <w:r w:rsidR="00C43969" w:rsidRPr="00C43969">
        <w:rPr>
          <w:rFonts w:ascii="Arial" w:hAnsi="Arial" w:cs="Arial"/>
          <w:b/>
        </w:rPr>
        <w:t>8-JN</w:t>
      </w:r>
    </w:p>
    <w:p w:rsidR="0066723D" w:rsidRPr="0066723D" w:rsidRDefault="0066723D" w:rsidP="0066723D">
      <w:pPr>
        <w:pStyle w:val="Bezproreda"/>
        <w:rPr>
          <w:rFonts w:ascii="Arial" w:hAnsi="Arial" w:cs="Arial"/>
        </w:rPr>
      </w:pPr>
      <w:r w:rsidRPr="0066723D">
        <w:rPr>
          <w:rFonts w:ascii="Arial" w:hAnsi="Arial" w:cs="Arial"/>
        </w:rPr>
        <w:t>Procijenjena vri</w:t>
      </w:r>
      <w:r w:rsidR="003727B9">
        <w:rPr>
          <w:rFonts w:ascii="Arial" w:hAnsi="Arial" w:cs="Arial"/>
        </w:rPr>
        <w:t xml:space="preserve">jednost (u kunama bez pdv-a): </w:t>
      </w:r>
      <w:r w:rsidR="00C43969">
        <w:rPr>
          <w:rFonts w:ascii="Arial" w:hAnsi="Arial" w:cs="Arial"/>
        </w:rPr>
        <w:t>80</w:t>
      </w:r>
      <w:r w:rsidRPr="0066723D">
        <w:rPr>
          <w:rFonts w:ascii="Arial" w:hAnsi="Arial" w:cs="Arial"/>
        </w:rPr>
        <w:t>.000,00 kuna</w:t>
      </w:r>
    </w:p>
    <w:p w:rsidR="0066723D" w:rsidRDefault="0066723D" w:rsidP="0066723D">
      <w:pPr>
        <w:pStyle w:val="Bezproreda"/>
        <w:rPr>
          <w:rFonts w:ascii="Arial" w:hAnsi="Arial" w:cs="Arial"/>
        </w:rPr>
      </w:pPr>
      <w:r w:rsidRPr="0066723D">
        <w:rPr>
          <w:rFonts w:ascii="Arial" w:hAnsi="Arial" w:cs="Arial"/>
        </w:rPr>
        <w:t xml:space="preserve">Osigurana </w:t>
      </w:r>
      <w:r w:rsidR="003727B9">
        <w:rPr>
          <w:rFonts w:ascii="Arial" w:hAnsi="Arial" w:cs="Arial"/>
        </w:rPr>
        <w:t xml:space="preserve">sredstva (u kunama s pdv-om): </w:t>
      </w:r>
      <w:r w:rsidR="00C950A2">
        <w:rPr>
          <w:rFonts w:ascii="Arial" w:hAnsi="Arial" w:cs="Arial"/>
        </w:rPr>
        <w:t>100</w:t>
      </w:r>
      <w:r w:rsidRPr="0066723D">
        <w:rPr>
          <w:rFonts w:ascii="Arial" w:hAnsi="Arial" w:cs="Arial"/>
        </w:rPr>
        <w:t>.000,00 kuna</w:t>
      </w:r>
    </w:p>
    <w:p w:rsidR="0066723D" w:rsidRDefault="0066723D" w:rsidP="0066723D">
      <w:pPr>
        <w:pStyle w:val="Bezproreda"/>
        <w:rPr>
          <w:rFonts w:ascii="Arial" w:hAnsi="Arial" w:cs="Arial"/>
        </w:rPr>
      </w:pPr>
      <w:r>
        <w:rPr>
          <w:rFonts w:ascii="Arial" w:hAnsi="Arial" w:cs="Arial"/>
        </w:rPr>
        <w:t>Cijena odabrane ponude</w:t>
      </w:r>
      <w:r w:rsidRPr="0066723D">
        <w:rPr>
          <w:rFonts w:ascii="Arial" w:hAnsi="Arial" w:cs="Arial"/>
        </w:rPr>
        <w:t>(u kunama s pdv-om)</w:t>
      </w:r>
      <w:r>
        <w:rPr>
          <w:rFonts w:ascii="Arial" w:hAnsi="Arial" w:cs="Arial"/>
        </w:rPr>
        <w:t>:</w:t>
      </w:r>
      <w:r w:rsidR="00C43969">
        <w:rPr>
          <w:rFonts w:ascii="Arial" w:hAnsi="Arial" w:cs="Arial"/>
        </w:rPr>
        <w:t xml:space="preserve"> 99.325,00</w:t>
      </w:r>
    </w:p>
    <w:p w:rsidR="0066723D" w:rsidRPr="0066723D" w:rsidRDefault="0066723D" w:rsidP="0066723D">
      <w:pPr>
        <w:pStyle w:val="Bezproreda"/>
        <w:rPr>
          <w:rFonts w:ascii="Arial" w:hAnsi="Arial" w:cs="Arial"/>
          <w:b/>
        </w:rPr>
      </w:pPr>
      <w:r>
        <w:rPr>
          <w:rFonts w:ascii="Arial" w:hAnsi="Arial" w:cs="Arial"/>
        </w:rPr>
        <w:t xml:space="preserve">Cijena odabrane ponude(u kunama bez pdv-a): </w:t>
      </w:r>
      <w:r w:rsidR="00C950A2">
        <w:rPr>
          <w:rFonts w:ascii="Arial" w:hAnsi="Arial" w:cs="Arial"/>
        </w:rPr>
        <w:t>79.460,00</w:t>
      </w:r>
      <w:r w:rsidRPr="0066723D">
        <w:rPr>
          <w:rFonts w:ascii="Arial" w:hAnsi="Arial" w:cs="Arial"/>
          <w:b/>
        </w:rPr>
        <w:t xml:space="preserve"> kuna</w:t>
      </w:r>
    </w:p>
    <w:p w:rsidR="0066723D" w:rsidRPr="0066723D" w:rsidRDefault="0066723D" w:rsidP="0066723D">
      <w:pPr>
        <w:pStyle w:val="Bezproreda"/>
        <w:rPr>
          <w:rFonts w:ascii="Arial" w:hAnsi="Arial" w:cs="Arial"/>
        </w:rPr>
      </w:pPr>
      <w:r w:rsidRPr="0066723D">
        <w:rPr>
          <w:rFonts w:ascii="Arial" w:hAnsi="Arial" w:cs="Arial"/>
        </w:rPr>
        <w:t xml:space="preserve">Izvor sredstava: </w:t>
      </w:r>
      <w:r w:rsidRPr="0066723D">
        <w:rPr>
          <w:rFonts w:ascii="Arial" w:hAnsi="Arial" w:cs="Arial"/>
          <w:b/>
        </w:rPr>
        <w:t>Proračun općine Grožnjan</w:t>
      </w:r>
    </w:p>
    <w:p w:rsidR="0066723D" w:rsidRDefault="0066723D" w:rsidP="0066723D">
      <w:pPr>
        <w:pStyle w:val="Bezproreda"/>
        <w:rPr>
          <w:rFonts w:ascii="Arial" w:hAnsi="Arial" w:cs="Arial"/>
          <w:b/>
        </w:rPr>
      </w:pPr>
      <w:r w:rsidRPr="0066723D">
        <w:rPr>
          <w:rFonts w:ascii="Arial" w:hAnsi="Arial" w:cs="Arial"/>
        </w:rPr>
        <w:t xml:space="preserve">Oznaka pozicije financijskog plana/proračuna: </w:t>
      </w:r>
      <w:r w:rsidR="00C950A2">
        <w:rPr>
          <w:rFonts w:ascii="Arial" w:hAnsi="Arial" w:cs="Arial"/>
        </w:rPr>
        <w:t>314</w:t>
      </w:r>
    </w:p>
    <w:p w:rsidR="0005320C" w:rsidRDefault="0066723D" w:rsidP="0005320C">
      <w:pPr>
        <w:pStyle w:val="Bezproreda"/>
        <w:rPr>
          <w:rFonts w:ascii="Arial" w:hAnsi="Arial" w:cs="Arial"/>
          <w:b/>
        </w:rPr>
      </w:pPr>
      <w:r w:rsidRPr="0066723D">
        <w:rPr>
          <w:rFonts w:ascii="Arial" w:hAnsi="Arial" w:cs="Arial"/>
        </w:rPr>
        <w:t>Način izvršenja:</w:t>
      </w:r>
      <w:r>
        <w:rPr>
          <w:rFonts w:ascii="Arial" w:hAnsi="Arial" w:cs="Arial"/>
          <w:b/>
        </w:rPr>
        <w:t xml:space="preserve"> Ugovor</w:t>
      </w:r>
    </w:p>
    <w:p w:rsidR="0005320C" w:rsidRPr="0005320C" w:rsidRDefault="0005320C" w:rsidP="0005320C">
      <w:pPr>
        <w:pStyle w:val="Bezproreda"/>
        <w:rPr>
          <w:rFonts w:ascii="Arial" w:hAnsi="Arial" w:cs="Arial"/>
          <w:b/>
        </w:rPr>
      </w:pPr>
    </w:p>
    <w:p w:rsidR="0066723D" w:rsidRDefault="0066723D" w:rsidP="00113303">
      <w:pPr>
        <w:widowControl w:val="0"/>
        <w:autoSpaceDE w:val="0"/>
        <w:autoSpaceDN w:val="0"/>
        <w:adjustRightInd w:val="0"/>
        <w:spacing w:after="0" w:line="240" w:lineRule="auto"/>
        <w:rPr>
          <w:rFonts w:ascii="Arial" w:hAnsi="Arial" w:cs="Arial"/>
        </w:rPr>
      </w:pPr>
      <w:r>
        <w:rPr>
          <w:rFonts w:ascii="Arial" w:hAnsi="Arial" w:cs="Arial"/>
        </w:rPr>
        <w:t>U predmetnom postupku nabave do krajnjeg roka za dostavu ponuda zaprimljene su ponude ponuditelja kako slijedi:</w:t>
      </w:r>
    </w:p>
    <w:p w:rsidR="00C950A2" w:rsidRPr="00C950A2" w:rsidRDefault="00C950A2" w:rsidP="00C950A2">
      <w:pPr>
        <w:pStyle w:val="Odlomakpopisa"/>
        <w:widowControl w:val="0"/>
        <w:numPr>
          <w:ilvl w:val="0"/>
          <w:numId w:val="6"/>
        </w:numPr>
        <w:autoSpaceDE w:val="0"/>
        <w:autoSpaceDN w:val="0"/>
        <w:adjustRightInd w:val="0"/>
        <w:spacing w:after="0" w:line="240" w:lineRule="auto"/>
        <w:rPr>
          <w:rFonts w:ascii="Arial" w:hAnsi="Arial" w:cs="Arial"/>
        </w:rPr>
      </w:pPr>
      <w:r>
        <w:rPr>
          <w:rFonts w:ascii="Arial" w:hAnsi="Arial" w:cs="Arial"/>
        </w:rPr>
        <w:t>„KAPITEL“ d.o.o., Žminj, 9. Rujna 6, OIB: 45821273643</w:t>
      </w:r>
    </w:p>
    <w:p w:rsidR="00C950A2" w:rsidRDefault="00C950A2" w:rsidP="0066723D">
      <w:pPr>
        <w:pStyle w:val="Bezproreda"/>
        <w:jc w:val="both"/>
        <w:rPr>
          <w:rFonts w:ascii="Arial" w:hAnsi="Arial" w:cs="Arial"/>
        </w:rPr>
      </w:pPr>
    </w:p>
    <w:p w:rsidR="0066723D" w:rsidRPr="0005320C" w:rsidRDefault="0066723D" w:rsidP="0066723D">
      <w:pPr>
        <w:pStyle w:val="Bezproreda"/>
        <w:jc w:val="both"/>
        <w:rPr>
          <w:rFonts w:ascii="Arial" w:hAnsi="Arial" w:cs="Arial"/>
        </w:rPr>
      </w:pPr>
      <w:r w:rsidRPr="0005320C">
        <w:rPr>
          <w:rFonts w:ascii="Arial" w:hAnsi="Arial" w:cs="Arial"/>
        </w:rPr>
        <w:t>Naručitelj je nakon otvaranja, pregleda i ocjene ponuda, sukladno Pozivu na dostavu ponude i kriteriju za odabir, odlučio kako u izreci ove Odluke.</w:t>
      </w:r>
    </w:p>
    <w:p w:rsidR="0066723D" w:rsidRPr="0005320C" w:rsidRDefault="0066723D" w:rsidP="00113303">
      <w:pPr>
        <w:widowControl w:val="0"/>
        <w:autoSpaceDE w:val="0"/>
        <w:autoSpaceDN w:val="0"/>
        <w:adjustRightInd w:val="0"/>
        <w:spacing w:after="0" w:line="240" w:lineRule="auto"/>
        <w:rPr>
          <w:rFonts w:ascii="Arial" w:hAnsi="Arial" w:cs="Arial"/>
        </w:rPr>
      </w:pPr>
    </w:p>
    <w:tbl>
      <w:tblPr>
        <w:tblW w:w="0" w:type="auto"/>
        <w:tblCellMar>
          <w:left w:w="0" w:type="dxa"/>
          <w:right w:w="0" w:type="dxa"/>
        </w:tblCellMar>
        <w:tblLook w:val="04A0"/>
      </w:tblPr>
      <w:tblGrid>
        <w:gridCol w:w="3527"/>
      </w:tblGrid>
      <w:tr w:rsidR="00513E1D" w:rsidRPr="00513E1D" w:rsidTr="00513E1D">
        <w:trPr>
          <w:trHeight w:val="447"/>
        </w:trPr>
        <w:tc>
          <w:tcPr>
            <w:tcW w:w="3527" w:type="dxa"/>
            <w:tcBorders>
              <w:top w:val="nil"/>
              <w:left w:val="nil"/>
              <w:bottom w:val="nil"/>
              <w:right w:val="nil"/>
            </w:tcBorders>
            <w:shd w:val="clear" w:color="auto" w:fill="auto"/>
            <w:vAlign w:val="center"/>
            <w:hideMark/>
          </w:tcPr>
          <w:p w:rsidR="00513E1D" w:rsidRPr="00513E1D" w:rsidRDefault="00513E1D" w:rsidP="00C950A2">
            <w:pPr>
              <w:pStyle w:val="Bezproreda"/>
              <w:rPr>
                <w:rFonts w:ascii="Arial" w:hAnsi="Arial" w:cs="Arial"/>
              </w:rPr>
            </w:pPr>
            <w:r w:rsidRPr="00513E1D">
              <w:rPr>
                <w:rFonts w:ascii="Arial" w:hAnsi="Arial" w:cs="Arial"/>
                <w:b/>
              </w:rPr>
              <w:t>KLASA</w:t>
            </w:r>
            <w:r w:rsidR="001D0EAA">
              <w:rPr>
                <w:rFonts w:ascii="Arial" w:hAnsi="Arial" w:cs="Arial"/>
              </w:rPr>
              <w:t>:3</w:t>
            </w:r>
            <w:r w:rsidR="00C950A2">
              <w:rPr>
                <w:rFonts w:ascii="Arial" w:hAnsi="Arial" w:cs="Arial"/>
              </w:rPr>
              <w:t>6</w:t>
            </w:r>
            <w:r w:rsidR="001D0EAA">
              <w:rPr>
                <w:rFonts w:ascii="Arial" w:hAnsi="Arial" w:cs="Arial"/>
              </w:rPr>
              <w:t>0-0</w:t>
            </w:r>
            <w:r w:rsidR="00C950A2">
              <w:rPr>
                <w:rFonts w:ascii="Arial" w:hAnsi="Arial" w:cs="Arial"/>
              </w:rPr>
              <w:t>1</w:t>
            </w:r>
            <w:r w:rsidR="001D0EAA">
              <w:rPr>
                <w:rFonts w:ascii="Arial" w:hAnsi="Arial" w:cs="Arial"/>
              </w:rPr>
              <w:t>/1</w:t>
            </w:r>
            <w:r w:rsidR="00C950A2">
              <w:rPr>
                <w:rFonts w:ascii="Arial" w:hAnsi="Arial" w:cs="Arial"/>
              </w:rPr>
              <w:t>8</w:t>
            </w:r>
            <w:r w:rsidR="003727B9">
              <w:rPr>
                <w:rFonts w:ascii="Arial" w:hAnsi="Arial" w:cs="Arial"/>
              </w:rPr>
              <w:t>-0</w:t>
            </w:r>
            <w:r w:rsidR="00C950A2">
              <w:rPr>
                <w:rFonts w:ascii="Arial" w:hAnsi="Arial" w:cs="Arial"/>
              </w:rPr>
              <w:t>1</w:t>
            </w:r>
            <w:r w:rsidRPr="00513E1D">
              <w:rPr>
                <w:rFonts w:ascii="Arial" w:hAnsi="Arial" w:cs="Arial"/>
              </w:rPr>
              <w:t>/1</w:t>
            </w:r>
            <w:r w:rsidR="00C950A2">
              <w:rPr>
                <w:rFonts w:ascii="Arial" w:hAnsi="Arial" w:cs="Arial"/>
              </w:rPr>
              <w:t>0</w:t>
            </w:r>
          </w:p>
        </w:tc>
      </w:tr>
      <w:tr w:rsidR="00513E1D" w:rsidRPr="00513E1D" w:rsidTr="00513E1D">
        <w:trPr>
          <w:trHeight w:val="447"/>
        </w:trPr>
        <w:tc>
          <w:tcPr>
            <w:tcW w:w="3527" w:type="dxa"/>
            <w:tcBorders>
              <w:top w:val="nil"/>
              <w:left w:val="nil"/>
              <w:bottom w:val="nil"/>
              <w:right w:val="nil"/>
            </w:tcBorders>
            <w:shd w:val="clear" w:color="auto" w:fill="auto"/>
            <w:vAlign w:val="center"/>
            <w:hideMark/>
          </w:tcPr>
          <w:p w:rsidR="00513E1D" w:rsidRPr="00513E1D" w:rsidRDefault="00513E1D" w:rsidP="003F19D9">
            <w:pPr>
              <w:pStyle w:val="Bezproreda"/>
              <w:rPr>
                <w:rFonts w:ascii="Arial" w:hAnsi="Arial" w:cs="Arial"/>
              </w:rPr>
            </w:pPr>
            <w:r w:rsidRPr="00513E1D">
              <w:rPr>
                <w:rFonts w:ascii="Arial" w:hAnsi="Arial" w:cs="Arial"/>
                <w:b/>
                <w:bCs/>
              </w:rPr>
              <w:t xml:space="preserve">URBROJ: </w:t>
            </w:r>
            <w:r w:rsidR="001D0EAA">
              <w:rPr>
                <w:rFonts w:ascii="Arial" w:hAnsi="Arial" w:cs="Arial"/>
                <w:bCs/>
              </w:rPr>
              <w:t>2105/06-0</w:t>
            </w:r>
            <w:r w:rsidR="00C950A2">
              <w:rPr>
                <w:rFonts w:ascii="Arial" w:hAnsi="Arial" w:cs="Arial"/>
                <w:bCs/>
              </w:rPr>
              <w:t>2</w:t>
            </w:r>
            <w:r w:rsidR="001D0EAA">
              <w:rPr>
                <w:rFonts w:ascii="Arial" w:hAnsi="Arial" w:cs="Arial"/>
                <w:bCs/>
              </w:rPr>
              <w:t>/1-1</w:t>
            </w:r>
            <w:r w:rsidR="00C950A2">
              <w:rPr>
                <w:rFonts w:ascii="Arial" w:hAnsi="Arial" w:cs="Arial"/>
                <w:bCs/>
              </w:rPr>
              <w:t>8</w:t>
            </w:r>
            <w:r w:rsidRPr="00513E1D">
              <w:rPr>
                <w:rFonts w:ascii="Arial" w:hAnsi="Arial" w:cs="Arial"/>
                <w:bCs/>
              </w:rPr>
              <w:t>-</w:t>
            </w:r>
            <w:r w:rsidR="003F19D9">
              <w:rPr>
                <w:rFonts w:ascii="Arial" w:hAnsi="Arial" w:cs="Arial"/>
                <w:bCs/>
              </w:rPr>
              <w:t>7</w:t>
            </w:r>
          </w:p>
        </w:tc>
      </w:tr>
    </w:tbl>
    <w:p w:rsidR="00113303" w:rsidRPr="0005320C" w:rsidRDefault="00113303" w:rsidP="00513E1D">
      <w:pPr>
        <w:pStyle w:val="Bezproreda"/>
        <w:rPr>
          <w:rFonts w:ascii="Arial" w:hAnsi="Arial" w:cs="Arial"/>
        </w:rPr>
      </w:pPr>
      <w:r w:rsidRPr="00513E1D">
        <w:rPr>
          <w:rFonts w:ascii="Arial" w:hAnsi="Arial" w:cs="Arial"/>
        </w:rPr>
        <w:t xml:space="preserve">Grožnjan, </w:t>
      </w:r>
      <w:r w:rsidR="001D0EAA">
        <w:rPr>
          <w:rFonts w:ascii="Arial" w:hAnsi="Arial" w:cs="Arial"/>
        </w:rPr>
        <w:t>2</w:t>
      </w:r>
      <w:r w:rsidR="00C950A2">
        <w:rPr>
          <w:rFonts w:ascii="Arial" w:hAnsi="Arial" w:cs="Arial"/>
        </w:rPr>
        <w:t>6</w:t>
      </w:r>
      <w:r w:rsidR="001D0EAA">
        <w:rPr>
          <w:rFonts w:ascii="Arial" w:hAnsi="Arial" w:cs="Arial"/>
        </w:rPr>
        <w:t>.</w:t>
      </w:r>
      <w:r w:rsidR="00C950A2">
        <w:rPr>
          <w:rFonts w:ascii="Arial" w:hAnsi="Arial" w:cs="Arial"/>
        </w:rPr>
        <w:t>10</w:t>
      </w:r>
      <w:r w:rsidR="001D0EAA">
        <w:rPr>
          <w:rFonts w:ascii="Arial" w:hAnsi="Arial" w:cs="Arial"/>
        </w:rPr>
        <w:t>.201</w:t>
      </w:r>
      <w:bookmarkStart w:id="0" w:name="_GoBack"/>
      <w:bookmarkEnd w:id="0"/>
      <w:r w:rsidR="00C950A2">
        <w:rPr>
          <w:rFonts w:ascii="Arial" w:hAnsi="Arial" w:cs="Arial"/>
        </w:rPr>
        <w:t>8</w:t>
      </w:r>
      <w:r w:rsidR="00D65FBC" w:rsidRPr="0005320C">
        <w:rPr>
          <w:rFonts w:ascii="Arial" w:hAnsi="Arial" w:cs="Arial"/>
        </w:rPr>
        <w:t>.</w:t>
      </w:r>
    </w:p>
    <w:p w:rsidR="00113303" w:rsidRPr="005847AB" w:rsidRDefault="00113303" w:rsidP="00113303">
      <w:pPr>
        <w:widowControl w:val="0"/>
        <w:autoSpaceDE w:val="0"/>
        <w:autoSpaceDN w:val="0"/>
        <w:adjustRightInd w:val="0"/>
        <w:spacing w:after="0" w:line="115" w:lineRule="exact"/>
        <w:rPr>
          <w:rFonts w:ascii="Arial" w:hAnsi="Arial" w:cs="Arial"/>
          <w:sz w:val="24"/>
          <w:szCs w:val="24"/>
        </w:rPr>
      </w:pPr>
    </w:p>
    <w:p w:rsidR="00113303" w:rsidRPr="000A4A53" w:rsidRDefault="00113303" w:rsidP="0005320C">
      <w:pPr>
        <w:pStyle w:val="Bezproreda"/>
        <w:jc w:val="right"/>
        <w:rPr>
          <w:rFonts w:ascii="Arial" w:hAnsi="Arial" w:cs="Arial"/>
          <w:b/>
          <w:sz w:val="24"/>
          <w:szCs w:val="24"/>
        </w:rPr>
      </w:pPr>
      <w:r w:rsidRPr="000A4A53">
        <w:rPr>
          <w:rFonts w:ascii="Arial" w:hAnsi="Arial" w:cs="Arial"/>
          <w:b/>
          <w:sz w:val="24"/>
          <w:szCs w:val="24"/>
        </w:rPr>
        <w:t>Općina Grožnjan</w:t>
      </w:r>
    </w:p>
    <w:p w:rsidR="00113303" w:rsidRPr="000A4A53" w:rsidRDefault="00113303" w:rsidP="0005320C">
      <w:pPr>
        <w:pStyle w:val="Bezproreda"/>
        <w:jc w:val="right"/>
        <w:rPr>
          <w:rFonts w:ascii="Arial" w:hAnsi="Arial" w:cs="Arial"/>
          <w:b/>
          <w:sz w:val="24"/>
          <w:szCs w:val="24"/>
        </w:rPr>
      </w:pPr>
      <w:r w:rsidRPr="000A4A53">
        <w:rPr>
          <w:rFonts w:ascii="Arial" w:hAnsi="Arial" w:cs="Arial"/>
          <w:b/>
          <w:sz w:val="24"/>
          <w:szCs w:val="24"/>
        </w:rPr>
        <w:t>Načelnik</w:t>
      </w:r>
    </w:p>
    <w:p w:rsidR="0066723D" w:rsidRPr="00513E1D" w:rsidRDefault="00113303" w:rsidP="00513E1D">
      <w:pPr>
        <w:pStyle w:val="Bezproreda"/>
        <w:jc w:val="right"/>
        <w:rPr>
          <w:rFonts w:ascii="Arial" w:hAnsi="Arial" w:cs="Arial"/>
          <w:b/>
          <w:sz w:val="24"/>
          <w:szCs w:val="24"/>
        </w:rPr>
      </w:pPr>
      <w:r w:rsidRPr="000A4A53">
        <w:rPr>
          <w:rFonts w:ascii="Arial" w:hAnsi="Arial" w:cs="Arial"/>
          <w:b/>
          <w:sz w:val="24"/>
          <w:szCs w:val="24"/>
        </w:rPr>
        <w:t>Claudio Stocovaz</w:t>
      </w:r>
      <w:r w:rsidR="00A409BA">
        <w:rPr>
          <w:rFonts w:ascii="Arial" w:hAnsi="Arial" w:cs="Arial"/>
          <w:b/>
          <w:sz w:val="24"/>
          <w:szCs w:val="24"/>
        </w:rPr>
        <w:t>, prof.</w:t>
      </w:r>
    </w:p>
    <w:sectPr w:rsidR="0066723D" w:rsidRPr="00513E1D" w:rsidSect="004851B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A5A76"/>
    <w:multiLevelType w:val="hybridMultilevel"/>
    <w:tmpl w:val="5BD208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EF316AE"/>
    <w:multiLevelType w:val="hybridMultilevel"/>
    <w:tmpl w:val="E1FAB8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4527C37"/>
    <w:multiLevelType w:val="hybridMultilevel"/>
    <w:tmpl w:val="39F259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BC55F1B"/>
    <w:multiLevelType w:val="hybridMultilevel"/>
    <w:tmpl w:val="C9101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0486317"/>
    <w:multiLevelType w:val="hybridMultilevel"/>
    <w:tmpl w:val="80F24252"/>
    <w:lvl w:ilvl="0" w:tplc="70C255CA">
      <w:start w:val="1"/>
      <w:numFmt w:val="decimal"/>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nsid w:val="6A0503F5"/>
    <w:multiLevelType w:val="hybridMultilevel"/>
    <w:tmpl w:val="C9101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55A5E"/>
    <w:rsid w:val="000429EA"/>
    <w:rsid w:val="0005320C"/>
    <w:rsid w:val="00113303"/>
    <w:rsid w:val="00136C44"/>
    <w:rsid w:val="001675A6"/>
    <w:rsid w:val="001D0EAA"/>
    <w:rsid w:val="00224569"/>
    <w:rsid w:val="002F4C54"/>
    <w:rsid w:val="0034549D"/>
    <w:rsid w:val="003727B9"/>
    <w:rsid w:val="003F0D59"/>
    <w:rsid w:val="003F19D9"/>
    <w:rsid w:val="004519D7"/>
    <w:rsid w:val="00454F2C"/>
    <w:rsid w:val="00470F2A"/>
    <w:rsid w:val="004851BF"/>
    <w:rsid w:val="00506A1A"/>
    <w:rsid w:val="00513E1D"/>
    <w:rsid w:val="00524938"/>
    <w:rsid w:val="005B58BA"/>
    <w:rsid w:val="0066723D"/>
    <w:rsid w:val="00733F48"/>
    <w:rsid w:val="00823D24"/>
    <w:rsid w:val="0090227D"/>
    <w:rsid w:val="00964AE7"/>
    <w:rsid w:val="00991487"/>
    <w:rsid w:val="009E5795"/>
    <w:rsid w:val="00A1473F"/>
    <w:rsid w:val="00A409BA"/>
    <w:rsid w:val="00B86F33"/>
    <w:rsid w:val="00C01C12"/>
    <w:rsid w:val="00C43969"/>
    <w:rsid w:val="00C4617F"/>
    <w:rsid w:val="00C950A2"/>
    <w:rsid w:val="00C967C8"/>
    <w:rsid w:val="00CA433D"/>
    <w:rsid w:val="00D65FBC"/>
    <w:rsid w:val="00E652EB"/>
    <w:rsid w:val="00F55A5E"/>
    <w:rsid w:val="00F63C4A"/>
    <w:rsid w:val="00F86655"/>
    <w:rsid w:val="00FA6ECF"/>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33D"/>
    <w:rPr>
      <w:rFonts w:eastAsiaTheme="minorEastAsia"/>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F55A5E"/>
    <w:pPr>
      <w:spacing w:after="0" w:line="240" w:lineRule="auto"/>
    </w:pPr>
    <w:rPr>
      <w:rFonts w:eastAsiaTheme="minorEastAsia"/>
    </w:rPr>
  </w:style>
  <w:style w:type="character" w:customStyle="1" w:styleId="BezproredaChar">
    <w:name w:val="Bez proreda Char"/>
    <w:basedOn w:val="Zadanifontodlomka"/>
    <w:link w:val="Bezproreda"/>
    <w:uiPriority w:val="1"/>
    <w:rsid w:val="00F55A5E"/>
    <w:rPr>
      <w:rFonts w:eastAsiaTheme="minorEastAsia"/>
    </w:rPr>
  </w:style>
  <w:style w:type="paragraph" w:styleId="Tekstbalonia">
    <w:name w:val="Balloon Text"/>
    <w:basedOn w:val="Normal"/>
    <w:link w:val="TekstbaloniaChar"/>
    <w:uiPriority w:val="99"/>
    <w:semiHidden/>
    <w:unhideWhenUsed/>
    <w:rsid w:val="00F55A5E"/>
    <w:pPr>
      <w:spacing w:after="0" w:line="240" w:lineRule="auto"/>
    </w:pPr>
    <w:rPr>
      <w:rFonts w:ascii="Tahoma" w:eastAsiaTheme="minorHAnsi" w:hAnsi="Tahoma" w:cs="Tahoma"/>
      <w:sz w:val="16"/>
      <w:szCs w:val="16"/>
      <w:lang w:eastAsia="en-US"/>
    </w:rPr>
  </w:style>
  <w:style w:type="character" w:customStyle="1" w:styleId="TekstbaloniaChar">
    <w:name w:val="Tekst balončića Char"/>
    <w:basedOn w:val="Zadanifontodlomka"/>
    <w:link w:val="Tekstbalonia"/>
    <w:uiPriority w:val="99"/>
    <w:semiHidden/>
    <w:rsid w:val="00F55A5E"/>
    <w:rPr>
      <w:rFonts w:ascii="Tahoma" w:hAnsi="Tahoma" w:cs="Tahoma"/>
      <w:sz w:val="16"/>
      <w:szCs w:val="16"/>
    </w:rPr>
  </w:style>
  <w:style w:type="paragraph" w:styleId="Odlomakpopisa">
    <w:name w:val="List Paragraph"/>
    <w:basedOn w:val="Normal"/>
    <w:uiPriority w:val="34"/>
    <w:qFormat/>
    <w:rsid w:val="00F55A5E"/>
    <w:pPr>
      <w:ind w:left="720"/>
      <w:contextualSpacing/>
    </w:pPr>
    <w:rPr>
      <w:rFonts w:eastAsiaTheme="minorHAnsi"/>
      <w:lang w:eastAsia="en-US"/>
    </w:rPr>
  </w:style>
  <w:style w:type="character" w:styleId="Hiperveza">
    <w:name w:val="Hyperlink"/>
    <w:basedOn w:val="Zadanifontodlomka"/>
    <w:uiPriority w:val="99"/>
    <w:unhideWhenUsed/>
    <w:rsid w:val="004519D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297</Words>
  <Characters>1696</Characters>
  <Application>Microsoft Office Word</Application>
  <DocSecurity>0</DocSecurity>
  <Lines>14</Lines>
  <Paragraphs>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dc:creator>
  <cp:lastModifiedBy>Valerija15</cp:lastModifiedBy>
  <cp:revision>2</cp:revision>
  <cp:lastPrinted>2017-04-20T07:34:00Z</cp:lastPrinted>
  <dcterms:created xsi:type="dcterms:W3CDTF">2018-10-26T09:32:00Z</dcterms:created>
  <dcterms:modified xsi:type="dcterms:W3CDTF">2018-10-26T09:32:00Z</dcterms:modified>
</cp:coreProperties>
</file>