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B4F" w:rsidRDefault="00950B4F" w:rsidP="00950B4F">
      <w:pPr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Na temelju članka 39. Statuta Općine Grožnjan Grisignana (Službene novine Općine Grožnjan Grisignana br. 03/09, 3/13) Općinsko vijeće Općine Grožnjan Grisignana na sjednici održanoj  dana 25.07.2018. godine donosi</w:t>
      </w:r>
    </w:p>
    <w:p w:rsidR="00950B4F" w:rsidRDefault="00950B4F" w:rsidP="00950B4F">
      <w:pPr>
        <w:spacing w:after="0" w:line="240" w:lineRule="auto"/>
        <w:rPr>
          <w:rFonts w:cs="Arial"/>
          <w:b/>
          <w:sz w:val="24"/>
          <w:szCs w:val="24"/>
        </w:rPr>
      </w:pPr>
    </w:p>
    <w:p w:rsidR="00950B4F" w:rsidRDefault="00950B4F" w:rsidP="00950B4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 D L U K U</w:t>
      </w:r>
    </w:p>
    <w:p w:rsidR="00950B4F" w:rsidRDefault="00950B4F" w:rsidP="00950B4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 bratimljenju Općine Grožnjan Grisignana (Republika Hrvatska)</w:t>
      </w:r>
    </w:p>
    <w:p w:rsidR="00950B4F" w:rsidRDefault="00950B4F" w:rsidP="00950B4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i </w:t>
      </w:r>
      <w:proofErr w:type="spellStart"/>
      <w:r>
        <w:rPr>
          <w:rFonts w:cs="Arial"/>
          <w:b/>
          <w:sz w:val="24"/>
          <w:szCs w:val="24"/>
        </w:rPr>
        <w:t>Monteleone</w:t>
      </w:r>
      <w:proofErr w:type="spellEnd"/>
      <w:r>
        <w:rPr>
          <w:rFonts w:cs="Arial"/>
          <w:b/>
          <w:sz w:val="24"/>
          <w:szCs w:val="24"/>
        </w:rPr>
        <w:t xml:space="preserve"> d' </w:t>
      </w:r>
      <w:proofErr w:type="spellStart"/>
      <w:r>
        <w:rPr>
          <w:rFonts w:cs="Arial"/>
          <w:b/>
          <w:sz w:val="24"/>
          <w:szCs w:val="24"/>
        </w:rPr>
        <w:t>Orvieto</w:t>
      </w:r>
      <w:proofErr w:type="spellEnd"/>
      <w:r>
        <w:rPr>
          <w:rFonts w:cs="Arial"/>
          <w:b/>
          <w:sz w:val="24"/>
          <w:szCs w:val="24"/>
        </w:rPr>
        <w:t xml:space="preserve">  (Republika Italija)</w:t>
      </w:r>
    </w:p>
    <w:p w:rsidR="00950B4F" w:rsidRDefault="00950B4F" w:rsidP="00950B4F">
      <w:pPr>
        <w:spacing w:after="0" w:line="240" w:lineRule="auto"/>
        <w:rPr>
          <w:rFonts w:cs="Arial"/>
          <w:b/>
          <w:sz w:val="24"/>
          <w:szCs w:val="24"/>
        </w:rPr>
      </w:pPr>
    </w:p>
    <w:p w:rsidR="00950B4F" w:rsidRDefault="00950B4F" w:rsidP="00950B4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Članak 1.</w:t>
      </w:r>
    </w:p>
    <w:p w:rsidR="00950B4F" w:rsidRDefault="00950B4F" w:rsidP="00950B4F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:rsidR="00950B4F" w:rsidRDefault="00950B4F" w:rsidP="00950B4F">
      <w:pPr>
        <w:spacing w:after="0" w:line="240" w:lineRule="auto"/>
        <w:ind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U cilju razvijanja prijateljskih odnosa, unapređenja međusobne suradnje i jačanja uzajamnog poštovanja i uvažavanja između svojih građana, institucija i gospodarskih subjekata, Općina Grožnjan Grisignana (Republika Hrvatska) i Općina </w:t>
      </w:r>
      <w:proofErr w:type="spellStart"/>
      <w:r>
        <w:rPr>
          <w:rFonts w:cs="Arial"/>
          <w:sz w:val="24"/>
          <w:szCs w:val="24"/>
        </w:rPr>
        <w:t>Monteleone</w:t>
      </w:r>
      <w:proofErr w:type="spellEnd"/>
      <w:r>
        <w:rPr>
          <w:rFonts w:cs="Arial"/>
          <w:sz w:val="24"/>
          <w:szCs w:val="24"/>
        </w:rPr>
        <w:t xml:space="preserve"> d' </w:t>
      </w:r>
      <w:proofErr w:type="spellStart"/>
      <w:r>
        <w:rPr>
          <w:rFonts w:cs="Arial"/>
          <w:sz w:val="24"/>
          <w:szCs w:val="24"/>
        </w:rPr>
        <w:t>Orvieto</w:t>
      </w:r>
      <w:proofErr w:type="spellEnd"/>
      <w:r>
        <w:rPr>
          <w:rFonts w:cs="Arial"/>
          <w:sz w:val="24"/>
          <w:szCs w:val="24"/>
        </w:rPr>
        <w:t xml:space="preserve"> (Republika Italija) pristupaju bratimljenju.</w:t>
      </w:r>
    </w:p>
    <w:p w:rsidR="00950B4F" w:rsidRDefault="00950B4F" w:rsidP="00950B4F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950B4F" w:rsidRDefault="00950B4F" w:rsidP="00950B4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Članak 2.</w:t>
      </w:r>
    </w:p>
    <w:p w:rsidR="00950B4F" w:rsidRDefault="00950B4F" w:rsidP="00950B4F">
      <w:pPr>
        <w:spacing w:after="0" w:line="240" w:lineRule="auto"/>
        <w:ind w:firstLine="708"/>
        <w:rPr>
          <w:rFonts w:cs="Arial"/>
          <w:sz w:val="24"/>
          <w:szCs w:val="24"/>
        </w:rPr>
      </w:pPr>
    </w:p>
    <w:p w:rsidR="00950B4F" w:rsidRDefault="00950B4F" w:rsidP="00950B4F">
      <w:pPr>
        <w:spacing w:after="0" w:line="240" w:lineRule="auto"/>
        <w:ind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O bratimljenju iz članka 1. ove Odluke  Općina Grožnjan Grisignana (Republika Hrvatska) i Općina </w:t>
      </w:r>
      <w:proofErr w:type="spellStart"/>
      <w:r>
        <w:rPr>
          <w:rFonts w:cs="Arial"/>
          <w:sz w:val="24"/>
          <w:szCs w:val="24"/>
        </w:rPr>
        <w:t>Monteleone</w:t>
      </w:r>
      <w:proofErr w:type="spellEnd"/>
      <w:r>
        <w:rPr>
          <w:rFonts w:cs="Arial"/>
          <w:sz w:val="24"/>
          <w:szCs w:val="24"/>
        </w:rPr>
        <w:t xml:space="preserve"> d' </w:t>
      </w:r>
      <w:proofErr w:type="spellStart"/>
      <w:r>
        <w:rPr>
          <w:rFonts w:cs="Arial"/>
          <w:sz w:val="24"/>
          <w:szCs w:val="24"/>
        </w:rPr>
        <w:t>Orvieto</w:t>
      </w:r>
      <w:proofErr w:type="spellEnd"/>
      <w:r>
        <w:rPr>
          <w:rFonts w:cs="Arial"/>
          <w:sz w:val="24"/>
          <w:szCs w:val="24"/>
        </w:rPr>
        <w:t xml:space="preserve"> (Republika Italija) potpisat će Povelju. </w:t>
      </w:r>
    </w:p>
    <w:p w:rsidR="00950B4F" w:rsidRDefault="00950B4F" w:rsidP="00950B4F">
      <w:pPr>
        <w:spacing w:after="0" w:line="240" w:lineRule="auto"/>
        <w:ind w:firstLine="708"/>
        <w:rPr>
          <w:rFonts w:cs="Arial"/>
          <w:sz w:val="24"/>
          <w:szCs w:val="24"/>
        </w:rPr>
      </w:pPr>
    </w:p>
    <w:p w:rsidR="00950B4F" w:rsidRDefault="00950B4F" w:rsidP="00950B4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Članak 3.</w:t>
      </w:r>
    </w:p>
    <w:p w:rsidR="00950B4F" w:rsidRDefault="00950B4F" w:rsidP="00950B4F">
      <w:pPr>
        <w:spacing w:after="0" w:line="240" w:lineRule="auto"/>
        <w:ind w:firstLine="708"/>
        <w:rPr>
          <w:rFonts w:cs="Arial"/>
          <w:sz w:val="24"/>
          <w:szCs w:val="24"/>
        </w:rPr>
      </w:pPr>
    </w:p>
    <w:p w:rsidR="00950B4F" w:rsidRDefault="00950B4F" w:rsidP="00950B4F">
      <w:pPr>
        <w:spacing w:after="0" w:line="240" w:lineRule="auto"/>
        <w:ind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Ovlašćuje se Claudio Stocovaz, načelnik Općine Grožnjan Grisignana da u ime Općine Grožnjan Grisignana potpiše Povelju o bratimljenju.</w:t>
      </w:r>
    </w:p>
    <w:p w:rsidR="00950B4F" w:rsidRDefault="00950B4F" w:rsidP="00950B4F">
      <w:pPr>
        <w:spacing w:after="0" w:line="240" w:lineRule="auto"/>
        <w:ind w:firstLine="708"/>
        <w:rPr>
          <w:rFonts w:cs="Arial"/>
          <w:sz w:val="24"/>
          <w:szCs w:val="24"/>
        </w:rPr>
      </w:pPr>
    </w:p>
    <w:p w:rsidR="00950B4F" w:rsidRDefault="00950B4F" w:rsidP="00950B4F">
      <w:pPr>
        <w:spacing w:after="0" w:line="240" w:lineRule="auto"/>
        <w:ind w:firstLine="708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                                                             Članak 4.</w:t>
      </w:r>
    </w:p>
    <w:p w:rsidR="00950B4F" w:rsidRDefault="00950B4F" w:rsidP="00950B4F">
      <w:pPr>
        <w:spacing w:after="0" w:line="240" w:lineRule="auto"/>
        <w:ind w:firstLine="708"/>
        <w:rPr>
          <w:rFonts w:cs="Arial"/>
          <w:b/>
          <w:sz w:val="24"/>
          <w:szCs w:val="24"/>
        </w:rPr>
      </w:pPr>
    </w:p>
    <w:p w:rsidR="00950B4F" w:rsidRDefault="00950B4F" w:rsidP="00950B4F">
      <w:pPr>
        <w:spacing w:after="0" w:line="240" w:lineRule="auto"/>
        <w:ind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Ova Odluka stupa na snagu osam dana od dana objave u Službenim novinama Općine Grožnjan Grisignana. </w:t>
      </w:r>
    </w:p>
    <w:p w:rsidR="00950B4F" w:rsidRDefault="00950B4F" w:rsidP="00950B4F">
      <w:pPr>
        <w:spacing w:after="0" w:line="240" w:lineRule="auto"/>
        <w:rPr>
          <w:rFonts w:cs="Arial"/>
          <w:sz w:val="24"/>
          <w:szCs w:val="24"/>
        </w:rPr>
      </w:pPr>
    </w:p>
    <w:p w:rsidR="00950B4F" w:rsidRDefault="00950B4F" w:rsidP="00950B4F">
      <w:pPr>
        <w:spacing w:after="0" w:line="240" w:lineRule="auto"/>
        <w:rPr>
          <w:rFonts w:cs="Arial"/>
        </w:rPr>
      </w:pPr>
    </w:p>
    <w:p w:rsidR="00950B4F" w:rsidRDefault="00950B4F" w:rsidP="00950B4F">
      <w:pPr>
        <w:spacing w:after="0" w:line="240" w:lineRule="auto"/>
        <w:rPr>
          <w:rFonts w:cs="Arial"/>
        </w:rPr>
      </w:pPr>
      <w:r>
        <w:rPr>
          <w:rFonts w:cs="Arial"/>
        </w:rPr>
        <w:t>KLASA: 910-01/18-01/5</w:t>
      </w:r>
    </w:p>
    <w:p w:rsidR="00950B4F" w:rsidRDefault="00950B4F" w:rsidP="00950B4F">
      <w:pPr>
        <w:spacing w:after="0" w:line="240" w:lineRule="auto"/>
        <w:rPr>
          <w:rFonts w:cs="Arial"/>
        </w:rPr>
      </w:pPr>
      <w:r>
        <w:rPr>
          <w:rFonts w:cs="Arial"/>
        </w:rPr>
        <w:t>URBROJ: 2105/06-01-18-01</w:t>
      </w:r>
    </w:p>
    <w:p w:rsidR="00950B4F" w:rsidRDefault="00950B4F" w:rsidP="00950B4F">
      <w:pPr>
        <w:spacing w:after="0" w:line="240" w:lineRule="auto"/>
        <w:rPr>
          <w:rFonts w:cs="Arial"/>
        </w:rPr>
      </w:pPr>
      <w:r>
        <w:rPr>
          <w:rFonts w:cs="Arial"/>
        </w:rPr>
        <w:t>Grožnjan, 25.07.2018.</w:t>
      </w:r>
    </w:p>
    <w:p w:rsidR="00950B4F" w:rsidRDefault="00950B4F" w:rsidP="00950B4F">
      <w:pPr>
        <w:spacing w:after="0" w:line="240" w:lineRule="auto"/>
        <w:rPr>
          <w:rFonts w:cs="Arial"/>
        </w:rPr>
      </w:pPr>
    </w:p>
    <w:p w:rsidR="00950B4F" w:rsidRDefault="00950B4F" w:rsidP="00950B4F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950B4F" w:rsidRDefault="00950B4F" w:rsidP="00950B4F">
      <w:pPr>
        <w:spacing w:after="0"/>
        <w:jc w:val="center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PREDSJEDNICA OPĆINSKOG VIJEĆA</w:t>
      </w:r>
    </w:p>
    <w:p w:rsidR="00950B4F" w:rsidRDefault="00950B4F" w:rsidP="00950B4F">
      <w:pPr>
        <w:spacing w:after="0"/>
        <w:jc w:val="center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OPĆINE GROŽNJAN GRISIGNANA</w:t>
      </w:r>
    </w:p>
    <w:p w:rsidR="00950B4F" w:rsidRDefault="00950B4F" w:rsidP="00950B4F">
      <w:pPr>
        <w:spacing w:after="0"/>
        <w:jc w:val="center"/>
        <w:rPr>
          <w:rFonts w:asciiTheme="minorHAnsi" w:hAnsiTheme="minorHAnsi" w:cs="Arial"/>
          <w:sz w:val="24"/>
          <w:szCs w:val="24"/>
        </w:rPr>
      </w:pPr>
    </w:p>
    <w:p w:rsidR="00950B4F" w:rsidRDefault="00950B4F" w:rsidP="00950B4F">
      <w:pPr>
        <w:spacing w:after="0"/>
        <w:jc w:val="center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Roberta </w:t>
      </w:r>
      <w:proofErr w:type="spellStart"/>
      <w:r>
        <w:rPr>
          <w:rFonts w:asciiTheme="minorHAnsi" w:hAnsiTheme="minorHAnsi" w:cs="Arial"/>
          <w:sz w:val="24"/>
          <w:szCs w:val="24"/>
        </w:rPr>
        <w:t>Veroneze</w:t>
      </w:r>
      <w:proofErr w:type="spellEnd"/>
    </w:p>
    <w:p w:rsidR="00BA0B5E" w:rsidRDefault="00BA0B5E"/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50B4F"/>
    <w:rsid w:val="00950B4F"/>
    <w:rsid w:val="00BA0B5E"/>
    <w:rsid w:val="00DA2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B4F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3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1100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1</cp:revision>
  <dcterms:created xsi:type="dcterms:W3CDTF">2018-07-26T09:11:00Z</dcterms:created>
  <dcterms:modified xsi:type="dcterms:W3CDTF">2018-07-26T09:12:00Z</dcterms:modified>
</cp:coreProperties>
</file>