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4A1" w:rsidRDefault="00E444A1" w:rsidP="00E444A1"/>
    <w:tbl>
      <w:tblPr>
        <w:tblW w:w="0" w:type="auto"/>
        <w:tblInd w:w="-852" w:type="dxa"/>
        <w:tblLook w:val="01E0"/>
      </w:tblPr>
      <w:tblGrid>
        <w:gridCol w:w="966"/>
        <w:gridCol w:w="2772"/>
      </w:tblGrid>
      <w:tr w:rsidR="00E444A1" w:rsidTr="00E444A1">
        <w:trPr>
          <w:cantSplit/>
        </w:trPr>
        <w:tc>
          <w:tcPr>
            <w:tcW w:w="966" w:type="dxa"/>
            <w:vMerge w:val="restart"/>
            <w:vAlign w:val="center"/>
            <w:hideMark/>
          </w:tcPr>
          <w:p w:rsidR="00E444A1" w:rsidRDefault="00E444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 </w:t>
            </w:r>
            <w:r>
              <w:rPr>
                <w:sz w:val="16"/>
                <w:szCs w:val="16"/>
              </w:rPr>
              <w:br/>
            </w: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457200" cy="590550"/>
                  <wp:effectExtent l="19050" t="0" r="0" b="0"/>
                  <wp:docPr id="1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hideMark/>
          </w:tcPr>
          <w:p w:rsidR="00E444A1" w:rsidRDefault="00E444A1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457200" cy="571500"/>
                  <wp:effectExtent l="19050" t="0" r="0" b="0"/>
                  <wp:docPr id="2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44A1" w:rsidTr="00E444A1">
        <w:trPr>
          <w:cantSplit/>
        </w:trPr>
        <w:tc>
          <w:tcPr>
            <w:tcW w:w="0" w:type="auto"/>
            <w:vMerge/>
            <w:vAlign w:val="center"/>
            <w:hideMark/>
          </w:tcPr>
          <w:p w:rsidR="00E444A1" w:rsidRDefault="00E444A1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  <w:hideMark/>
          </w:tcPr>
          <w:p w:rsidR="00E444A1" w:rsidRDefault="00E444A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br/>
              <w:t>REPUBLIKA HRVATSKA</w:t>
            </w:r>
            <w:r>
              <w:rPr>
                <w:rFonts w:ascii="Times New Roman" w:hAnsi="Times New Roman"/>
                <w:spacing w:val="1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br/>
              <w:t>ISTARSKA ŽUPANIJA</w:t>
            </w:r>
            <w:r>
              <w:rPr>
                <w:rFonts w:ascii="Times New Roman" w:hAnsi="Times New Roman"/>
                <w:sz w:val="16"/>
                <w:szCs w:val="16"/>
              </w:rPr>
              <w:br/>
              <w:t xml:space="preserve"> OPĆINA GROŽNJAN</w:t>
            </w:r>
          </w:p>
        </w:tc>
      </w:tr>
      <w:tr w:rsidR="00E444A1" w:rsidTr="00E444A1">
        <w:trPr>
          <w:cantSplit/>
        </w:trPr>
        <w:tc>
          <w:tcPr>
            <w:tcW w:w="0" w:type="auto"/>
            <w:vMerge/>
            <w:vAlign w:val="center"/>
            <w:hideMark/>
          </w:tcPr>
          <w:p w:rsidR="00E444A1" w:rsidRDefault="00E444A1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</w:tcPr>
          <w:p w:rsidR="00E444A1" w:rsidRDefault="00E444A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OPĆINSKO VIJEĆE</w:t>
            </w:r>
          </w:p>
          <w:p w:rsidR="00E444A1" w:rsidRDefault="00E444A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444A1" w:rsidTr="00E444A1">
        <w:trPr>
          <w:cantSplit/>
        </w:trPr>
        <w:tc>
          <w:tcPr>
            <w:tcW w:w="0" w:type="auto"/>
            <w:vMerge/>
            <w:vAlign w:val="center"/>
            <w:hideMark/>
          </w:tcPr>
          <w:p w:rsidR="00E444A1" w:rsidRDefault="00E444A1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  <w:hideMark/>
          </w:tcPr>
          <w:p w:rsidR="00E444A1" w:rsidRDefault="00E444A1">
            <w:pPr>
              <w:pStyle w:val="Naslov2"/>
              <w:rPr>
                <w:rFonts w:eastAsiaTheme="minorEastAsia"/>
                <w:b w:val="0"/>
                <w:bCs/>
                <w:spacing w:val="0"/>
                <w:sz w:val="16"/>
                <w:szCs w:val="16"/>
              </w:rPr>
            </w:pPr>
            <w:r>
              <w:rPr>
                <w:rFonts w:eastAsiaTheme="minorEastAsia"/>
                <w:b w:val="0"/>
                <w:bCs/>
                <w:spacing w:val="0"/>
                <w:sz w:val="16"/>
                <w:szCs w:val="16"/>
              </w:rPr>
              <w:t>REPUBBLICA DI CROAZIA</w:t>
            </w:r>
          </w:p>
          <w:p w:rsidR="00E444A1" w:rsidRDefault="00E444A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REGIONE ISTRIANA</w:t>
            </w:r>
          </w:p>
          <w:p w:rsidR="00E444A1" w:rsidRDefault="00E444A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COMUNE DI GRISIGNANA</w:t>
            </w:r>
          </w:p>
        </w:tc>
      </w:tr>
    </w:tbl>
    <w:p w:rsidR="00E444A1" w:rsidRDefault="00E444A1" w:rsidP="00E444A1">
      <w:pPr>
        <w:rPr>
          <w:sz w:val="16"/>
          <w:szCs w:val="16"/>
        </w:rPr>
      </w:pPr>
      <w:r>
        <w:rPr>
          <w:sz w:val="16"/>
          <w:szCs w:val="16"/>
        </w:rPr>
        <w:t xml:space="preserve">         CONSIGLIO COMUNALE</w:t>
      </w:r>
    </w:p>
    <w:p w:rsidR="00E444A1" w:rsidRDefault="00E444A1" w:rsidP="00E444A1">
      <w:pPr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749"/>
        <w:gridCol w:w="3799"/>
      </w:tblGrid>
      <w:tr w:rsidR="00E444A1" w:rsidTr="00E444A1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Default="00E444A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KLASA: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Default="00E444A1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021-01/18-01/04</w:t>
            </w:r>
          </w:p>
        </w:tc>
      </w:tr>
      <w:tr w:rsidR="00E444A1" w:rsidTr="00E444A1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Default="00E444A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URBROJ: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Default="00E444A1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2105/06-0 1/1-18-1</w:t>
            </w:r>
          </w:p>
        </w:tc>
      </w:tr>
      <w:tr w:rsidR="00E444A1" w:rsidTr="00E444A1">
        <w:trPr>
          <w:trHeight w:val="374"/>
        </w:trPr>
        <w:tc>
          <w:tcPr>
            <w:tcW w:w="454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44A1" w:rsidRDefault="00E444A1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Grožnjan-Grisignana, 1</w:t>
            </w:r>
            <w:r w:rsidR="00696CC8">
              <w:rPr>
                <w:rFonts w:ascii="Times New Roman" w:hAnsi="Times New Roman"/>
                <w:sz w:val="16"/>
                <w:szCs w:val="16"/>
              </w:rPr>
              <w:t>8</w:t>
            </w:r>
            <w:r>
              <w:rPr>
                <w:rFonts w:ascii="Times New Roman" w:hAnsi="Times New Roman"/>
                <w:sz w:val="16"/>
                <w:szCs w:val="16"/>
              </w:rPr>
              <w:t>. srpnja 2018.g.</w:t>
            </w:r>
          </w:p>
          <w:p w:rsidR="00E444A1" w:rsidRDefault="00E444A1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  <w:p w:rsidR="00E444A1" w:rsidRDefault="00E444A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E444A1" w:rsidRPr="00E444A1" w:rsidRDefault="00E444A1" w:rsidP="00E444A1">
      <w:pPr>
        <w:jc w:val="center"/>
        <w:rPr>
          <w:rFonts w:ascii="Times New Roman" w:hAnsi="Times New Roman"/>
        </w:rPr>
      </w:pPr>
      <w:r w:rsidRPr="00E444A1">
        <w:rPr>
          <w:rFonts w:ascii="Times New Roman" w:hAnsi="Times New Roman"/>
        </w:rPr>
        <w:t xml:space="preserve">Na temelju članka 39. Statuta općine Grožnjan Grisignana ("Službene novine Općine Grožnjan" </w:t>
      </w:r>
    </w:p>
    <w:p w:rsidR="00E444A1" w:rsidRPr="00E444A1" w:rsidRDefault="00E444A1" w:rsidP="00E444A1">
      <w:pPr>
        <w:jc w:val="center"/>
        <w:rPr>
          <w:rFonts w:ascii="Times New Roman" w:hAnsi="Times New Roman"/>
        </w:rPr>
      </w:pPr>
      <w:r w:rsidRPr="00E444A1">
        <w:rPr>
          <w:rFonts w:ascii="Times New Roman" w:hAnsi="Times New Roman"/>
        </w:rPr>
        <w:t>br. 3/09 i 3/13), sazivam</w:t>
      </w:r>
    </w:p>
    <w:p w:rsidR="00E444A1" w:rsidRPr="00E444A1" w:rsidRDefault="00E444A1" w:rsidP="00E444A1">
      <w:pPr>
        <w:jc w:val="center"/>
        <w:rPr>
          <w:rFonts w:ascii="Times New Roman" w:hAnsi="Times New Roman"/>
          <w:b/>
        </w:rPr>
      </w:pPr>
    </w:p>
    <w:p w:rsidR="00E444A1" w:rsidRPr="00E444A1" w:rsidRDefault="00E444A1" w:rsidP="00E444A1">
      <w:pPr>
        <w:jc w:val="center"/>
        <w:rPr>
          <w:rFonts w:ascii="Times New Roman" w:hAnsi="Times New Roman"/>
          <w:b/>
          <w:bCs/>
        </w:rPr>
      </w:pPr>
      <w:r w:rsidRPr="00E444A1">
        <w:rPr>
          <w:rFonts w:ascii="Times New Roman" w:hAnsi="Times New Roman"/>
          <w:b/>
          <w:bCs/>
        </w:rPr>
        <w:t>10.  SJEDNICU OPĆINSKOG VIJEĆA OPĆINE GROŽNJAN GRISIGNANA</w:t>
      </w:r>
    </w:p>
    <w:p w:rsidR="00E444A1" w:rsidRPr="00E444A1" w:rsidRDefault="00E444A1" w:rsidP="00E444A1">
      <w:pPr>
        <w:jc w:val="center"/>
        <w:rPr>
          <w:rFonts w:ascii="Times New Roman" w:hAnsi="Times New Roman"/>
          <w:b/>
          <w:bCs/>
        </w:rPr>
      </w:pPr>
    </w:p>
    <w:p w:rsidR="00E444A1" w:rsidRPr="00E444A1" w:rsidRDefault="00E444A1" w:rsidP="00E444A1">
      <w:pPr>
        <w:jc w:val="center"/>
        <w:rPr>
          <w:rFonts w:ascii="Times New Roman" w:hAnsi="Times New Roman"/>
          <w:b/>
          <w:bCs/>
        </w:rPr>
      </w:pPr>
      <w:r w:rsidRPr="00E444A1">
        <w:rPr>
          <w:rFonts w:ascii="Times New Roman" w:hAnsi="Times New Roman"/>
          <w:b/>
          <w:bCs/>
        </w:rPr>
        <w:t xml:space="preserve">za srijedu, 25. srpnja 2018.g., u </w:t>
      </w:r>
      <w:r w:rsidR="00696CC8">
        <w:rPr>
          <w:rFonts w:ascii="Times New Roman" w:hAnsi="Times New Roman"/>
          <w:b/>
          <w:bCs/>
        </w:rPr>
        <w:t>19,30</w:t>
      </w:r>
      <w:r w:rsidRPr="00E444A1">
        <w:rPr>
          <w:rFonts w:ascii="Times New Roman" w:hAnsi="Times New Roman"/>
          <w:b/>
          <w:bCs/>
        </w:rPr>
        <w:t xml:space="preserve"> sati</w:t>
      </w:r>
    </w:p>
    <w:p w:rsidR="00E444A1" w:rsidRPr="00E444A1" w:rsidRDefault="00E444A1" w:rsidP="00E444A1">
      <w:pPr>
        <w:ind w:firstLine="708"/>
        <w:jc w:val="center"/>
        <w:rPr>
          <w:rFonts w:ascii="Times New Roman" w:hAnsi="Times New Roman"/>
        </w:rPr>
      </w:pPr>
      <w:r w:rsidRPr="00E444A1">
        <w:rPr>
          <w:rFonts w:ascii="Times New Roman" w:hAnsi="Times New Roman"/>
        </w:rPr>
        <w:t>Sjednica će se održati u vijećnici Općine Grožnjan Grisignana</w:t>
      </w:r>
    </w:p>
    <w:p w:rsidR="00E444A1" w:rsidRDefault="00E444A1" w:rsidP="00E444A1">
      <w:pPr>
        <w:ind w:firstLine="708"/>
        <w:jc w:val="center"/>
        <w:rPr>
          <w:rFonts w:ascii="Times New Roman" w:hAnsi="Times New Roman"/>
          <w:sz w:val="22"/>
          <w:szCs w:val="22"/>
        </w:rPr>
      </w:pPr>
    </w:p>
    <w:p w:rsidR="00E444A1" w:rsidRDefault="00E444A1" w:rsidP="00E444A1">
      <w:pPr>
        <w:ind w:firstLine="708"/>
        <w:jc w:val="center"/>
        <w:rPr>
          <w:rFonts w:ascii="Times New Roman" w:hAnsi="Times New Roman"/>
          <w:sz w:val="22"/>
          <w:szCs w:val="22"/>
        </w:rPr>
      </w:pPr>
    </w:p>
    <w:p w:rsidR="00BA0B5E" w:rsidRDefault="00E444A1">
      <w:r>
        <w:t>PRIJEDLOG DNEVNOG REDA:</w:t>
      </w:r>
    </w:p>
    <w:p w:rsidR="00E444A1" w:rsidRDefault="00E444A1"/>
    <w:p w:rsidR="00E444A1" w:rsidRDefault="00E444A1" w:rsidP="00E444A1">
      <w:pPr>
        <w:pStyle w:val="Odlomakpopisa"/>
        <w:numPr>
          <w:ilvl w:val="0"/>
          <w:numId w:val="1"/>
        </w:numPr>
      </w:pPr>
      <w:r>
        <w:t>Usvajanje zapisnika sa 9. Sjednice Općinskog vijeća Općine Grožnjan Grisignana održane 07.06.2018.g.;</w:t>
      </w:r>
    </w:p>
    <w:p w:rsidR="00E444A1" w:rsidRDefault="00E444A1" w:rsidP="00E444A1">
      <w:pPr>
        <w:pStyle w:val="Odlomakpopisa"/>
        <w:numPr>
          <w:ilvl w:val="0"/>
          <w:numId w:val="1"/>
        </w:numPr>
      </w:pPr>
      <w:r>
        <w:t>Razmatranje i usvajanje Polugodišnjeg izvještaja o radu Općinskog načelnika Općine Grožnjan Grisignana za razdoblje siječanj-lipanj 2018.g.;</w:t>
      </w:r>
    </w:p>
    <w:p w:rsidR="00E444A1" w:rsidRDefault="00E444A1" w:rsidP="00E444A1">
      <w:pPr>
        <w:pStyle w:val="Odlomakpopisa"/>
        <w:numPr>
          <w:ilvl w:val="0"/>
          <w:numId w:val="1"/>
        </w:numPr>
      </w:pPr>
      <w:r>
        <w:t>Razmatranje i usvajanje prijedloga Odluke o uvjetima i načinu držanja kućnih ljubimaca i načinu postupanja s napuštenim i izgubljenim životinjama;</w:t>
      </w:r>
    </w:p>
    <w:p w:rsidR="00E444A1" w:rsidRDefault="00E444A1" w:rsidP="00E444A1">
      <w:pPr>
        <w:pStyle w:val="Odlomakpopisa"/>
        <w:numPr>
          <w:ilvl w:val="0"/>
          <w:numId w:val="1"/>
        </w:numPr>
      </w:pPr>
      <w:r>
        <w:t>Razmatranje i usvajanje Izvješća o radu Fonda za razvoj poljoprivrede i agroturizma Istre za 2017.g.;</w:t>
      </w:r>
    </w:p>
    <w:p w:rsidR="00696CC8" w:rsidRDefault="00696CC8" w:rsidP="00E444A1">
      <w:pPr>
        <w:pStyle w:val="Odlomakpopisa"/>
        <w:numPr>
          <w:ilvl w:val="0"/>
          <w:numId w:val="1"/>
        </w:numPr>
      </w:pPr>
      <w:r>
        <w:t xml:space="preserve">Razmatranje i usvajanje Odluke o bratimljenju Općine Grožnjan Grisignana (Republika Hrvatska) i Općine </w:t>
      </w:r>
      <w:proofErr w:type="spellStart"/>
      <w:r>
        <w:t>Monteleone</w:t>
      </w:r>
      <w:proofErr w:type="spellEnd"/>
      <w:r>
        <w:t xml:space="preserve"> (Republika Italija);</w:t>
      </w:r>
    </w:p>
    <w:p w:rsidR="00E444A1" w:rsidRDefault="00E444A1" w:rsidP="00E444A1">
      <w:pPr>
        <w:pStyle w:val="Odlomakpopisa"/>
        <w:numPr>
          <w:ilvl w:val="0"/>
          <w:numId w:val="1"/>
        </w:numPr>
      </w:pPr>
      <w:r>
        <w:t>Razmatranje i usvajanje Odluke o organizaciji, načinu naplate i kontrole parkiranja na javnim parkiralištima Općine Grožnjan Grisignana;</w:t>
      </w:r>
    </w:p>
    <w:p w:rsidR="00E444A1" w:rsidRDefault="00E444A1" w:rsidP="00E444A1">
      <w:pPr>
        <w:pStyle w:val="Odlomakpopisa"/>
        <w:numPr>
          <w:ilvl w:val="0"/>
          <w:numId w:val="1"/>
        </w:numPr>
      </w:pPr>
      <w:r>
        <w:t>Pitanja i prijedlozi vijećnika.</w:t>
      </w:r>
    </w:p>
    <w:p w:rsidR="00E444A1" w:rsidRDefault="00E444A1" w:rsidP="00E444A1"/>
    <w:p w:rsidR="00E444A1" w:rsidRDefault="00E444A1" w:rsidP="00E444A1"/>
    <w:p w:rsidR="00E444A1" w:rsidRDefault="00E444A1" w:rsidP="00E444A1"/>
    <w:p w:rsidR="00E444A1" w:rsidRDefault="00E444A1" w:rsidP="00E444A1">
      <w:pPr>
        <w:ind w:left="4956"/>
      </w:pPr>
      <w:r>
        <w:t>PREDSJEDNICA</w:t>
      </w:r>
    </w:p>
    <w:p w:rsidR="00E444A1" w:rsidRDefault="00E444A1" w:rsidP="00E444A1">
      <w:pPr>
        <w:ind w:left="4956"/>
      </w:pPr>
      <w:r>
        <w:t>OPĆINSKOG VIJEĆA:</w:t>
      </w:r>
    </w:p>
    <w:p w:rsidR="00E444A1" w:rsidRDefault="00E444A1" w:rsidP="00E444A1">
      <w:pPr>
        <w:ind w:left="4956"/>
      </w:pPr>
    </w:p>
    <w:p w:rsidR="00E444A1" w:rsidRDefault="00E444A1" w:rsidP="00E444A1">
      <w:pPr>
        <w:ind w:left="4956"/>
      </w:pPr>
      <w:r>
        <w:t xml:space="preserve">Roberta </w:t>
      </w:r>
      <w:proofErr w:type="spellStart"/>
      <w:r>
        <w:t>Veroneze</w:t>
      </w:r>
      <w:proofErr w:type="spellEnd"/>
    </w:p>
    <w:sectPr w:rsidR="00E444A1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3198B"/>
    <w:multiLevelType w:val="hybridMultilevel"/>
    <w:tmpl w:val="8FB0C3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444A1"/>
    <w:rsid w:val="00567666"/>
    <w:rsid w:val="005E1624"/>
    <w:rsid w:val="00696CC8"/>
    <w:rsid w:val="00BA0B5E"/>
    <w:rsid w:val="00E44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4A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E444A1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semiHidden/>
    <w:rsid w:val="00E444A1"/>
    <w:rPr>
      <w:rFonts w:ascii="Times New Roman" w:eastAsia="Times New Roman" w:hAnsi="Times New Roman" w:cs="Times New Roman"/>
      <w:b/>
      <w:spacing w:val="22"/>
      <w:lang w:eastAsia="hr-HR"/>
    </w:rPr>
  </w:style>
  <w:style w:type="paragraph" w:styleId="Odlomakpopisa">
    <w:name w:val="List Paragraph"/>
    <w:basedOn w:val="Normal"/>
    <w:uiPriority w:val="34"/>
    <w:qFormat/>
    <w:rsid w:val="00E444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1224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2018-07-18T13:56:00Z</dcterms:created>
  <dcterms:modified xsi:type="dcterms:W3CDTF">2018-07-18T13:56:00Z</dcterms:modified>
</cp:coreProperties>
</file>