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5E" w:rsidRDefault="003169F6">
      <w:pPr>
        <w:rPr>
          <w:b/>
          <w:sz w:val="24"/>
          <w:szCs w:val="24"/>
        </w:rPr>
      </w:pPr>
      <w:r w:rsidRPr="003169F6">
        <w:rPr>
          <w:b/>
          <w:sz w:val="24"/>
          <w:szCs w:val="24"/>
        </w:rPr>
        <w:t>OBAVIJEST OBVEZNICIMA KOMUNALNE NAKNADE</w:t>
      </w:r>
    </w:p>
    <w:p w:rsidR="003169F6" w:rsidRDefault="003169F6">
      <w:pPr>
        <w:rPr>
          <w:b/>
          <w:sz w:val="24"/>
          <w:szCs w:val="24"/>
        </w:rPr>
      </w:pPr>
      <w:r>
        <w:rPr>
          <w:b/>
          <w:sz w:val="24"/>
          <w:szCs w:val="24"/>
        </w:rPr>
        <w:t>Sukladno novom Zakonu o komunalnom gospodarstvu („Narodne novine“, broj 68/18) i Odluci o komunalnoj naknadi na području Općine Grožnjan Grisignana („Službene novine Općine Grožnjan Grisignana broj 12/18), molimo Vas da, za potrebe ažuriranja podataka za obračun komunalne naknade za Vaše nekretnine, ispunite Izjavu koja se nalazi u nastavku ove objave.</w:t>
      </w:r>
    </w:p>
    <w:p w:rsidR="003169F6" w:rsidRDefault="003169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 slučaju vlasništva, odnosno korištenja više nekretnina, molimo </w:t>
      </w:r>
      <w:r w:rsidR="003A76DF">
        <w:rPr>
          <w:b/>
          <w:sz w:val="24"/>
          <w:szCs w:val="24"/>
        </w:rPr>
        <w:t>da za svaku nekretninu zasebno ispunite Izjavu.</w:t>
      </w:r>
    </w:p>
    <w:p w:rsidR="003A76DF" w:rsidRDefault="003A76D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Dostavu možete izvršiti putem pošte, osobno, faksa broj 052/721-131 ili na e-mail adresu: </w:t>
      </w:r>
      <w:hyperlink r:id="rId4" w:history="1">
        <w:r w:rsidRPr="0012326C">
          <w:rPr>
            <w:rStyle w:val="Hiperveza"/>
            <w:b/>
            <w:sz w:val="24"/>
            <w:szCs w:val="24"/>
          </w:rPr>
          <w:t>pisarnica@groznjan-grisignana.hr</w:t>
        </w:r>
      </w:hyperlink>
      <w:r>
        <w:rPr>
          <w:b/>
          <w:sz w:val="24"/>
          <w:szCs w:val="24"/>
        </w:rPr>
        <w:t>.</w:t>
      </w:r>
    </w:p>
    <w:p w:rsidR="003A76DF" w:rsidRDefault="003A76DF">
      <w:pPr>
        <w:rPr>
          <w:b/>
          <w:sz w:val="24"/>
          <w:szCs w:val="24"/>
        </w:rPr>
      </w:pPr>
      <w:r>
        <w:rPr>
          <w:b/>
          <w:sz w:val="24"/>
          <w:szCs w:val="24"/>
        </w:rPr>
        <w:t>U slučaju nejasnoća možete nas kontaktirati na broj telefona Općine Grožnjan Grisignana 052/776-131 ili 052/776-349.</w:t>
      </w:r>
    </w:p>
    <w:p w:rsidR="003169F6" w:rsidRPr="003169F6" w:rsidRDefault="003169F6">
      <w:pPr>
        <w:rPr>
          <w:b/>
          <w:sz w:val="24"/>
          <w:szCs w:val="24"/>
        </w:rPr>
      </w:pPr>
    </w:p>
    <w:sectPr w:rsidR="003169F6" w:rsidRPr="003169F6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69F6"/>
    <w:rsid w:val="003169F6"/>
    <w:rsid w:val="003A76DF"/>
    <w:rsid w:val="006C184E"/>
    <w:rsid w:val="00BA0B5E"/>
    <w:rsid w:val="00E11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A76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isarnica@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1</cp:revision>
  <dcterms:created xsi:type="dcterms:W3CDTF">2019-03-20T07:59:00Z</dcterms:created>
  <dcterms:modified xsi:type="dcterms:W3CDTF">2019-03-20T08:13:00Z</dcterms:modified>
</cp:coreProperties>
</file>